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C6CCE6"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Session 1</w:t>
      </w:r>
      <w:r w:rsidR="00535EB5">
        <w:rPr>
          <w:b/>
          <w:bCs/>
          <w:sz w:val="40"/>
          <w:szCs w:val="40"/>
        </w:rPr>
        <w:t>5</w:t>
      </w:r>
      <w:r w:rsidR="00D70D11">
        <w:rPr>
          <w:b/>
          <w:bCs/>
          <w:sz w:val="40"/>
          <w:szCs w:val="40"/>
        </w:rPr>
        <w:t xml:space="preserve">, </w:t>
      </w:r>
      <w:r w:rsidR="00535EB5">
        <w:rPr>
          <w:b/>
          <w:bCs/>
          <w:sz w:val="40"/>
          <w:szCs w:val="40"/>
        </w:rPr>
        <w:t>The Israelite Monarchy - Saul</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036F7F7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35EB5">
        <w:rPr>
          <w:b/>
          <w:bCs/>
          <w:sz w:val="32"/>
          <w:szCs w:val="32"/>
        </w:rPr>
        <w:t>5</w:t>
      </w:r>
      <w:r w:rsidRPr="00595C2F">
        <w:rPr>
          <w:b/>
          <w:bCs/>
          <w:sz w:val="32"/>
          <w:szCs w:val="32"/>
        </w:rPr>
        <w:t>,</w:t>
      </w:r>
      <w:r w:rsidR="00184CE8">
        <w:rPr>
          <w:b/>
          <w:bCs/>
          <w:sz w:val="32"/>
          <w:szCs w:val="32"/>
        </w:rPr>
        <w:t xml:space="preserve"> </w:t>
      </w:r>
      <w:r w:rsidR="00535EB5">
        <w:rPr>
          <w:b/>
          <w:bCs/>
          <w:sz w:val="32"/>
          <w:szCs w:val="32"/>
        </w:rPr>
        <w:t>The Israelite Monarchy - Saul</w:t>
      </w:r>
      <w:r w:rsidR="00155361">
        <w:rPr>
          <w:b/>
          <w:bCs/>
          <w:sz w:val="32"/>
          <w:szCs w:val="32"/>
        </w:rPr>
        <w:t>,</w:t>
      </w:r>
      <w:r>
        <w:rPr>
          <w:b/>
          <w:bCs/>
          <w:sz w:val="32"/>
          <w:szCs w:val="32"/>
        </w:rPr>
        <w:t xml:space="preserve"> Bi</w:t>
      </w:r>
      <w:r w:rsidRPr="00595C2F">
        <w:rPr>
          <w:b/>
          <w:bCs/>
          <w:sz w:val="32"/>
          <w:szCs w:val="32"/>
        </w:rPr>
        <w:t>blicalelearning.org, BeL</w:t>
      </w:r>
    </w:p>
    <w:p w14:paraId="1618EE28" w14:textId="77777777" w:rsidR="004F1CF4" w:rsidRPr="004F1CF4" w:rsidRDefault="004F1CF4" w:rsidP="004F1CF4">
      <w:pPr>
        <w:rPr>
          <w:sz w:val="26"/>
          <w:szCs w:val="26"/>
        </w:rPr>
      </w:pPr>
      <w:r w:rsidRPr="004F1CF4">
        <w:rPr>
          <w:b/>
          <w:bCs/>
          <w:sz w:val="26"/>
          <w:szCs w:val="26"/>
        </w:rPr>
        <w:t>Dr. Jeffrey Hudon's lecture</w:t>
      </w:r>
      <w:r w:rsidRPr="004F1CF4">
        <w:rPr>
          <w:sz w:val="26"/>
          <w:szCs w:val="26"/>
        </w:rPr>
        <w:t xml:space="preserve"> on Biblical Archaeology, session 15, examines the archaeology of the Israelite monarchy's rise, focusing on the Philistines and King Saul. </w:t>
      </w:r>
      <w:r w:rsidRPr="004F1CF4">
        <w:rPr>
          <w:b/>
          <w:bCs/>
          <w:sz w:val="26"/>
          <w:szCs w:val="26"/>
        </w:rPr>
        <w:t>The lecture details</w:t>
      </w:r>
      <w:r w:rsidRPr="004F1CF4">
        <w:rPr>
          <w:sz w:val="26"/>
          <w:szCs w:val="26"/>
        </w:rPr>
        <w:t xml:space="preserve"> the material culture and advanced civilization of the Philistines, contrasting it with the simpler Israelite culture. </w:t>
      </w:r>
      <w:r w:rsidRPr="004F1CF4">
        <w:rPr>
          <w:b/>
          <w:bCs/>
          <w:sz w:val="26"/>
          <w:szCs w:val="26"/>
        </w:rPr>
        <w:t>Significant Philistine sites</w:t>
      </w:r>
      <w:r w:rsidRPr="004F1CF4">
        <w:rPr>
          <w:sz w:val="26"/>
          <w:szCs w:val="26"/>
        </w:rPr>
        <w:t xml:space="preserve"> like Ekron, Gath, Ashdod, Ashkelon, and Gaza are discussed, alongside archaeological findings. </w:t>
      </w:r>
      <w:r w:rsidRPr="004F1CF4">
        <w:rPr>
          <w:b/>
          <w:bCs/>
          <w:sz w:val="26"/>
          <w:szCs w:val="26"/>
        </w:rPr>
        <w:t>The lecture also covers</w:t>
      </w:r>
      <w:r w:rsidRPr="004F1CF4">
        <w:rPr>
          <w:sz w:val="26"/>
          <w:szCs w:val="26"/>
        </w:rPr>
        <w:t xml:space="preserve"> the biblical account of Saul's kingship, including the David and Goliath story, and Saul's ultimate defeat and death at Mount Gilboa. </w:t>
      </w:r>
      <w:r w:rsidRPr="004F1CF4">
        <w:rPr>
          <w:b/>
          <w:bCs/>
          <w:sz w:val="26"/>
          <w:szCs w:val="26"/>
        </w:rPr>
        <w:t>Archaeological evidence</w:t>
      </w:r>
      <w:r w:rsidRPr="004F1CF4">
        <w:rPr>
          <w:sz w:val="26"/>
          <w:szCs w:val="26"/>
        </w:rPr>
        <w:t xml:space="preserve"> is used to support and contextualize the biblical narrative, exploring the transition from a tribal society to a monarchy. </w:t>
      </w:r>
      <w:r w:rsidRPr="004F1CF4">
        <w:rPr>
          <w:b/>
          <w:bCs/>
          <w:sz w:val="26"/>
          <w:szCs w:val="26"/>
        </w:rPr>
        <w:t>Finally, the lecture highlights</w:t>
      </w:r>
      <w:r w:rsidRPr="004F1CF4">
        <w:rPr>
          <w:sz w:val="26"/>
          <w:szCs w:val="26"/>
        </w:rPr>
        <w:t xml:space="preserve"> the contrasting societal and technological advancements between the Philistines and Israelites.</w:t>
      </w:r>
    </w:p>
    <w:p w14:paraId="262B3B28" w14:textId="506E903B" w:rsidR="004A3CF6" w:rsidRPr="00E955DD" w:rsidRDefault="004A3CF6" w:rsidP="005D2EF4">
      <w:pPr>
        <w:rPr>
          <w:b/>
          <w:bCs/>
          <w:sz w:val="36"/>
          <w:szCs w:val="36"/>
        </w:rPr>
      </w:pPr>
      <w:r>
        <w:rPr>
          <w:b/>
          <w:bCs/>
          <w:sz w:val="36"/>
          <w:szCs w:val="36"/>
        </w:rPr>
        <w:t xml:space="preserve">2.  </w:t>
      </w:r>
      <w:r w:rsidR="007071B5">
        <w:rPr>
          <w:b/>
          <w:bCs/>
          <w:sz w:val="36"/>
          <w:szCs w:val="36"/>
        </w:rPr>
        <w:t>2</w:t>
      </w:r>
      <w:r w:rsidR="004F1CF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35EB5">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276CB8E0" w:rsidR="004A3CF6" w:rsidRDefault="004F1CF4">
      <w:pPr>
        <w:rPr>
          <w:sz w:val="26"/>
          <w:szCs w:val="26"/>
        </w:rPr>
      </w:pPr>
      <w:r>
        <w:rPr>
          <w:sz w:val="26"/>
          <w:szCs w:val="26"/>
        </w:rPr>
        <w:object w:dxaOrig="1541" w:dyaOrig="998" w14:anchorId="14B21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10.25pt" o:ole="">
            <v:imagedata r:id="rId7" o:title=""/>
          </v:shape>
          <o:OLEObject Type="Embed" ProgID="Package" ShapeID="_x0000_i1025" DrawAspect="Icon" ObjectID="_1799498249"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319D961" w14:textId="77777777" w:rsidR="004F1CF4" w:rsidRPr="004F1CF4" w:rsidRDefault="004F1CF4" w:rsidP="004F1CF4">
      <w:pPr>
        <w:rPr>
          <w:vanish/>
          <w:sz w:val="26"/>
          <w:szCs w:val="26"/>
        </w:rPr>
      </w:pPr>
      <w:r w:rsidRPr="004F1CF4">
        <w:rPr>
          <w:vanish/>
          <w:sz w:val="26"/>
          <w:szCs w:val="26"/>
        </w:rPr>
        <w:t>Top of Form</w:t>
      </w:r>
    </w:p>
    <w:p w14:paraId="21B533E2" w14:textId="77777777" w:rsidR="004F1CF4" w:rsidRPr="004F1CF4" w:rsidRDefault="004F1CF4" w:rsidP="004F1CF4">
      <w:pPr>
        <w:rPr>
          <w:sz w:val="26"/>
          <w:szCs w:val="26"/>
        </w:rPr>
      </w:pPr>
      <w:r w:rsidRPr="004F1CF4">
        <w:rPr>
          <w:sz w:val="26"/>
          <w:szCs w:val="26"/>
        </w:rPr>
        <w:t>Okay, here is a detailed briefing document summarizing the key themes and ideas from the provided source, "Hudon_BibArch_EN_Ses15.pdf," focusing on the archaeology of the Philistines, the Israelites, and the rise of the Israelite monarchy under Saul:</w:t>
      </w:r>
    </w:p>
    <w:p w14:paraId="3F94302E" w14:textId="77777777" w:rsidR="004F1CF4" w:rsidRPr="004F1CF4" w:rsidRDefault="004F1CF4" w:rsidP="004F1CF4">
      <w:pPr>
        <w:rPr>
          <w:sz w:val="26"/>
          <w:szCs w:val="26"/>
        </w:rPr>
      </w:pPr>
      <w:r w:rsidRPr="004F1CF4">
        <w:rPr>
          <w:b/>
          <w:bCs/>
          <w:sz w:val="26"/>
          <w:szCs w:val="26"/>
        </w:rPr>
        <w:t>Briefing Document: Archaeology and the Rise of the Israelite Monarchy (Saul)</w:t>
      </w:r>
    </w:p>
    <w:p w14:paraId="025168A4" w14:textId="77777777" w:rsidR="004F1CF4" w:rsidRPr="004F1CF4" w:rsidRDefault="004F1CF4" w:rsidP="004F1CF4">
      <w:pPr>
        <w:rPr>
          <w:sz w:val="26"/>
          <w:szCs w:val="26"/>
        </w:rPr>
      </w:pPr>
      <w:r w:rsidRPr="004F1CF4">
        <w:rPr>
          <w:b/>
          <w:bCs/>
          <w:sz w:val="26"/>
          <w:szCs w:val="26"/>
        </w:rPr>
        <w:t>Overview:</w:t>
      </w:r>
      <w:r w:rsidRPr="004F1CF4">
        <w:rPr>
          <w:sz w:val="26"/>
          <w:szCs w:val="26"/>
        </w:rPr>
        <w:t xml:space="preserve"> This session explores the archaeological evidence surrounding the Philistines and Israelites, leading to the transition of Israel from a loosely confederated tribal society to a monarchy under King Saul. The lecture contrasts the material culture and societal structures of the two groups and examines archaeological finds related to the early monarchy.</w:t>
      </w:r>
    </w:p>
    <w:p w14:paraId="0828065E" w14:textId="77777777" w:rsidR="004F1CF4" w:rsidRPr="004F1CF4" w:rsidRDefault="004F1CF4" w:rsidP="004F1CF4">
      <w:pPr>
        <w:rPr>
          <w:sz w:val="26"/>
          <w:szCs w:val="26"/>
        </w:rPr>
      </w:pPr>
      <w:r w:rsidRPr="004F1CF4">
        <w:rPr>
          <w:b/>
          <w:bCs/>
          <w:sz w:val="26"/>
          <w:szCs w:val="26"/>
        </w:rPr>
        <w:t>Key Themes and Ideas:</w:t>
      </w:r>
    </w:p>
    <w:p w14:paraId="0288ECC4" w14:textId="77777777" w:rsidR="004F1CF4" w:rsidRPr="004F1CF4" w:rsidRDefault="004F1CF4" w:rsidP="004F1CF4">
      <w:pPr>
        <w:numPr>
          <w:ilvl w:val="0"/>
          <w:numId w:val="62"/>
        </w:numPr>
        <w:rPr>
          <w:sz w:val="26"/>
          <w:szCs w:val="26"/>
        </w:rPr>
      </w:pPr>
      <w:r w:rsidRPr="004F1CF4">
        <w:rPr>
          <w:b/>
          <w:bCs/>
          <w:sz w:val="26"/>
          <w:szCs w:val="26"/>
        </w:rPr>
        <w:t>The Philistines: Advanced Culture and Material Prowess</w:t>
      </w:r>
    </w:p>
    <w:p w14:paraId="59EFD08B" w14:textId="77777777" w:rsidR="004F1CF4" w:rsidRPr="004F1CF4" w:rsidRDefault="004F1CF4" w:rsidP="004F1CF4">
      <w:pPr>
        <w:numPr>
          <w:ilvl w:val="0"/>
          <w:numId w:val="63"/>
        </w:numPr>
        <w:rPr>
          <w:sz w:val="26"/>
          <w:szCs w:val="26"/>
        </w:rPr>
      </w:pPr>
      <w:r w:rsidRPr="004F1CF4">
        <w:rPr>
          <w:b/>
          <w:bCs/>
          <w:sz w:val="26"/>
          <w:szCs w:val="26"/>
        </w:rPr>
        <w:t>Origins and Settlement:</w:t>
      </w:r>
      <w:r w:rsidRPr="004F1CF4">
        <w:rPr>
          <w:sz w:val="26"/>
          <w:szCs w:val="26"/>
        </w:rPr>
        <w:t xml:space="preserve"> The Philistines, part of the "Sea Peoples," invaded and settled the coastal cities of Canaan at the end of the Late Bronze Age (c. 1200 BCE). They established five major city-states (Ekron, Gath, Ashdod, Ashkelon, and Gaza), loosely connected like a Greek </w:t>
      </w:r>
      <w:r w:rsidRPr="004F1CF4">
        <w:rPr>
          <w:i/>
          <w:iCs/>
          <w:sz w:val="26"/>
          <w:szCs w:val="26"/>
        </w:rPr>
        <w:t>polis</w:t>
      </w:r>
      <w:r w:rsidRPr="004F1CF4">
        <w:rPr>
          <w:sz w:val="26"/>
          <w:szCs w:val="26"/>
        </w:rPr>
        <w:t>.</w:t>
      </w:r>
    </w:p>
    <w:p w14:paraId="60203BAB" w14:textId="77777777" w:rsidR="004F1CF4" w:rsidRPr="004F1CF4" w:rsidRDefault="004F1CF4" w:rsidP="004F1CF4">
      <w:pPr>
        <w:numPr>
          <w:ilvl w:val="0"/>
          <w:numId w:val="63"/>
        </w:numPr>
        <w:rPr>
          <w:sz w:val="26"/>
          <w:szCs w:val="26"/>
        </w:rPr>
      </w:pPr>
      <w:r w:rsidRPr="004F1CF4">
        <w:rPr>
          <w:i/>
          <w:iCs/>
          <w:sz w:val="26"/>
          <w:szCs w:val="26"/>
        </w:rPr>
        <w:t>Quote: "And again, the Philistines, as far as we know, also by land but certainly by sea, invaded the coastal cities of Canaan at the end of the Late Bronze Age and established five capitals or epicenters like a Greek polis..."</w:t>
      </w:r>
    </w:p>
    <w:p w14:paraId="4F9DEA88" w14:textId="77777777" w:rsidR="004F1CF4" w:rsidRPr="004F1CF4" w:rsidRDefault="004F1CF4" w:rsidP="004F1CF4">
      <w:pPr>
        <w:numPr>
          <w:ilvl w:val="0"/>
          <w:numId w:val="63"/>
        </w:numPr>
        <w:rPr>
          <w:sz w:val="26"/>
          <w:szCs w:val="26"/>
        </w:rPr>
      </w:pPr>
      <w:r w:rsidRPr="004F1CF4">
        <w:rPr>
          <w:b/>
          <w:bCs/>
          <w:sz w:val="26"/>
          <w:szCs w:val="26"/>
        </w:rPr>
        <w:t>Material Culture:</w:t>
      </w:r>
      <w:r w:rsidRPr="004F1CF4">
        <w:rPr>
          <w:sz w:val="26"/>
          <w:szCs w:val="26"/>
        </w:rPr>
        <w:t xml:space="preserve"> The Philistines were characterized by distinct material culture, including pottery styles that evolved from monochrome (Mycenaean influence) to bichrome and then late decorated ware. They were also highly advanced in metallurgy, possessing a monopoly on iron technology, giving them a military advantage.</w:t>
      </w:r>
    </w:p>
    <w:p w14:paraId="783B5452" w14:textId="77777777" w:rsidR="004F1CF4" w:rsidRPr="004F1CF4" w:rsidRDefault="004F1CF4" w:rsidP="004F1CF4">
      <w:pPr>
        <w:numPr>
          <w:ilvl w:val="0"/>
          <w:numId w:val="63"/>
        </w:numPr>
        <w:rPr>
          <w:sz w:val="26"/>
          <w:szCs w:val="26"/>
        </w:rPr>
      </w:pPr>
      <w:r w:rsidRPr="004F1CF4">
        <w:rPr>
          <w:i/>
          <w:iCs/>
          <w:sz w:val="26"/>
          <w:szCs w:val="26"/>
        </w:rPr>
        <w:t>Quote: "Philistines were very advanced in metallurgy and had a monopoly initially on iron, so all the Philistine armies were equipped with iron spears, iron swords, and iron weaponry..."</w:t>
      </w:r>
    </w:p>
    <w:p w14:paraId="171EC3BB" w14:textId="77777777" w:rsidR="004F1CF4" w:rsidRPr="004F1CF4" w:rsidRDefault="004F1CF4" w:rsidP="004F1CF4">
      <w:pPr>
        <w:numPr>
          <w:ilvl w:val="0"/>
          <w:numId w:val="63"/>
        </w:numPr>
        <w:rPr>
          <w:sz w:val="26"/>
          <w:szCs w:val="26"/>
        </w:rPr>
      </w:pPr>
      <w:r w:rsidRPr="004F1CF4">
        <w:rPr>
          <w:b/>
          <w:bCs/>
          <w:sz w:val="26"/>
          <w:szCs w:val="26"/>
        </w:rPr>
        <w:t>Advanced Society:</w:t>
      </w:r>
      <w:r w:rsidRPr="004F1CF4">
        <w:rPr>
          <w:sz w:val="26"/>
          <w:szCs w:val="26"/>
        </w:rPr>
        <w:t xml:space="preserve"> The lecture emphasizes the Philistines' sophistication in architecture, city planning, and overall culture, contrasting them with the more rustic Israelites. They were the "cultural equivalent to Paris and New York," while the Israelites were more like "hillbillies." The Philistines were ruled by "lords," or </w:t>
      </w:r>
      <w:r w:rsidRPr="004F1CF4">
        <w:rPr>
          <w:i/>
          <w:iCs/>
          <w:sz w:val="26"/>
          <w:szCs w:val="26"/>
        </w:rPr>
        <w:t>Saron</w:t>
      </w:r>
      <w:r w:rsidRPr="004F1CF4">
        <w:rPr>
          <w:sz w:val="26"/>
          <w:szCs w:val="26"/>
        </w:rPr>
        <w:t xml:space="preserve"> (a term derived from an Aegean word), not kings.</w:t>
      </w:r>
    </w:p>
    <w:p w14:paraId="12478CD1" w14:textId="77777777" w:rsidR="004F1CF4" w:rsidRPr="004F1CF4" w:rsidRDefault="004F1CF4" w:rsidP="004F1CF4">
      <w:pPr>
        <w:numPr>
          <w:ilvl w:val="0"/>
          <w:numId w:val="63"/>
        </w:numPr>
        <w:rPr>
          <w:sz w:val="26"/>
          <w:szCs w:val="26"/>
        </w:rPr>
      </w:pPr>
      <w:r w:rsidRPr="004F1CF4">
        <w:rPr>
          <w:i/>
          <w:iCs/>
          <w:sz w:val="26"/>
          <w:szCs w:val="26"/>
        </w:rPr>
        <w:lastRenderedPageBreak/>
        <w:t>Quote: "Highly developed in Philistine, or excuse me, in material culture, architecture, and pottery, the Philistines were the cultural equivalent to Paris and New York during the period of the judges. The Israelites were actually the hillbillies, the uncultured people."</w:t>
      </w:r>
    </w:p>
    <w:p w14:paraId="5DF1E406" w14:textId="77777777" w:rsidR="004F1CF4" w:rsidRPr="004F1CF4" w:rsidRDefault="004F1CF4" w:rsidP="004F1CF4">
      <w:pPr>
        <w:numPr>
          <w:ilvl w:val="0"/>
          <w:numId w:val="63"/>
        </w:numPr>
        <w:rPr>
          <w:sz w:val="26"/>
          <w:szCs w:val="26"/>
        </w:rPr>
      </w:pPr>
      <w:r w:rsidRPr="004F1CF4">
        <w:rPr>
          <w:b/>
          <w:bCs/>
          <w:sz w:val="26"/>
          <w:szCs w:val="26"/>
        </w:rPr>
        <w:t>Major Philistine Sites:</w:t>
      </w:r>
      <w:r w:rsidRPr="004F1CF4">
        <w:rPr>
          <w:sz w:val="26"/>
          <w:szCs w:val="26"/>
        </w:rPr>
        <w:t xml:space="preserve"> The lecture reviews excavations at key sites:</w:t>
      </w:r>
    </w:p>
    <w:p w14:paraId="23C59991" w14:textId="77777777" w:rsidR="004F1CF4" w:rsidRPr="004F1CF4" w:rsidRDefault="004F1CF4" w:rsidP="004F1CF4">
      <w:pPr>
        <w:numPr>
          <w:ilvl w:val="0"/>
          <w:numId w:val="63"/>
        </w:numPr>
        <w:rPr>
          <w:sz w:val="26"/>
          <w:szCs w:val="26"/>
        </w:rPr>
      </w:pPr>
      <w:r w:rsidRPr="004F1CF4">
        <w:rPr>
          <w:b/>
          <w:bCs/>
          <w:sz w:val="26"/>
          <w:szCs w:val="26"/>
        </w:rPr>
        <w:t>Ekron (Tel Miqne):</w:t>
      </w:r>
      <w:r w:rsidRPr="004F1CF4">
        <w:rPr>
          <w:sz w:val="26"/>
          <w:szCs w:val="26"/>
        </w:rPr>
        <w:t xml:space="preserve"> Massive temple and evidence of a large-scale olive oil industry in the 7th century BCE.</w:t>
      </w:r>
    </w:p>
    <w:p w14:paraId="6EA10BEA" w14:textId="77777777" w:rsidR="004F1CF4" w:rsidRPr="004F1CF4" w:rsidRDefault="004F1CF4" w:rsidP="004F1CF4">
      <w:pPr>
        <w:numPr>
          <w:ilvl w:val="0"/>
          <w:numId w:val="63"/>
        </w:numPr>
        <w:rPr>
          <w:sz w:val="26"/>
          <w:szCs w:val="26"/>
        </w:rPr>
      </w:pPr>
      <w:r w:rsidRPr="004F1CF4">
        <w:rPr>
          <w:b/>
          <w:bCs/>
          <w:sz w:val="26"/>
          <w:szCs w:val="26"/>
        </w:rPr>
        <w:t>Gath (Tel es-Safi):</w:t>
      </w:r>
      <w:r w:rsidRPr="004F1CF4">
        <w:rPr>
          <w:sz w:val="26"/>
          <w:szCs w:val="26"/>
        </w:rPr>
        <w:t xml:space="preserve"> Ostracon mentioning the name Goliath.</w:t>
      </w:r>
    </w:p>
    <w:p w14:paraId="335311B6" w14:textId="77777777" w:rsidR="004F1CF4" w:rsidRPr="004F1CF4" w:rsidRDefault="004F1CF4" w:rsidP="004F1CF4">
      <w:pPr>
        <w:numPr>
          <w:ilvl w:val="0"/>
          <w:numId w:val="63"/>
        </w:numPr>
        <w:rPr>
          <w:sz w:val="26"/>
          <w:szCs w:val="26"/>
        </w:rPr>
      </w:pPr>
      <w:r w:rsidRPr="004F1CF4">
        <w:rPr>
          <w:b/>
          <w:bCs/>
          <w:sz w:val="26"/>
          <w:szCs w:val="26"/>
        </w:rPr>
        <w:t>Ashdod:</w:t>
      </w:r>
      <w:r w:rsidRPr="004F1CF4">
        <w:rPr>
          <w:sz w:val="26"/>
          <w:szCs w:val="26"/>
        </w:rPr>
        <w:t xml:space="preserve"> Assyrian administrative center, and a famous goddess "Ashdod" was found here.</w:t>
      </w:r>
    </w:p>
    <w:p w14:paraId="14DB36C8" w14:textId="77777777" w:rsidR="004F1CF4" w:rsidRPr="004F1CF4" w:rsidRDefault="004F1CF4" w:rsidP="004F1CF4">
      <w:pPr>
        <w:numPr>
          <w:ilvl w:val="0"/>
          <w:numId w:val="63"/>
        </w:numPr>
        <w:rPr>
          <w:sz w:val="26"/>
          <w:szCs w:val="26"/>
        </w:rPr>
      </w:pPr>
      <w:r w:rsidRPr="004F1CF4">
        <w:rPr>
          <w:b/>
          <w:bCs/>
          <w:sz w:val="26"/>
          <w:szCs w:val="26"/>
        </w:rPr>
        <w:t>Ashkelon:</w:t>
      </w:r>
      <w:r w:rsidRPr="004F1CF4">
        <w:rPr>
          <w:sz w:val="26"/>
          <w:szCs w:val="26"/>
        </w:rPr>
        <w:t xml:space="preserve"> Significant finds, including a Middle Bronze Age moat and gateway.</w:t>
      </w:r>
    </w:p>
    <w:p w14:paraId="38D14AF5" w14:textId="77777777" w:rsidR="004F1CF4" w:rsidRPr="004F1CF4" w:rsidRDefault="004F1CF4" w:rsidP="004F1CF4">
      <w:pPr>
        <w:numPr>
          <w:ilvl w:val="0"/>
          <w:numId w:val="63"/>
        </w:numPr>
        <w:rPr>
          <w:sz w:val="26"/>
          <w:szCs w:val="26"/>
        </w:rPr>
      </w:pPr>
      <w:r w:rsidRPr="004F1CF4">
        <w:rPr>
          <w:b/>
          <w:bCs/>
          <w:sz w:val="26"/>
          <w:szCs w:val="26"/>
        </w:rPr>
        <w:t>Gaza:</w:t>
      </w:r>
      <w:r w:rsidRPr="004F1CF4">
        <w:rPr>
          <w:sz w:val="26"/>
          <w:szCs w:val="26"/>
        </w:rPr>
        <w:t xml:space="preserve"> Limited excavation due to modern occupation.</w:t>
      </w:r>
    </w:p>
    <w:p w14:paraId="50356A9A" w14:textId="77777777" w:rsidR="004F1CF4" w:rsidRPr="004F1CF4" w:rsidRDefault="004F1CF4" w:rsidP="004F1CF4">
      <w:pPr>
        <w:numPr>
          <w:ilvl w:val="0"/>
          <w:numId w:val="64"/>
        </w:numPr>
        <w:rPr>
          <w:sz w:val="26"/>
          <w:szCs w:val="26"/>
        </w:rPr>
      </w:pPr>
      <w:r w:rsidRPr="004F1CF4">
        <w:rPr>
          <w:b/>
          <w:bCs/>
          <w:sz w:val="26"/>
          <w:szCs w:val="26"/>
        </w:rPr>
        <w:t>The Israelites: Rustic and Loosely United</w:t>
      </w:r>
    </w:p>
    <w:p w14:paraId="2C47685E" w14:textId="77777777" w:rsidR="004F1CF4" w:rsidRPr="004F1CF4" w:rsidRDefault="004F1CF4" w:rsidP="004F1CF4">
      <w:pPr>
        <w:numPr>
          <w:ilvl w:val="0"/>
          <w:numId w:val="65"/>
        </w:numPr>
        <w:rPr>
          <w:sz w:val="26"/>
          <w:szCs w:val="26"/>
        </w:rPr>
      </w:pPr>
      <w:r w:rsidRPr="004F1CF4">
        <w:rPr>
          <w:b/>
          <w:bCs/>
          <w:sz w:val="26"/>
          <w:szCs w:val="26"/>
        </w:rPr>
        <w:t>Tribal Confederation:</w:t>
      </w:r>
      <w:r w:rsidRPr="004F1CF4">
        <w:rPr>
          <w:sz w:val="26"/>
          <w:szCs w:val="26"/>
        </w:rPr>
        <w:t xml:space="preserve"> The Israelites were a loosely confederated group of twelve tribes, not unified under a central authority. They were primarily located in the hill country and had a more practical and less aesthetically focused material culture.</w:t>
      </w:r>
    </w:p>
    <w:p w14:paraId="4A7BB07F" w14:textId="77777777" w:rsidR="004F1CF4" w:rsidRPr="004F1CF4" w:rsidRDefault="004F1CF4" w:rsidP="004F1CF4">
      <w:pPr>
        <w:numPr>
          <w:ilvl w:val="0"/>
          <w:numId w:val="65"/>
        </w:numPr>
        <w:rPr>
          <w:sz w:val="26"/>
          <w:szCs w:val="26"/>
        </w:rPr>
      </w:pPr>
      <w:r w:rsidRPr="004F1CF4">
        <w:rPr>
          <w:b/>
          <w:bCs/>
          <w:sz w:val="26"/>
          <w:szCs w:val="26"/>
        </w:rPr>
        <w:t>Material Culture:</w:t>
      </w:r>
      <w:r w:rsidRPr="004F1CF4">
        <w:rPr>
          <w:sz w:val="26"/>
          <w:szCs w:val="26"/>
        </w:rPr>
        <w:t xml:space="preserve"> Israelite pottery and material goods were functional and not focused on artistry or beauty. The lecture uses the example of a four-room house found at Ispit sarda to illustrate this point.</w:t>
      </w:r>
    </w:p>
    <w:p w14:paraId="062EC385" w14:textId="77777777" w:rsidR="004F1CF4" w:rsidRPr="004F1CF4" w:rsidRDefault="004F1CF4" w:rsidP="004F1CF4">
      <w:pPr>
        <w:numPr>
          <w:ilvl w:val="0"/>
          <w:numId w:val="65"/>
        </w:numPr>
        <w:rPr>
          <w:sz w:val="26"/>
          <w:szCs w:val="26"/>
        </w:rPr>
      </w:pPr>
      <w:r w:rsidRPr="004F1CF4">
        <w:rPr>
          <w:b/>
          <w:bCs/>
          <w:sz w:val="26"/>
          <w:szCs w:val="26"/>
        </w:rPr>
        <w:t>Religious Center:</w:t>
      </w:r>
      <w:r w:rsidRPr="004F1CF4">
        <w:rPr>
          <w:sz w:val="26"/>
          <w:szCs w:val="26"/>
        </w:rPr>
        <w:t xml:space="preserve"> Shiloh served as a religious center where the tabernacle was located. Excavations by Scott Stripling at Shiloh are cited as evidence of the tabernacle's location.</w:t>
      </w:r>
    </w:p>
    <w:p w14:paraId="4B0F6E74" w14:textId="77777777" w:rsidR="004F1CF4" w:rsidRPr="004F1CF4" w:rsidRDefault="004F1CF4" w:rsidP="004F1CF4">
      <w:pPr>
        <w:numPr>
          <w:ilvl w:val="0"/>
          <w:numId w:val="65"/>
        </w:numPr>
        <w:rPr>
          <w:sz w:val="26"/>
          <w:szCs w:val="26"/>
        </w:rPr>
      </w:pPr>
      <w:r w:rsidRPr="004F1CF4">
        <w:rPr>
          <w:i/>
          <w:iCs/>
          <w:sz w:val="26"/>
          <w:szCs w:val="26"/>
        </w:rPr>
        <w:t>Quote: "Scott Stripling is excavating the site of Shiloh and claims to have found the site where the tabernacle was erected, the tent of meeting."</w:t>
      </w:r>
    </w:p>
    <w:p w14:paraId="2A0D2744" w14:textId="77777777" w:rsidR="004F1CF4" w:rsidRPr="004F1CF4" w:rsidRDefault="004F1CF4" w:rsidP="004F1CF4">
      <w:pPr>
        <w:numPr>
          <w:ilvl w:val="0"/>
          <w:numId w:val="65"/>
        </w:numPr>
        <w:rPr>
          <w:sz w:val="26"/>
          <w:szCs w:val="26"/>
        </w:rPr>
      </w:pPr>
      <w:r w:rsidRPr="004F1CF4">
        <w:rPr>
          <w:b/>
          <w:bCs/>
          <w:sz w:val="26"/>
          <w:szCs w:val="26"/>
        </w:rPr>
        <w:t>Conflict with Philistines:</w:t>
      </w:r>
      <w:r w:rsidRPr="004F1CF4">
        <w:rPr>
          <w:sz w:val="26"/>
          <w:szCs w:val="26"/>
        </w:rPr>
        <w:t xml:space="preserve"> Constant conflicts arose due to Philistine expansion eastward, which led to the destruction of Shiloh. The capture of the Ark of the Covenant and its eventual return is also mentioned.</w:t>
      </w:r>
    </w:p>
    <w:p w14:paraId="55A82E59" w14:textId="77777777" w:rsidR="004F1CF4" w:rsidRPr="004F1CF4" w:rsidRDefault="004F1CF4" w:rsidP="004F1CF4">
      <w:pPr>
        <w:numPr>
          <w:ilvl w:val="0"/>
          <w:numId w:val="65"/>
        </w:numPr>
        <w:rPr>
          <w:sz w:val="26"/>
          <w:szCs w:val="26"/>
        </w:rPr>
      </w:pPr>
      <w:r w:rsidRPr="004F1CF4">
        <w:rPr>
          <w:i/>
          <w:iCs/>
          <w:sz w:val="26"/>
          <w:szCs w:val="26"/>
        </w:rPr>
        <w:t>Quote: "So, the Philistines came right up into the hill country and destroyed Shiloh itself."</w:t>
      </w:r>
    </w:p>
    <w:p w14:paraId="613C1F01" w14:textId="77777777" w:rsidR="004F1CF4" w:rsidRDefault="004F1CF4">
      <w:pPr>
        <w:rPr>
          <w:b/>
          <w:bCs/>
          <w:sz w:val="26"/>
          <w:szCs w:val="26"/>
        </w:rPr>
      </w:pPr>
      <w:r>
        <w:rPr>
          <w:b/>
          <w:bCs/>
          <w:sz w:val="26"/>
          <w:szCs w:val="26"/>
        </w:rPr>
        <w:br w:type="page"/>
      </w:r>
    </w:p>
    <w:p w14:paraId="3006F396" w14:textId="38BA6186" w:rsidR="004F1CF4" w:rsidRPr="004F1CF4" w:rsidRDefault="004F1CF4" w:rsidP="004F1CF4">
      <w:pPr>
        <w:numPr>
          <w:ilvl w:val="0"/>
          <w:numId w:val="66"/>
        </w:numPr>
        <w:rPr>
          <w:sz w:val="26"/>
          <w:szCs w:val="26"/>
        </w:rPr>
      </w:pPr>
      <w:r w:rsidRPr="004F1CF4">
        <w:rPr>
          <w:b/>
          <w:bCs/>
          <w:sz w:val="26"/>
          <w:szCs w:val="26"/>
        </w:rPr>
        <w:lastRenderedPageBreak/>
        <w:t>Transition to Monarchy: The Demand for a King</w:t>
      </w:r>
    </w:p>
    <w:p w14:paraId="15BB8083" w14:textId="77777777" w:rsidR="004F1CF4" w:rsidRPr="004F1CF4" w:rsidRDefault="004F1CF4" w:rsidP="004F1CF4">
      <w:pPr>
        <w:numPr>
          <w:ilvl w:val="0"/>
          <w:numId w:val="67"/>
        </w:numPr>
        <w:rPr>
          <w:sz w:val="26"/>
          <w:szCs w:val="26"/>
        </w:rPr>
      </w:pPr>
      <w:r w:rsidRPr="004F1CF4">
        <w:rPr>
          <w:b/>
          <w:bCs/>
          <w:sz w:val="26"/>
          <w:szCs w:val="26"/>
        </w:rPr>
        <w:t>Crisis and Demand:</w:t>
      </w:r>
      <w:r w:rsidRPr="004F1CF4">
        <w:rPr>
          <w:sz w:val="26"/>
          <w:szCs w:val="26"/>
        </w:rPr>
        <w:t xml:space="preserve"> The ongoing conflict with the Philistines and a desire for national unity led the Israelites to demand a king, mirroring other nations. The biblical passage in 1 Samuel outlining the potential abuses of kingship is quoted, highlighting Samuel's warning about kings taking sons for service, land and crops, and imposing taxes, essentially enslaving the people.</w:t>
      </w:r>
    </w:p>
    <w:p w14:paraId="553DCBD9" w14:textId="77777777" w:rsidR="004F1CF4" w:rsidRPr="004F1CF4" w:rsidRDefault="004F1CF4" w:rsidP="004F1CF4">
      <w:pPr>
        <w:numPr>
          <w:ilvl w:val="0"/>
          <w:numId w:val="67"/>
        </w:numPr>
        <w:rPr>
          <w:sz w:val="26"/>
          <w:szCs w:val="26"/>
        </w:rPr>
      </w:pPr>
      <w:r w:rsidRPr="004F1CF4">
        <w:rPr>
          <w:i/>
          <w:iCs/>
          <w:sz w:val="26"/>
          <w:szCs w:val="26"/>
        </w:rPr>
        <w:t>Quote: "He will take your sons and make them serve with his chariots and horses... He will take a tenth of your grain and of your vintage...Your male and female servants...he will take for his own use."</w:t>
      </w:r>
    </w:p>
    <w:p w14:paraId="3EC22EC1" w14:textId="77777777" w:rsidR="004F1CF4" w:rsidRPr="004F1CF4" w:rsidRDefault="004F1CF4" w:rsidP="004F1CF4">
      <w:pPr>
        <w:numPr>
          <w:ilvl w:val="0"/>
          <w:numId w:val="67"/>
        </w:numPr>
        <w:rPr>
          <w:sz w:val="26"/>
          <w:szCs w:val="26"/>
        </w:rPr>
      </w:pPr>
      <w:r w:rsidRPr="004F1CF4">
        <w:rPr>
          <w:b/>
          <w:bCs/>
          <w:sz w:val="26"/>
          <w:szCs w:val="26"/>
        </w:rPr>
        <w:t>Saul's Anointing:</w:t>
      </w:r>
      <w:r w:rsidRPr="004F1CF4">
        <w:rPr>
          <w:sz w:val="26"/>
          <w:szCs w:val="26"/>
        </w:rPr>
        <w:t xml:space="preserve"> Despite Samuel's warning, God allows the Israelites to have a king, resulting in the anointing of Saul from the tribe of Benjamin. He is described as tall, handsome, and a mighty warrior, fitting the physical image of a king.</w:t>
      </w:r>
    </w:p>
    <w:p w14:paraId="3A8883AC" w14:textId="77777777" w:rsidR="004F1CF4" w:rsidRPr="004F1CF4" w:rsidRDefault="004F1CF4" w:rsidP="004F1CF4">
      <w:pPr>
        <w:numPr>
          <w:ilvl w:val="0"/>
          <w:numId w:val="67"/>
        </w:numPr>
        <w:rPr>
          <w:sz w:val="26"/>
          <w:szCs w:val="26"/>
        </w:rPr>
      </w:pPr>
      <w:r w:rsidRPr="004F1CF4">
        <w:rPr>
          <w:i/>
          <w:iCs/>
          <w:sz w:val="26"/>
          <w:szCs w:val="26"/>
        </w:rPr>
        <w:t>Quote: "And that king, of course, was Saul, a Benjaminite. Saul, for every outward appearance, appeared to be a king. He was handsome and tall and a mighty warrior."</w:t>
      </w:r>
    </w:p>
    <w:p w14:paraId="223023FE" w14:textId="77777777" w:rsidR="004F1CF4" w:rsidRPr="004F1CF4" w:rsidRDefault="004F1CF4" w:rsidP="004F1CF4">
      <w:pPr>
        <w:numPr>
          <w:ilvl w:val="0"/>
          <w:numId w:val="67"/>
        </w:numPr>
        <w:rPr>
          <w:sz w:val="26"/>
          <w:szCs w:val="26"/>
        </w:rPr>
      </w:pPr>
      <w:r w:rsidRPr="004F1CF4">
        <w:rPr>
          <w:b/>
          <w:bCs/>
          <w:sz w:val="26"/>
          <w:szCs w:val="26"/>
        </w:rPr>
        <w:t>Capital at Gibeah (Tel el-Ful):</w:t>
      </w:r>
      <w:r w:rsidRPr="004F1CF4">
        <w:rPr>
          <w:sz w:val="26"/>
          <w:szCs w:val="26"/>
        </w:rPr>
        <w:t xml:space="preserve"> Saul established his capital at Gibeah, believed to be Tel el-Ful. Archaeological work at the site has been limited due to poor record-keeping by earlier excavators and later construction.</w:t>
      </w:r>
    </w:p>
    <w:p w14:paraId="2BE19E31" w14:textId="77777777" w:rsidR="004F1CF4" w:rsidRPr="004F1CF4" w:rsidRDefault="004F1CF4" w:rsidP="004F1CF4">
      <w:pPr>
        <w:numPr>
          <w:ilvl w:val="0"/>
          <w:numId w:val="67"/>
        </w:numPr>
        <w:rPr>
          <w:sz w:val="26"/>
          <w:szCs w:val="26"/>
        </w:rPr>
      </w:pPr>
      <w:r w:rsidRPr="004F1CF4">
        <w:rPr>
          <w:i/>
          <w:iCs/>
          <w:sz w:val="26"/>
          <w:szCs w:val="26"/>
        </w:rPr>
        <w:t>Quote: "He made his capital at a site called Gibeah or Givat Shaul, named after him. As we mentioned earlier, that is believed to be the site of Tel el-Ful, north of Jerusalem, on the road to Ramallah."</w:t>
      </w:r>
    </w:p>
    <w:p w14:paraId="097E8C41" w14:textId="77777777" w:rsidR="004F1CF4" w:rsidRPr="004F1CF4" w:rsidRDefault="004F1CF4" w:rsidP="004F1CF4">
      <w:pPr>
        <w:numPr>
          <w:ilvl w:val="0"/>
          <w:numId w:val="68"/>
        </w:numPr>
        <w:rPr>
          <w:sz w:val="26"/>
          <w:szCs w:val="26"/>
        </w:rPr>
      </w:pPr>
      <w:r w:rsidRPr="004F1CF4">
        <w:rPr>
          <w:b/>
          <w:bCs/>
          <w:sz w:val="26"/>
          <w:szCs w:val="26"/>
        </w:rPr>
        <w:t>David and Goliath: Archaeological Context</w:t>
      </w:r>
    </w:p>
    <w:p w14:paraId="56D753E8" w14:textId="77777777" w:rsidR="004F1CF4" w:rsidRPr="004F1CF4" w:rsidRDefault="004F1CF4" w:rsidP="004F1CF4">
      <w:pPr>
        <w:numPr>
          <w:ilvl w:val="0"/>
          <w:numId w:val="69"/>
        </w:numPr>
        <w:rPr>
          <w:sz w:val="26"/>
          <w:szCs w:val="26"/>
        </w:rPr>
      </w:pPr>
      <w:r w:rsidRPr="004F1CF4">
        <w:rPr>
          <w:b/>
          <w:bCs/>
          <w:sz w:val="26"/>
          <w:szCs w:val="26"/>
        </w:rPr>
        <w:t>Champion Warfare:</w:t>
      </w:r>
      <w:r w:rsidRPr="004F1CF4">
        <w:rPr>
          <w:sz w:val="26"/>
          <w:szCs w:val="26"/>
        </w:rPr>
        <w:t xml:space="preserve"> The story of David and Goliath is placed in the context of the common practice of "champion warfare" in the Aegean region, where conflicts were sometimes decided through single combat between representative warriors.</w:t>
      </w:r>
    </w:p>
    <w:p w14:paraId="1DBAD143" w14:textId="77777777" w:rsidR="004F1CF4" w:rsidRPr="004F1CF4" w:rsidRDefault="004F1CF4" w:rsidP="004F1CF4">
      <w:pPr>
        <w:numPr>
          <w:ilvl w:val="0"/>
          <w:numId w:val="69"/>
        </w:numPr>
        <w:rPr>
          <w:sz w:val="26"/>
          <w:szCs w:val="26"/>
        </w:rPr>
      </w:pPr>
      <w:r w:rsidRPr="004F1CF4">
        <w:rPr>
          <w:b/>
          <w:bCs/>
          <w:sz w:val="26"/>
          <w:szCs w:val="26"/>
        </w:rPr>
        <w:t>Goliath's Origins:</w:t>
      </w:r>
      <w:r w:rsidRPr="004F1CF4">
        <w:rPr>
          <w:sz w:val="26"/>
          <w:szCs w:val="26"/>
        </w:rPr>
        <w:t xml:space="preserve"> Goliath, despite being associated with the Philistines, was likely a local mercenary from Gath with possible Nephilim/Anakim ancestry (giants).</w:t>
      </w:r>
    </w:p>
    <w:p w14:paraId="22FAB2FC" w14:textId="77777777" w:rsidR="004F1CF4" w:rsidRPr="004F1CF4" w:rsidRDefault="004F1CF4" w:rsidP="004F1CF4">
      <w:pPr>
        <w:numPr>
          <w:ilvl w:val="0"/>
          <w:numId w:val="69"/>
        </w:numPr>
        <w:rPr>
          <w:sz w:val="26"/>
          <w:szCs w:val="26"/>
        </w:rPr>
      </w:pPr>
      <w:r w:rsidRPr="004F1CF4">
        <w:rPr>
          <w:i/>
          <w:iCs/>
          <w:sz w:val="26"/>
          <w:szCs w:val="26"/>
        </w:rPr>
        <w:t>Quote: "Also, Goliath, by his name, was not an ethnic Philistine or Aegean. He was probably a mercenary and probably local. He was from Gath and probably his ancestors were at Gath before the Philistines came to the region."</w:t>
      </w:r>
    </w:p>
    <w:p w14:paraId="06B13781" w14:textId="77777777" w:rsidR="004F1CF4" w:rsidRPr="004F1CF4" w:rsidRDefault="004F1CF4" w:rsidP="004F1CF4">
      <w:pPr>
        <w:numPr>
          <w:ilvl w:val="0"/>
          <w:numId w:val="69"/>
        </w:numPr>
        <w:rPr>
          <w:sz w:val="26"/>
          <w:szCs w:val="26"/>
        </w:rPr>
      </w:pPr>
      <w:r w:rsidRPr="004F1CF4">
        <w:rPr>
          <w:b/>
          <w:bCs/>
          <w:sz w:val="26"/>
          <w:szCs w:val="26"/>
        </w:rPr>
        <w:lastRenderedPageBreak/>
        <w:t>David's Rise:</w:t>
      </w:r>
      <w:r w:rsidRPr="004F1CF4">
        <w:rPr>
          <w:sz w:val="26"/>
          <w:szCs w:val="26"/>
        </w:rPr>
        <w:t xml:space="preserve"> After killing Goliath, David served Saul but was eventually chased away due to Saul's jealousy. He gathered his own band of followers and went to the wilderness and eventually served under Achish of Gath before returning to lead Israel.</w:t>
      </w:r>
    </w:p>
    <w:p w14:paraId="57AB0E0D" w14:textId="77777777" w:rsidR="004F1CF4" w:rsidRPr="004F1CF4" w:rsidRDefault="004F1CF4" w:rsidP="004F1CF4">
      <w:pPr>
        <w:numPr>
          <w:ilvl w:val="0"/>
          <w:numId w:val="70"/>
        </w:numPr>
        <w:rPr>
          <w:sz w:val="26"/>
          <w:szCs w:val="26"/>
        </w:rPr>
      </w:pPr>
      <w:r w:rsidRPr="004F1CF4">
        <w:rPr>
          <w:b/>
          <w:bCs/>
          <w:sz w:val="26"/>
          <w:szCs w:val="26"/>
        </w:rPr>
        <w:t>Saul's Downfall:</w:t>
      </w:r>
      <w:r w:rsidRPr="004F1CF4">
        <w:rPr>
          <w:sz w:val="26"/>
          <w:szCs w:val="26"/>
        </w:rPr>
        <w:t xml:space="preserve"> Saul and his son Jonathan were killed in battle against the Philistines at Mount Gilboa. Saul committed suicide. This defeat marked the end of Saul's reign and the transition to David. Saul's kingship is framed as a result of the people's own desire and not necessarily of God's choice for a leader.</w:t>
      </w:r>
    </w:p>
    <w:p w14:paraId="5846FFC8" w14:textId="77777777" w:rsidR="004F1CF4" w:rsidRPr="004F1CF4" w:rsidRDefault="004F1CF4" w:rsidP="004F1CF4">
      <w:pPr>
        <w:rPr>
          <w:sz w:val="26"/>
          <w:szCs w:val="26"/>
        </w:rPr>
      </w:pPr>
      <w:r w:rsidRPr="004F1CF4">
        <w:rPr>
          <w:b/>
          <w:bCs/>
          <w:sz w:val="26"/>
          <w:szCs w:val="26"/>
        </w:rPr>
        <w:t>Conclusions:</w:t>
      </w:r>
      <w:r w:rsidRPr="004F1CF4">
        <w:rPr>
          <w:sz w:val="26"/>
          <w:szCs w:val="26"/>
        </w:rPr>
        <w:t xml:space="preserve"> This lecture highlights the importance of archaeological evidence in understanding the biblical narrative. It shows a clear contrast between the advanced Philistine culture and the more rustic Israelite society during the time of the Judges and the early monarchy. The lecture also points out the complex historical and cultural context surrounding the rise of the Israelite monarchy, framed by the conflicts between these two groups. The story of Saul's kingship serves as a warning about the consequences of the people's desires over God's guidance.</w:t>
      </w:r>
    </w:p>
    <w:p w14:paraId="36CF8D8C" w14:textId="77777777" w:rsidR="004F1CF4" w:rsidRPr="004F1CF4" w:rsidRDefault="004F1CF4" w:rsidP="004F1CF4">
      <w:pPr>
        <w:rPr>
          <w:vanish/>
          <w:sz w:val="26"/>
          <w:szCs w:val="26"/>
        </w:rPr>
      </w:pPr>
      <w:r w:rsidRPr="004F1CF4">
        <w:rPr>
          <w:vanish/>
          <w:sz w:val="26"/>
          <w:szCs w:val="26"/>
        </w:rPr>
        <w:t>Bottom of Form</w:t>
      </w:r>
    </w:p>
    <w:p w14:paraId="37D00827" w14:textId="77777777" w:rsidR="004B719C" w:rsidRDefault="004B719C">
      <w:pPr>
        <w:rPr>
          <w:sz w:val="26"/>
          <w:szCs w:val="26"/>
        </w:rPr>
      </w:pPr>
      <w:r>
        <w:rPr>
          <w:sz w:val="26"/>
          <w:szCs w:val="26"/>
        </w:rPr>
        <w:br w:type="page"/>
      </w:r>
    </w:p>
    <w:p w14:paraId="60C12CF1" w14:textId="66083047"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Pr>
          <w:b/>
          <w:bCs/>
          <w:sz w:val="36"/>
          <w:szCs w:val="36"/>
        </w:rPr>
        <w:t>1</w:t>
      </w:r>
      <w:r w:rsidR="00535EB5">
        <w:rPr>
          <w:b/>
          <w:bCs/>
          <w:sz w:val="36"/>
          <w:szCs w:val="36"/>
        </w:rPr>
        <w:t>5</w:t>
      </w:r>
      <w:r w:rsidRPr="002B6891">
        <w:rPr>
          <w:b/>
          <w:bCs/>
          <w:sz w:val="36"/>
          <w:szCs w:val="36"/>
        </w:rPr>
        <w:t xml:space="preserve">, </w:t>
      </w:r>
      <w:r w:rsidR="00535EB5">
        <w:rPr>
          <w:b/>
          <w:bCs/>
          <w:sz w:val="36"/>
          <w:szCs w:val="36"/>
        </w:rPr>
        <w:t xml:space="preserve">The Israelite Monarchy – Saul </w:t>
      </w:r>
      <w:r w:rsidR="00255E39">
        <w:rPr>
          <w:b/>
          <w:bCs/>
          <w:sz w:val="36"/>
          <w:szCs w:val="36"/>
        </w:rPr>
        <w:br/>
      </w:r>
      <w:r w:rsidR="003926AA" w:rsidRPr="00111288">
        <w:rPr>
          <w:vanish/>
          <w:sz w:val="36"/>
          <w:szCs w:val="36"/>
        </w:rPr>
        <w:t>Top of Form</w:t>
      </w:r>
    </w:p>
    <w:p w14:paraId="6727D532" w14:textId="77777777" w:rsidR="004F1CF4" w:rsidRPr="004F1CF4" w:rsidRDefault="004F1CF4" w:rsidP="004F1CF4">
      <w:pPr>
        <w:rPr>
          <w:vanish/>
          <w:sz w:val="26"/>
          <w:szCs w:val="26"/>
        </w:rPr>
      </w:pPr>
      <w:r w:rsidRPr="004F1CF4">
        <w:rPr>
          <w:vanish/>
          <w:sz w:val="26"/>
          <w:szCs w:val="26"/>
        </w:rPr>
        <w:t>Top of Form</w:t>
      </w:r>
    </w:p>
    <w:p w14:paraId="7E2ACE94" w14:textId="77777777" w:rsidR="004F1CF4" w:rsidRPr="004F1CF4" w:rsidRDefault="004F1CF4" w:rsidP="004F1CF4">
      <w:pPr>
        <w:rPr>
          <w:b/>
          <w:bCs/>
          <w:sz w:val="26"/>
          <w:szCs w:val="26"/>
        </w:rPr>
      </w:pPr>
      <w:r w:rsidRPr="004F1CF4">
        <w:rPr>
          <w:b/>
          <w:bCs/>
          <w:sz w:val="26"/>
          <w:szCs w:val="26"/>
        </w:rPr>
        <w:t>Archaeology and the Rise of the Israelite Monarchy: Saul</w:t>
      </w:r>
    </w:p>
    <w:p w14:paraId="4B4407CA" w14:textId="77777777" w:rsidR="004F1CF4" w:rsidRPr="004F1CF4" w:rsidRDefault="004F1CF4" w:rsidP="004F1CF4">
      <w:pPr>
        <w:rPr>
          <w:b/>
          <w:bCs/>
          <w:sz w:val="26"/>
          <w:szCs w:val="26"/>
        </w:rPr>
      </w:pPr>
      <w:r w:rsidRPr="004F1CF4">
        <w:rPr>
          <w:b/>
          <w:bCs/>
          <w:sz w:val="26"/>
          <w:szCs w:val="26"/>
        </w:rPr>
        <w:t>Quiz</w:t>
      </w:r>
    </w:p>
    <w:p w14:paraId="0BEBAC53" w14:textId="77777777" w:rsidR="004F1CF4" w:rsidRPr="004F1CF4" w:rsidRDefault="004F1CF4" w:rsidP="004F1CF4">
      <w:pPr>
        <w:rPr>
          <w:sz w:val="26"/>
          <w:szCs w:val="26"/>
        </w:rPr>
      </w:pPr>
      <w:r w:rsidRPr="004F1CF4">
        <w:rPr>
          <w:sz w:val="26"/>
          <w:szCs w:val="26"/>
        </w:rPr>
        <w:t>Answer each question in 2-3 sentences.</w:t>
      </w:r>
    </w:p>
    <w:p w14:paraId="6B3E9AC1" w14:textId="77777777" w:rsidR="004F1CF4" w:rsidRPr="004F1CF4" w:rsidRDefault="004F1CF4" w:rsidP="004F1CF4">
      <w:pPr>
        <w:numPr>
          <w:ilvl w:val="0"/>
          <w:numId w:val="71"/>
        </w:numPr>
        <w:rPr>
          <w:sz w:val="26"/>
          <w:szCs w:val="26"/>
        </w:rPr>
      </w:pPr>
      <w:r w:rsidRPr="004F1CF4">
        <w:rPr>
          <w:sz w:val="26"/>
          <w:szCs w:val="26"/>
        </w:rPr>
        <w:t>Describe the geographic conflict between the Philistines and the Israelites.</w:t>
      </w:r>
    </w:p>
    <w:p w14:paraId="5BC3DD91" w14:textId="77777777" w:rsidR="004F1CF4" w:rsidRPr="004F1CF4" w:rsidRDefault="004F1CF4" w:rsidP="004F1CF4">
      <w:pPr>
        <w:numPr>
          <w:ilvl w:val="0"/>
          <w:numId w:val="71"/>
        </w:numPr>
        <w:rPr>
          <w:sz w:val="26"/>
          <w:szCs w:val="26"/>
        </w:rPr>
      </w:pPr>
      <w:r w:rsidRPr="004F1CF4">
        <w:rPr>
          <w:sz w:val="26"/>
          <w:szCs w:val="26"/>
        </w:rPr>
        <w:t>Name the five major Philistine city-states.</w:t>
      </w:r>
    </w:p>
    <w:p w14:paraId="0417DC78" w14:textId="77777777" w:rsidR="004F1CF4" w:rsidRPr="004F1CF4" w:rsidRDefault="004F1CF4" w:rsidP="004F1CF4">
      <w:pPr>
        <w:numPr>
          <w:ilvl w:val="0"/>
          <w:numId w:val="71"/>
        </w:numPr>
        <w:rPr>
          <w:sz w:val="26"/>
          <w:szCs w:val="26"/>
        </w:rPr>
      </w:pPr>
      <w:r w:rsidRPr="004F1CF4">
        <w:rPr>
          <w:sz w:val="26"/>
          <w:szCs w:val="26"/>
        </w:rPr>
        <w:t>What distinguished Philistine material culture from that of the Israelites?</w:t>
      </w:r>
    </w:p>
    <w:p w14:paraId="2271A470" w14:textId="77777777" w:rsidR="004F1CF4" w:rsidRPr="004F1CF4" w:rsidRDefault="004F1CF4" w:rsidP="004F1CF4">
      <w:pPr>
        <w:numPr>
          <w:ilvl w:val="0"/>
          <w:numId w:val="71"/>
        </w:numPr>
        <w:rPr>
          <w:sz w:val="26"/>
          <w:szCs w:val="26"/>
        </w:rPr>
      </w:pPr>
      <w:r w:rsidRPr="004F1CF4">
        <w:rPr>
          <w:sz w:val="26"/>
          <w:szCs w:val="26"/>
        </w:rPr>
        <w:t>How did Philistine technology give them a military advantage over the Israelites?</w:t>
      </w:r>
    </w:p>
    <w:p w14:paraId="7CBE230B" w14:textId="77777777" w:rsidR="004F1CF4" w:rsidRPr="004F1CF4" w:rsidRDefault="004F1CF4" w:rsidP="004F1CF4">
      <w:pPr>
        <w:numPr>
          <w:ilvl w:val="0"/>
          <w:numId w:val="71"/>
        </w:numPr>
        <w:rPr>
          <w:sz w:val="26"/>
          <w:szCs w:val="26"/>
        </w:rPr>
      </w:pPr>
      <w:r w:rsidRPr="004F1CF4">
        <w:rPr>
          <w:sz w:val="26"/>
          <w:szCs w:val="26"/>
        </w:rPr>
        <w:t>What does the biblical text say about the role and rights of a king?</w:t>
      </w:r>
    </w:p>
    <w:p w14:paraId="25534C57" w14:textId="77777777" w:rsidR="004F1CF4" w:rsidRPr="004F1CF4" w:rsidRDefault="004F1CF4" w:rsidP="004F1CF4">
      <w:pPr>
        <w:numPr>
          <w:ilvl w:val="0"/>
          <w:numId w:val="71"/>
        </w:numPr>
        <w:rPr>
          <w:sz w:val="26"/>
          <w:szCs w:val="26"/>
        </w:rPr>
      </w:pPr>
      <w:r w:rsidRPr="004F1CF4">
        <w:rPr>
          <w:sz w:val="26"/>
          <w:szCs w:val="26"/>
        </w:rPr>
        <w:t>What was significant about the site of Gibeah (Tel el-Ful) in relation to Saul?</w:t>
      </w:r>
    </w:p>
    <w:p w14:paraId="07A47C73" w14:textId="77777777" w:rsidR="004F1CF4" w:rsidRPr="004F1CF4" w:rsidRDefault="004F1CF4" w:rsidP="004F1CF4">
      <w:pPr>
        <w:numPr>
          <w:ilvl w:val="0"/>
          <w:numId w:val="71"/>
        </w:numPr>
        <w:rPr>
          <w:sz w:val="26"/>
          <w:szCs w:val="26"/>
        </w:rPr>
      </w:pPr>
      <w:r w:rsidRPr="004F1CF4">
        <w:rPr>
          <w:sz w:val="26"/>
          <w:szCs w:val="26"/>
        </w:rPr>
        <w:t>What does archaeological evidence suggest about the practice of champion warfare?</w:t>
      </w:r>
    </w:p>
    <w:p w14:paraId="4C470F42" w14:textId="77777777" w:rsidR="004F1CF4" w:rsidRPr="004F1CF4" w:rsidRDefault="004F1CF4" w:rsidP="004F1CF4">
      <w:pPr>
        <w:numPr>
          <w:ilvl w:val="0"/>
          <w:numId w:val="71"/>
        </w:numPr>
        <w:rPr>
          <w:sz w:val="26"/>
          <w:szCs w:val="26"/>
        </w:rPr>
      </w:pPr>
      <w:r w:rsidRPr="004F1CF4">
        <w:rPr>
          <w:sz w:val="26"/>
          <w:szCs w:val="26"/>
        </w:rPr>
        <w:t>What is suggested about Goliath’s ethnicity and origins based on the available evidence?</w:t>
      </w:r>
    </w:p>
    <w:p w14:paraId="5D213BC1" w14:textId="77777777" w:rsidR="004F1CF4" w:rsidRPr="004F1CF4" w:rsidRDefault="004F1CF4" w:rsidP="004F1CF4">
      <w:pPr>
        <w:numPr>
          <w:ilvl w:val="0"/>
          <w:numId w:val="71"/>
        </w:numPr>
        <w:rPr>
          <w:sz w:val="26"/>
          <w:szCs w:val="26"/>
        </w:rPr>
      </w:pPr>
      <w:r w:rsidRPr="004F1CF4">
        <w:rPr>
          <w:sz w:val="26"/>
          <w:szCs w:val="26"/>
        </w:rPr>
        <w:t>How did David's relationship with the Philistines evolve during his conflict with Saul?</w:t>
      </w:r>
    </w:p>
    <w:p w14:paraId="5EFE40B7" w14:textId="77777777" w:rsidR="004F1CF4" w:rsidRPr="004F1CF4" w:rsidRDefault="004F1CF4" w:rsidP="004F1CF4">
      <w:pPr>
        <w:numPr>
          <w:ilvl w:val="0"/>
          <w:numId w:val="71"/>
        </w:numPr>
        <w:rPr>
          <w:sz w:val="26"/>
          <w:szCs w:val="26"/>
        </w:rPr>
      </w:pPr>
      <w:r w:rsidRPr="004F1CF4">
        <w:rPr>
          <w:sz w:val="26"/>
          <w:szCs w:val="26"/>
        </w:rPr>
        <w:t>What was the significance of the battle at Mount Gilboa?</w:t>
      </w:r>
    </w:p>
    <w:p w14:paraId="5B059202" w14:textId="77777777" w:rsidR="004F1CF4" w:rsidRPr="004F1CF4" w:rsidRDefault="004F1CF4" w:rsidP="004F1CF4">
      <w:pPr>
        <w:rPr>
          <w:b/>
          <w:bCs/>
          <w:sz w:val="26"/>
          <w:szCs w:val="26"/>
        </w:rPr>
      </w:pPr>
      <w:r w:rsidRPr="004F1CF4">
        <w:rPr>
          <w:b/>
          <w:bCs/>
          <w:sz w:val="26"/>
          <w:szCs w:val="26"/>
        </w:rPr>
        <w:t>Quiz Answer Key</w:t>
      </w:r>
    </w:p>
    <w:p w14:paraId="7FBF3548" w14:textId="77777777" w:rsidR="004F1CF4" w:rsidRPr="004F1CF4" w:rsidRDefault="004F1CF4" w:rsidP="004F1CF4">
      <w:pPr>
        <w:numPr>
          <w:ilvl w:val="0"/>
          <w:numId w:val="72"/>
        </w:numPr>
        <w:rPr>
          <w:sz w:val="26"/>
          <w:szCs w:val="26"/>
        </w:rPr>
      </w:pPr>
      <w:r w:rsidRPr="004F1CF4">
        <w:rPr>
          <w:sz w:val="26"/>
          <w:szCs w:val="26"/>
        </w:rPr>
        <w:t>The Philistines, settling in the coastal areas of Canaan, desired to expand eastward for agricultural land, while the Israelites, located in the hill country, sought to expand westward to control the Shephelah or the foothills leading to the coast. This created a territorial conflict between the two peoples.</w:t>
      </w:r>
    </w:p>
    <w:p w14:paraId="656C1433" w14:textId="77777777" w:rsidR="004F1CF4" w:rsidRPr="004F1CF4" w:rsidRDefault="004F1CF4" w:rsidP="004F1CF4">
      <w:pPr>
        <w:numPr>
          <w:ilvl w:val="0"/>
          <w:numId w:val="72"/>
        </w:numPr>
        <w:rPr>
          <w:sz w:val="26"/>
          <w:szCs w:val="26"/>
        </w:rPr>
      </w:pPr>
      <w:r w:rsidRPr="004F1CF4">
        <w:rPr>
          <w:sz w:val="26"/>
          <w:szCs w:val="26"/>
        </w:rPr>
        <w:t>The five major Philistine city-states were Ekron, Gath, Ashdod, Ashkelon, and Gaza. These cities were loosely confederated, functioning somewhat like Greek poleis, and were centers of Philistine culture and power.</w:t>
      </w:r>
    </w:p>
    <w:p w14:paraId="7E4FCAE8" w14:textId="77777777" w:rsidR="004F1CF4" w:rsidRPr="004F1CF4" w:rsidRDefault="004F1CF4" w:rsidP="004F1CF4">
      <w:pPr>
        <w:numPr>
          <w:ilvl w:val="0"/>
          <w:numId w:val="72"/>
        </w:numPr>
        <w:rPr>
          <w:sz w:val="26"/>
          <w:szCs w:val="26"/>
        </w:rPr>
      </w:pPr>
      <w:r w:rsidRPr="004F1CF4">
        <w:rPr>
          <w:sz w:val="26"/>
          <w:szCs w:val="26"/>
        </w:rPr>
        <w:t xml:space="preserve">Philistine material culture was highly advanced, characterized by sophisticated architecture, pottery, and metallurgy. The Israelites, on the other hand, had a </w:t>
      </w:r>
      <w:r w:rsidRPr="004F1CF4">
        <w:rPr>
          <w:sz w:val="26"/>
          <w:szCs w:val="26"/>
        </w:rPr>
        <w:lastRenderedPageBreak/>
        <w:t>more rustic material culture that was practical in nature and not aesthetically driven.</w:t>
      </w:r>
    </w:p>
    <w:p w14:paraId="56281313" w14:textId="77777777" w:rsidR="004F1CF4" w:rsidRPr="004F1CF4" w:rsidRDefault="004F1CF4" w:rsidP="004F1CF4">
      <w:pPr>
        <w:numPr>
          <w:ilvl w:val="0"/>
          <w:numId w:val="72"/>
        </w:numPr>
        <w:rPr>
          <w:sz w:val="26"/>
          <w:szCs w:val="26"/>
        </w:rPr>
      </w:pPr>
      <w:r w:rsidRPr="004F1CF4">
        <w:rPr>
          <w:sz w:val="26"/>
          <w:szCs w:val="26"/>
        </w:rPr>
        <w:t>The Philistines possessed a monopoly on iron technology, giving them a significant military advantage. Their armies were equipped with superior iron weaponry such as spears and swords, while the Israelites relied on bronze.</w:t>
      </w:r>
    </w:p>
    <w:p w14:paraId="5A70B636" w14:textId="77777777" w:rsidR="004F1CF4" w:rsidRPr="004F1CF4" w:rsidRDefault="004F1CF4" w:rsidP="004F1CF4">
      <w:pPr>
        <w:numPr>
          <w:ilvl w:val="0"/>
          <w:numId w:val="72"/>
        </w:numPr>
        <w:rPr>
          <w:sz w:val="26"/>
          <w:szCs w:val="26"/>
        </w:rPr>
      </w:pPr>
      <w:r w:rsidRPr="004F1CF4">
        <w:rPr>
          <w:sz w:val="26"/>
          <w:szCs w:val="26"/>
        </w:rPr>
        <w:t>According to the biblical text, the role of a king included the right to conscript sons for military service, commandeer daughters for domestic duties, seize the best fields and vineyards, and demand a tenth of the produce, essentially treating the people as subjects. This demonstrates the power of the king over the common Israelite.</w:t>
      </w:r>
    </w:p>
    <w:p w14:paraId="310B2E8D" w14:textId="77777777" w:rsidR="004F1CF4" w:rsidRPr="004F1CF4" w:rsidRDefault="004F1CF4" w:rsidP="004F1CF4">
      <w:pPr>
        <w:numPr>
          <w:ilvl w:val="0"/>
          <w:numId w:val="72"/>
        </w:numPr>
        <w:rPr>
          <w:sz w:val="26"/>
          <w:szCs w:val="26"/>
        </w:rPr>
      </w:pPr>
      <w:r w:rsidRPr="004F1CF4">
        <w:rPr>
          <w:sz w:val="26"/>
          <w:szCs w:val="26"/>
        </w:rPr>
        <w:t>Gibeah, or Givat Shaul, was the site where King Saul established his capital. Though the archeological record is incomplete, it was thought to contain Saul’s palace and demonstrates his early attempts to establish royal authority.</w:t>
      </w:r>
    </w:p>
    <w:p w14:paraId="1505B782" w14:textId="77777777" w:rsidR="004F1CF4" w:rsidRPr="004F1CF4" w:rsidRDefault="004F1CF4" w:rsidP="004F1CF4">
      <w:pPr>
        <w:numPr>
          <w:ilvl w:val="0"/>
          <w:numId w:val="72"/>
        </w:numPr>
        <w:rPr>
          <w:sz w:val="26"/>
          <w:szCs w:val="26"/>
        </w:rPr>
      </w:pPr>
      <w:r w:rsidRPr="004F1CF4">
        <w:rPr>
          <w:sz w:val="26"/>
          <w:szCs w:val="26"/>
        </w:rPr>
        <w:t>Archaeological evidence, coupled with textual analysis, indicates that the practice of champion warfare, in which individual combatants representing opposing sides would engage in battle, was a common practice during this time period, particularly in the Aegean area.</w:t>
      </w:r>
    </w:p>
    <w:p w14:paraId="175DB95D" w14:textId="77777777" w:rsidR="004F1CF4" w:rsidRPr="004F1CF4" w:rsidRDefault="004F1CF4" w:rsidP="004F1CF4">
      <w:pPr>
        <w:numPr>
          <w:ilvl w:val="0"/>
          <w:numId w:val="72"/>
        </w:numPr>
        <w:rPr>
          <w:sz w:val="26"/>
          <w:szCs w:val="26"/>
        </w:rPr>
      </w:pPr>
      <w:r w:rsidRPr="004F1CF4">
        <w:rPr>
          <w:sz w:val="26"/>
          <w:szCs w:val="26"/>
        </w:rPr>
        <w:t>Based on evidence, Goliath was likely a mercenary or local from Gath, whose ancestors pre-dated the arrival of the Philistines, making him probably of the giant lineage known as the Nephilim or Anakim that are described in other Old Testament texts.</w:t>
      </w:r>
    </w:p>
    <w:p w14:paraId="019CF50A" w14:textId="77777777" w:rsidR="004F1CF4" w:rsidRPr="004F1CF4" w:rsidRDefault="004F1CF4" w:rsidP="004F1CF4">
      <w:pPr>
        <w:numPr>
          <w:ilvl w:val="0"/>
          <w:numId w:val="72"/>
        </w:numPr>
        <w:rPr>
          <w:sz w:val="26"/>
          <w:szCs w:val="26"/>
        </w:rPr>
      </w:pPr>
      <w:r w:rsidRPr="004F1CF4">
        <w:rPr>
          <w:sz w:val="26"/>
          <w:szCs w:val="26"/>
        </w:rPr>
        <w:t>During his conflict with Saul, David initially served Saul after killing Goliath, but later fled to the wilderness and then served the king of Gath, Achish, leading raiding parties for the Philistines, though he targeted other populations, not Israelite communities.</w:t>
      </w:r>
    </w:p>
    <w:p w14:paraId="7D712259" w14:textId="77777777" w:rsidR="004F1CF4" w:rsidRPr="004F1CF4" w:rsidRDefault="004F1CF4" w:rsidP="004F1CF4">
      <w:pPr>
        <w:numPr>
          <w:ilvl w:val="0"/>
          <w:numId w:val="72"/>
        </w:numPr>
        <w:rPr>
          <w:sz w:val="26"/>
          <w:szCs w:val="26"/>
        </w:rPr>
      </w:pPr>
      <w:r w:rsidRPr="004F1CF4">
        <w:rPr>
          <w:sz w:val="26"/>
          <w:szCs w:val="26"/>
        </w:rPr>
        <w:t>The battle at Mount Gilboa was a devastating loss for Israel, resulting in the deaths of King Saul and his son Jonathan, and the death of Saul himself, ending Saul’s reign and marking a critical turning point in the struggle between the Israelites and Philistines.</w:t>
      </w:r>
    </w:p>
    <w:p w14:paraId="08363591" w14:textId="77777777" w:rsidR="004F1CF4" w:rsidRDefault="004F1CF4">
      <w:pPr>
        <w:rPr>
          <w:b/>
          <w:bCs/>
          <w:sz w:val="26"/>
          <w:szCs w:val="26"/>
        </w:rPr>
      </w:pPr>
      <w:r>
        <w:rPr>
          <w:b/>
          <w:bCs/>
          <w:sz w:val="26"/>
          <w:szCs w:val="26"/>
        </w:rPr>
        <w:br w:type="page"/>
      </w:r>
    </w:p>
    <w:p w14:paraId="783FA67E" w14:textId="072A98D7" w:rsidR="004F1CF4" w:rsidRPr="004F1CF4" w:rsidRDefault="004F1CF4" w:rsidP="004F1CF4">
      <w:pPr>
        <w:rPr>
          <w:b/>
          <w:bCs/>
          <w:sz w:val="32"/>
          <w:szCs w:val="32"/>
        </w:rPr>
      </w:pPr>
      <w:r w:rsidRPr="004F1CF4">
        <w:rPr>
          <w:b/>
          <w:bCs/>
          <w:sz w:val="32"/>
          <w:szCs w:val="32"/>
        </w:rPr>
        <w:lastRenderedPageBreak/>
        <w:t>Essay Questions</w:t>
      </w:r>
    </w:p>
    <w:p w14:paraId="3CE32663" w14:textId="77777777" w:rsidR="004F1CF4" w:rsidRPr="004F1CF4" w:rsidRDefault="004F1CF4" w:rsidP="004F1CF4">
      <w:pPr>
        <w:numPr>
          <w:ilvl w:val="0"/>
          <w:numId w:val="73"/>
        </w:numPr>
        <w:rPr>
          <w:sz w:val="26"/>
          <w:szCs w:val="26"/>
        </w:rPr>
      </w:pPr>
      <w:r w:rsidRPr="004F1CF4">
        <w:rPr>
          <w:sz w:val="26"/>
          <w:szCs w:val="26"/>
        </w:rPr>
        <w:t>Analyze the factors that contributed to the rise of the Israelite monarchy, contrasting the social, political, and technological dynamics of the Philistines and Israelites as detailed by the archeological record and Biblical text.</w:t>
      </w:r>
    </w:p>
    <w:p w14:paraId="71446C1E" w14:textId="77777777" w:rsidR="004F1CF4" w:rsidRPr="004F1CF4" w:rsidRDefault="004F1CF4" w:rsidP="004F1CF4">
      <w:pPr>
        <w:numPr>
          <w:ilvl w:val="0"/>
          <w:numId w:val="73"/>
        </w:numPr>
        <w:rPr>
          <w:sz w:val="26"/>
          <w:szCs w:val="26"/>
        </w:rPr>
      </w:pPr>
      <w:r w:rsidRPr="004F1CF4">
        <w:rPr>
          <w:sz w:val="26"/>
          <w:szCs w:val="26"/>
        </w:rPr>
        <w:t>Compare and contrast the material culture of the Philistines and Israelites as revealed by archaeological excavations, explaining how differences in technology and artistic expression reflect broader social, political, and economic differences.</w:t>
      </w:r>
    </w:p>
    <w:p w14:paraId="68F4B807" w14:textId="77777777" w:rsidR="004F1CF4" w:rsidRPr="004F1CF4" w:rsidRDefault="004F1CF4" w:rsidP="004F1CF4">
      <w:pPr>
        <w:numPr>
          <w:ilvl w:val="0"/>
          <w:numId w:val="73"/>
        </w:numPr>
        <w:rPr>
          <w:sz w:val="26"/>
          <w:szCs w:val="26"/>
        </w:rPr>
      </w:pPr>
      <w:r w:rsidRPr="004F1CF4">
        <w:rPr>
          <w:sz w:val="26"/>
          <w:szCs w:val="26"/>
        </w:rPr>
        <w:t>Using the biblical text and the results of archaeological excavations, discuss the challenges Samuel faced as a transitional leader between the period of judges and the first king, and the arguments that led the Israelites to demand a king, as well as God’s response.</w:t>
      </w:r>
    </w:p>
    <w:p w14:paraId="0F44CB93" w14:textId="77777777" w:rsidR="004F1CF4" w:rsidRPr="004F1CF4" w:rsidRDefault="004F1CF4" w:rsidP="004F1CF4">
      <w:pPr>
        <w:numPr>
          <w:ilvl w:val="0"/>
          <w:numId w:val="73"/>
        </w:numPr>
        <w:rPr>
          <w:sz w:val="26"/>
          <w:szCs w:val="26"/>
        </w:rPr>
      </w:pPr>
      <w:r w:rsidRPr="004F1CF4">
        <w:rPr>
          <w:sz w:val="26"/>
          <w:szCs w:val="26"/>
        </w:rPr>
        <w:t>Assess the historical and archaeological significance of the site of Gibeah (Tel el-Ful) as related to King Saul’s reign. Consider the difficulties faced by early excavators and how the site’s history affects modern interpretations.</w:t>
      </w:r>
    </w:p>
    <w:p w14:paraId="5D427083" w14:textId="77777777" w:rsidR="004F1CF4" w:rsidRPr="004F1CF4" w:rsidRDefault="004F1CF4" w:rsidP="004F1CF4">
      <w:pPr>
        <w:numPr>
          <w:ilvl w:val="0"/>
          <w:numId w:val="73"/>
        </w:numPr>
        <w:rPr>
          <w:sz w:val="26"/>
          <w:szCs w:val="26"/>
        </w:rPr>
      </w:pPr>
      <w:r w:rsidRPr="004F1CF4">
        <w:rPr>
          <w:sz w:val="26"/>
          <w:szCs w:val="26"/>
        </w:rPr>
        <w:t>Evaluate the archaeological and textual accounts of the conflict between David and Goliath, considering the cultural context of champion warfare and Goliath's potential origins, and how that impacts interpretations of the story.</w:t>
      </w:r>
    </w:p>
    <w:p w14:paraId="58E32E93" w14:textId="22B1BDC4" w:rsidR="004F1CF4" w:rsidRPr="004F1CF4" w:rsidRDefault="004F1CF4" w:rsidP="004F1CF4">
      <w:pPr>
        <w:rPr>
          <w:b/>
          <w:bCs/>
          <w:sz w:val="32"/>
          <w:szCs w:val="32"/>
        </w:rPr>
      </w:pPr>
      <w:r>
        <w:rPr>
          <w:b/>
          <w:bCs/>
          <w:sz w:val="32"/>
          <w:szCs w:val="32"/>
        </w:rPr>
        <w:br/>
      </w:r>
      <w:r w:rsidRPr="004F1CF4">
        <w:rPr>
          <w:b/>
          <w:bCs/>
          <w:sz w:val="32"/>
          <w:szCs w:val="32"/>
        </w:rPr>
        <w:t>Glossary of Key Terms</w:t>
      </w:r>
    </w:p>
    <w:p w14:paraId="1E7EA734" w14:textId="77777777" w:rsidR="004F1CF4" w:rsidRPr="004F1CF4" w:rsidRDefault="004F1CF4" w:rsidP="004F1CF4">
      <w:pPr>
        <w:numPr>
          <w:ilvl w:val="0"/>
          <w:numId w:val="74"/>
        </w:numPr>
        <w:rPr>
          <w:sz w:val="26"/>
          <w:szCs w:val="26"/>
        </w:rPr>
      </w:pPr>
      <w:r w:rsidRPr="004F1CF4">
        <w:rPr>
          <w:b/>
          <w:bCs/>
          <w:sz w:val="26"/>
          <w:szCs w:val="26"/>
        </w:rPr>
        <w:t>Philistines:</w:t>
      </w:r>
      <w:r w:rsidRPr="004F1CF4">
        <w:rPr>
          <w:sz w:val="26"/>
          <w:szCs w:val="26"/>
        </w:rPr>
        <w:t xml:space="preserve"> A group of people, likely from the Aegean, who settled in the coastal regions of Canaan at the end of the Late Bronze Age and established a confederation of five city-states. Known for their advanced culture and iron technology.</w:t>
      </w:r>
    </w:p>
    <w:p w14:paraId="7BE13BA5" w14:textId="77777777" w:rsidR="004F1CF4" w:rsidRPr="004F1CF4" w:rsidRDefault="004F1CF4" w:rsidP="004F1CF4">
      <w:pPr>
        <w:numPr>
          <w:ilvl w:val="0"/>
          <w:numId w:val="74"/>
        </w:numPr>
        <w:rPr>
          <w:sz w:val="26"/>
          <w:szCs w:val="26"/>
        </w:rPr>
      </w:pPr>
      <w:r w:rsidRPr="004F1CF4">
        <w:rPr>
          <w:b/>
          <w:bCs/>
          <w:sz w:val="26"/>
          <w:szCs w:val="26"/>
        </w:rPr>
        <w:t>Sea Peoples:</w:t>
      </w:r>
      <w:r w:rsidRPr="004F1CF4">
        <w:rPr>
          <w:sz w:val="26"/>
          <w:szCs w:val="26"/>
        </w:rPr>
        <w:t xml:space="preserve"> A confederation of naval raiders who invaded coastal areas of the Mediterranean region during the late Bronze Age, including the area where the Philistines settled.</w:t>
      </w:r>
    </w:p>
    <w:p w14:paraId="0ABA2D45" w14:textId="77777777" w:rsidR="004F1CF4" w:rsidRPr="004F1CF4" w:rsidRDefault="004F1CF4" w:rsidP="004F1CF4">
      <w:pPr>
        <w:numPr>
          <w:ilvl w:val="0"/>
          <w:numId w:val="74"/>
        </w:numPr>
        <w:rPr>
          <w:sz w:val="26"/>
          <w:szCs w:val="26"/>
        </w:rPr>
      </w:pPr>
      <w:r w:rsidRPr="004F1CF4">
        <w:rPr>
          <w:b/>
          <w:bCs/>
          <w:sz w:val="26"/>
          <w:szCs w:val="26"/>
        </w:rPr>
        <w:t>Shephelah:</w:t>
      </w:r>
      <w:r w:rsidRPr="004F1CF4">
        <w:rPr>
          <w:sz w:val="26"/>
          <w:szCs w:val="26"/>
        </w:rPr>
        <w:t xml:space="preserve"> The foothills region between the coastal plains and the central hill country of ancient Israel, an area of contention between the Philistines and Israelites.</w:t>
      </w:r>
    </w:p>
    <w:p w14:paraId="23675B27" w14:textId="77777777" w:rsidR="004F1CF4" w:rsidRPr="004F1CF4" w:rsidRDefault="004F1CF4" w:rsidP="004F1CF4">
      <w:pPr>
        <w:numPr>
          <w:ilvl w:val="0"/>
          <w:numId w:val="74"/>
        </w:numPr>
        <w:rPr>
          <w:sz w:val="26"/>
          <w:szCs w:val="26"/>
        </w:rPr>
      </w:pPr>
      <w:r w:rsidRPr="004F1CF4">
        <w:rPr>
          <w:b/>
          <w:bCs/>
          <w:sz w:val="26"/>
          <w:szCs w:val="26"/>
        </w:rPr>
        <w:t>Iron Technology</w:t>
      </w:r>
      <w:r w:rsidRPr="004F1CF4">
        <w:rPr>
          <w:sz w:val="26"/>
          <w:szCs w:val="26"/>
        </w:rPr>
        <w:t>: The metallurgical advancement of iron working, which was a key advantage for the Philistines and gave them significant military power over groups still using bronze.</w:t>
      </w:r>
    </w:p>
    <w:p w14:paraId="4F20ABA7" w14:textId="77777777" w:rsidR="004F1CF4" w:rsidRPr="004F1CF4" w:rsidRDefault="004F1CF4" w:rsidP="004F1CF4">
      <w:pPr>
        <w:numPr>
          <w:ilvl w:val="0"/>
          <w:numId w:val="74"/>
        </w:numPr>
        <w:rPr>
          <w:sz w:val="26"/>
          <w:szCs w:val="26"/>
        </w:rPr>
      </w:pPr>
      <w:r w:rsidRPr="004F1CF4">
        <w:rPr>
          <w:b/>
          <w:bCs/>
          <w:sz w:val="26"/>
          <w:szCs w:val="26"/>
        </w:rPr>
        <w:lastRenderedPageBreak/>
        <w:t>Monochrome Pottery:</w:t>
      </w:r>
      <w:r w:rsidRPr="004F1CF4">
        <w:rPr>
          <w:sz w:val="26"/>
          <w:szCs w:val="26"/>
        </w:rPr>
        <w:t xml:space="preserve"> Pottery that is decorated with a single color, common in the early Philistine period, and is similar to Mycenaean styles.</w:t>
      </w:r>
    </w:p>
    <w:p w14:paraId="33660042" w14:textId="77777777" w:rsidR="004F1CF4" w:rsidRPr="004F1CF4" w:rsidRDefault="004F1CF4" w:rsidP="004F1CF4">
      <w:pPr>
        <w:numPr>
          <w:ilvl w:val="0"/>
          <w:numId w:val="74"/>
        </w:numPr>
        <w:rPr>
          <w:sz w:val="26"/>
          <w:szCs w:val="26"/>
        </w:rPr>
      </w:pPr>
      <w:r w:rsidRPr="004F1CF4">
        <w:rPr>
          <w:b/>
          <w:bCs/>
          <w:sz w:val="26"/>
          <w:szCs w:val="26"/>
        </w:rPr>
        <w:t>Bichrome Pottery:</w:t>
      </w:r>
      <w:r w:rsidRPr="004F1CF4">
        <w:rPr>
          <w:sz w:val="26"/>
          <w:szCs w:val="26"/>
        </w:rPr>
        <w:t xml:space="preserve"> Pottery decorated with two colors, representing a later stage in Philistine pottery development.</w:t>
      </w:r>
    </w:p>
    <w:p w14:paraId="6B24AE9A" w14:textId="77777777" w:rsidR="004F1CF4" w:rsidRPr="004F1CF4" w:rsidRDefault="004F1CF4" w:rsidP="004F1CF4">
      <w:pPr>
        <w:numPr>
          <w:ilvl w:val="0"/>
          <w:numId w:val="74"/>
        </w:numPr>
        <w:rPr>
          <w:sz w:val="26"/>
          <w:szCs w:val="26"/>
        </w:rPr>
      </w:pPr>
      <w:r w:rsidRPr="004F1CF4">
        <w:rPr>
          <w:b/>
          <w:bCs/>
          <w:sz w:val="26"/>
          <w:szCs w:val="26"/>
        </w:rPr>
        <w:t>Ostracon:</w:t>
      </w:r>
      <w:r w:rsidRPr="004F1CF4">
        <w:rPr>
          <w:sz w:val="26"/>
          <w:szCs w:val="26"/>
        </w:rPr>
        <w:t xml:space="preserve"> A piece of pottery (or stone) used as a writing surface, typically bearing inscriptions or drawings.</w:t>
      </w:r>
    </w:p>
    <w:p w14:paraId="794B46D9" w14:textId="77777777" w:rsidR="004F1CF4" w:rsidRPr="004F1CF4" w:rsidRDefault="004F1CF4" w:rsidP="004F1CF4">
      <w:pPr>
        <w:numPr>
          <w:ilvl w:val="0"/>
          <w:numId w:val="74"/>
        </w:numPr>
        <w:rPr>
          <w:sz w:val="26"/>
          <w:szCs w:val="26"/>
        </w:rPr>
      </w:pPr>
      <w:r w:rsidRPr="004F1CF4">
        <w:rPr>
          <w:b/>
          <w:bCs/>
          <w:sz w:val="26"/>
          <w:szCs w:val="26"/>
        </w:rPr>
        <w:t>Gibeah/Givat Shaul:</w:t>
      </w:r>
      <w:r w:rsidRPr="004F1CF4">
        <w:rPr>
          <w:sz w:val="26"/>
          <w:szCs w:val="26"/>
        </w:rPr>
        <w:t xml:space="preserve"> The site of King Saul’s capital, also known as Tel el-Ful, north of Jerusalem. The early excavations and partial site reveal little of Saul’s reign and structure.</w:t>
      </w:r>
    </w:p>
    <w:p w14:paraId="57E9EB3E" w14:textId="77777777" w:rsidR="004F1CF4" w:rsidRPr="004F1CF4" w:rsidRDefault="004F1CF4" w:rsidP="004F1CF4">
      <w:pPr>
        <w:numPr>
          <w:ilvl w:val="0"/>
          <w:numId w:val="74"/>
        </w:numPr>
        <w:rPr>
          <w:sz w:val="26"/>
          <w:szCs w:val="26"/>
        </w:rPr>
      </w:pPr>
      <w:r w:rsidRPr="004F1CF4">
        <w:rPr>
          <w:b/>
          <w:bCs/>
          <w:sz w:val="26"/>
          <w:szCs w:val="26"/>
        </w:rPr>
        <w:t>Tel:</w:t>
      </w:r>
      <w:r w:rsidRPr="004F1CF4">
        <w:rPr>
          <w:sz w:val="26"/>
          <w:szCs w:val="26"/>
        </w:rPr>
        <w:t xml:space="preserve"> An artificial mound formed by the accumulated remains of successive human settlements at the same location.</w:t>
      </w:r>
    </w:p>
    <w:p w14:paraId="43F27F77" w14:textId="77777777" w:rsidR="004F1CF4" w:rsidRPr="004F1CF4" w:rsidRDefault="004F1CF4" w:rsidP="004F1CF4">
      <w:pPr>
        <w:numPr>
          <w:ilvl w:val="0"/>
          <w:numId w:val="74"/>
        </w:numPr>
        <w:rPr>
          <w:sz w:val="26"/>
          <w:szCs w:val="26"/>
        </w:rPr>
      </w:pPr>
      <w:r w:rsidRPr="004F1CF4">
        <w:rPr>
          <w:b/>
          <w:bCs/>
          <w:sz w:val="26"/>
          <w:szCs w:val="26"/>
        </w:rPr>
        <w:t>Saron:</w:t>
      </w:r>
      <w:r w:rsidRPr="004F1CF4">
        <w:rPr>
          <w:sz w:val="26"/>
          <w:szCs w:val="26"/>
        </w:rPr>
        <w:t xml:space="preserve"> A Philistine term, possibly of Aegean origin, used in Hebrew to denote a lord or ruler of a city-state.</w:t>
      </w:r>
    </w:p>
    <w:p w14:paraId="4910DF2F" w14:textId="77777777" w:rsidR="004F1CF4" w:rsidRPr="004F1CF4" w:rsidRDefault="004F1CF4" w:rsidP="004F1CF4">
      <w:pPr>
        <w:numPr>
          <w:ilvl w:val="0"/>
          <w:numId w:val="74"/>
        </w:numPr>
        <w:rPr>
          <w:sz w:val="26"/>
          <w:szCs w:val="26"/>
        </w:rPr>
      </w:pPr>
      <w:r w:rsidRPr="004F1CF4">
        <w:rPr>
          <w:b/>
          <w:bCs/>
          <w:sz w:val="26"/>
          <w:szCs w:val="26"/>
        </w:rPr>
        <w:t>Nephilim/Anakim:</w:t>
      </w:r>
      <w:r w:rsidRPr="004F1CF4">
        <w:rPr>
          <w:sz w:val="26"/>
          <w:szCs w:val="26"/>
        </w:rPr>
        <w:t xml:space="preserve"> Biblical terms for a race of giants, believed by some to be the ancestors of people such as Goliath.</w:t>
      </w:r>
    </w:p>
    <w:p w14:paraId="274ED795" w14:textId="77777777" w:rsidR="004F1CF4" w:rsidRPr="004F1CF4" w:rsidRDefault="004F1CF4" w:rsidP="004F1CF4">
      <w:pPr>
        <w:numPr>
          <w:ilvl w:val="0"/>
          <w:numId w:val="74"/>
        </w:numPr>
        <w:rPr>
          <w:sz w:val="26"/>
          <w:szCs w:val="26"/>
        </w:rPr>
      </w:pPr>
      <w:r w:rsidRPr="004F1CF4">
        <w:rPr>
          <w:b/>
          <w:bCs/>
          <w:sz w:val="26"/>
          <w:szCs w:val="26"/>
        </w:rPr>
        <w:t>Mount Gilboa:</w:t>
      </w:r>
      <w:r w:rsidRPr="004F1CF4">
        <w:rPr>
          <w:sz w:val="26"/>
          <w:szCs w:val="26"/>
        </w:rPr>
        <w:t xml:space="preserve"> The site of the battle between the Philistines and Israelites, resulting in the death of King Saul.</w:t>
      </w:r>
    </w:p>
    <w:p w14:paraId="16B129E0" w14:textId="77777777" w:rsidR="004F1CF4" w:rsidRPr="004F1CF4" w:rsidRDefault="004F1CF4" w:rsidP="004F1CF4">
      <w:pPr>
        <w:numPr>
          <w:ilvl w:val="0"/>
          <w:numId w:val="74"/>
        </w:numPr>
        <w:rPr>
          <w:sz w:val="26"/>
          <w:szCs w:val="26"/>
        </w:rPr>
      </w:pPr>
      <w:r w:rsidRPr="004F1CF4">
        <w:rPr>
          <w:b/>
          <w:bCs/>
          <w:sz w:val="26"/>
          <w:szCs w:val="26"/>
        </w:rPr>
        <w:t>Shiloh:</w:t>
      </w:r>
      <w:r w:rsidRPr="004F1CF4">
        <w:rPr>
          <w:sz w:val="26"/>
          <w:szCs w:val="26"/>
        </w:rPr>
        <w:t xml:space="preserve"> An important Israelite religious center where the tabernacle was located before its capture by the Philistines.</w:t>
      </w:r>
    </w:p>
    <w:p w14:paraId="25A03970" w14:textId="77777777" w:rsidR="004F1CF4" w:rsidRPr="004F1CF4" w:rsidRDefault="004F1CF4" w:rsidP="004F1CF4">
      <w:pPr>
        <w:rPr>
          <w:vanish/>
          <w:sz w:val="26"/>
          <w:szCs w:val="26"/>
        </w:rPr>
      </w:pPr>
      <w:r w:rsidRPr="004F1CF4">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196147A" w14:textId="77777777" w:rsidR="004F1CF4" w:rsidRPr="004F1CF4" w:rsidRDefault="004A3CF6" w:rsidP="004F1CF4">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535EB5">
        <w:rPr>
          <w:b/>
          <w:bCs/>
          <w:sz w:val="36"/>
          <w:szCs w:val="36"/>
        </w:rPr>
        <w:t>5</w:t>
      </w:r>
      <w:r w:rsidR="00BA694E" w:rsidRPr="00111288">
        <w:rPr>
          <w:b/>
          <w:bCs/>
          <w:sz w:val="36"/>
          <w:szCs w:val="36"/>
        </w:rPr>
        <w:t xml:space="preserve">, </w:t>
      </w:r>
      <w:r w:rsidR="00535EB5">
        <w:rPr>
          <w:b/>
          <w:bCs/>
          <w:sz w:val="36"/>
          <w:szCs w:val="36"/>
        </w:rPr>
        <w:t>The Israelite Monarchy - Saul</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4F1CF4" w:rsidRPr="004F1CF4">
        <w:rPr>
          <w:vanish/>
          <w:sz w:val="26"/>
          <w:szCs w:val="26"/>
        </w:rPr>
        <w:t>Top of Form</w:t>
      </w:r>
    </w:p>
    <w:p w14:paraId="059C7C58" w14:textId="77777777" w:rsidR="004F1CF4" w:rsidRPr="004F1CF4" w:rsidRDefault="004F1CF4" w:rsidP="004F1CF4">
      <w:pPr>
        <w:rPr>
          <w:b/>
          <w:bCs/>
          <w:sz w:val="26"/>
          <w:szCs w:val="26"/>
        </w:rPr>
      </w:pPr>
      <w:r w:rsidRPr="004F1CF4">
        <w:rPr>
          <w:b/>
          <w:bCs/>
          <w:sz w:val="26"/>
          <w:szCs w:val="26"/>
        </w:rPr>
        <w:t>FAQ on Archaeology and the Rise of the Israelite Monarchy (Saul)</w:t>
      </w:r>
    </w:p>
    <w:p w14:paraId="5F5ADE49" w14:textId="77777777" w:rsidR="004F1CF4" w:rsidRPr="004F1CF4" w:rsidRDefault="004F1CF4" w:rsidP="004F1CF4">
      <w:pPr>
        <w:numPr>
          <w:ilvl w:val="0"/>
          <w:numId w:val="75"/>
        </w:numPr>
        <w:rPr>
          <w:sz w:val="26"/>
          <w:szCs w:val="26"/>
        </w:rPr>
      </w:pPr>
      <w:r w:rsidRPr="004F1CF4">
        <w:rPr>
          <w:b/>
          <w:bCs/>
          <w:sz w:val="26"/>
          <w:szCs w:val="26"/>
        </w:rPr>
        <w:t>Who were the Philistines, and where did they settle in Canaan?</w:t>
      </w:r>
      <w:r w:rsidRPr="004F1CF4">
        <w:rPr>
          <w:sz w:val="26"/>
          <w:szCs w:val="26"/>
        </w:rPr>
        <w:t xml:space="preserve"> The Philistines were one of the "Sea Peoples" who invaded the coastal cities of Canaan around the end of the Late Bronze Age (approximately 1200 BCE). They established five major city-states (or polis) including Ekron, Gath, Ashdod, Ashkelon, and Gaza. These cities were loosely confederated and acted as epicenters of Philistine culture. They primarily occupied the coastal areas and the Shephelah (foothills) region, leading to conflict with the Israelites in the hill country who sought access to the same land.</w:t>
      </w:r>
    </w:p>
    <w:p w14:paraId="3C0E77B4" w14:textId="77777777" w:rsidR="004F1CF4" w:rsidRPr="004F1CF4" w:rsidRDefault="004F1CF4" w:rsidP="004F1CF4">
      <w:pPr>
        <w:numPr>
          <w:ilvl w:val="0"/>
          <w:numId w:val="75"/>
        </w:numPr>
        <w:rPr>
          <w:sz w:val="26"/>
          <w:szCs w:val="26"/>
        </w:rPr>
      </w:pPr>
      <w:r w:rsidRPr="004F1CF4">
        <w:rPr>
          <w:b/>
          <w:bCs/>
          <w:sz w:val="26"/>
          <w:szCs w:val="26"/>
        </w:rPr>
        <w:t>What was the material culture and technology of the Philistines like compared to the Israelites?</w:t>
      </w:r>
      <w:r w:rsidRPr="004F1CF4">
        <w:rPr>
          <w:sz w:val="26"/>
          <w:szCs w:val="26"/>
        </w:rPr>
        <w:t xml:space="preserve"> The Philistines possessed a significantly more advanced material culture than the Israelites during the period of the judges. They were highly skilled in metallurgy, notably holding a monopoly on iron technology, giving their armies a major advantage with iron weapons while the Israelites primarily used bronze. Philistine architecture, pottery, and general material culture were more refined, sophisticated, and artistic compared to the rustic, utilitarian style of the Israelites. The Philistines were considered the culturally dominant group of the region, while the Israelites were seen as a more rural, less developed group.</w:t>
      </w:r>
    </w:p>
    <w:p w14:paraId="1212FE6C" w14:textId="77777777" w:rsidR="004F1CF4" w:rsidRPr="004F1CF4" w:rsidRDefault="004F1CF4" w:rsidP="004F1CF4">
      <w:pPr>
        <w:numPr>
          <w:ilvl w:val="0"/>
          <w:numId w:val="75"/>
        </w:numPr>
        <w:rPr>
          <w:sz w:val="26"/>
          <w:szCs w:val="26"/>
        </w:rPr>
      </w:pPr>
      <w:r w:rsidRPr="004F1CF4">
        <w:rPr>
          <w:b/>
          <w:bCs/>
          <w:sz w:val="26"/>
          <w:szCs w:val="26"/>
        </w:rPr>
        <w:t>What evidence from archaeological sites supports the advanced nature of Philistine culture?</w:t>
      </w:r>
      <w:r w:rsidRPr="004F1CF4">
        <w:rPr>
          <w:sz w:val="26"/>
          <w:szCs w:val="26"/>
        </w:rPr>
        <w:t xml:space="preserve"> Excavations at Philistine sites like Ekron (Tel Miqne), Gath (Tel es-Safi), Ashdod, Ashkelon, and Gaza have revealed substantial evidence of their advanced culture. Massive temples, large-scale olive oil production facilities (especially at Ekron), unique pottery styles (evolving from monochrome to bichrome to late decorated ware), and administrative structures (like the Assyrian center outside Ashdod) all demonstrate their sophistication. Artifacts like inscriptions (such as the Ekron inscription mentioning Achish) and the ostracon mentioning Goliath further confirm these archaeological findings.</w:t>
      </w:r>
    </w:p>
    <w:p w14:paraId="75ECA228" w14:textId="77777777" w:rsidR="004F1CF4" w:rsidRDefault="004F1CF4">
      <w:pPr>
        <w:rPr>
          <w:b/>
          <w:bCs/>
          <w:sz w:val="26"/>
          <w:szCs w:val="26"/>
        </w:rPr>
      </w:pPr>
      <w:r>
        <w:rPr>
          <w:b/>
          <w:bCs/>
          <w:sz w:val="26"/>
          <w:szCs w:val="26"/>
        </w:rPr>
        <w:br w:type="page"/>
      </w:r>
    </w:p>
    <w:p w14:paraId="7DB73A64" w14:textId="1792CDC4" w:rsidR="004F1CF4" w:rsidRPr="004F1CF4" w:rsidRDefault="004F1CF4" w:rsidP="004F1CF4">
      <w:pPr>
        <w:numPr>
          <w:ilvl w:val="0"/>
          <w:numId w:val="75"/>
        </w:numPr>
        <w:rPr>
          <w:sz w:val="26"/>
          <w:szCs w:val="26"/>
        </w:rPr>
      </w:pPr>
      <w:r w:rsidRPr="004F1CF4">
        <w:rPr>
          <w:b/>
          <w:bCs/>
          <w:sz w:val="26"/>
          <w:szCs w:val="26"/>
        </w:rPr>
        <w:lastRenderedPageBreak/>
        <w:t>How did the Philistines interact with the Israelites, and what were some major conflicts?</w:t>
      </w:r>
      <w:r w:rsidRPr="004F1CF4">
        <w:rPr>
          <w:sz w:val="26"/>
          <w:szCs w:val="26"/>
        </w:rPr>
        <w:t xml:space="preserve"> The Philistines and Israelites were in frequent conflict as both groups vied for land. The Philistines wanted to expand eastward from the coastal plains into the hill country, while the Israelites sought access to the more fertile regions of the Shephelah. This constant tension led to military clashes, with the Philistines often having the upper hand due to their superior iron weaponry. One notable conflict includes the capture of the Ark of the Covenant by the Philistines, and the subsequent destruction of Shiloh, an Israelite religious center.</w:t>
      </w:r>
    </w:p>
    <w:p w14:paraId="79480144" w14:textId="77777777" w:rsidR="004F1CF4" w:rsidRPr="004F1CF4" w:rsidRDefault="004F1CF4" w:rsidP="004F1CF4">
      <w:pPr>
        <w:numPr>
          <w:ilvl w:val="0"/>
          <w:numId w:val="75"/>
        </w:numPr>
        <w:rPr>
          <w:sz w:val="26"/>
          <w:szCs w:val="26"/>
        </w:rPr>
      </w:pPr>
      <w:r w:rsidRPr="004F1CF4">
        <w:rPr>
          <w:b/>
          <w:bCs/>
          <w:sz w:val="26"/>
          <w:szCs w:val="26"/>
        </w:rPr>
        <w:t>What does the Bible say about the shift from judges to monarchy in Israel, and what was Samuel’s role?</w:t>
      </w:r>
      <w:r w:rsidRPr="004F1CF4">
        <w:rPr>
          <w:sz w:val="26"/>
          <w:szCs w:val="26"/>
        </w:rPr>
        <w:t xml:space="preserve"> The biblical narrative in 1 Samuel describes a period of transition in Israel where the twelve loosely confederated tribes, previously led by charismatic judges, decided they wanted a king. Samuel, the last judge and prophet, warned the people about the potential drawbacks of having a king - including mandatory military service for sons, forced labor, the loss of property rights, and overall servitude. Despite the warnings, the people insisted on having a king, and God eventually conceded and instructed Samuel to anoint Saul as the first king of Israel.</w:t>
      </w:r>
    </w:p>
    <w:p w14:paraId="5A65801E" w14:textId="77777777" w:rsidR="004F1CF4" w:rsidRPr="004F1CF4" w:rsidRDefault="004F1CF4" w:rsidP="004F1CF4">
      <w:pPr>
        <w:numPr>
          <w:ilvl w:val="0"/>
          <w:numId w:val="75"/>
        </w:numPr>
        <w:rPr>
          <w:sz w:val="26"/>
          <w:szCs w:val="26"/>
        </w:rPr>
      </w:pPr>
      <w:r w:rsidRPr="004F1CF4">
        <w:rPr>
          <w:b/>
          <w:bCs/>
          <w:sz w:val="26"/>
          <w:szCs w:val="26"/>
        </w:rPr>
        <w:t>What was Saul's reign like, and how did archaeological evidence relate to it?</w:t>
      </w:r>
      <w:r w:rsidRPr="004F1CF4">
        <w:rPr>
          <w:sz w:val="26"/>
          <w:szCs w:val="26"/>
        </w:rPr>
        <w:t xml:space="preserve"> Saul's reign marked the beginning of the Israelite monarchy. He established his capital at Gibeah (believed to be Tel el-Ful), just north of Jerusalem. Archaeological excavations at Tel el-Ful have uncovered a corner of a tower and some walls, possibly belonging to Saul's palace, but incomplete records of these early excavations make exact attribution difficult. In the Bible, Saul's was described as a tall, handsome warrior king, he was more chosen by the people than ordained by God. He did not lead the Israelites well and eventually died on the battlefield and took his own life.</w:t>
      </w:r>
    </w:p>
    <w:p w14:paraId="02F0E6D4" w14:textId="77777777" w:rsidR="004F1CF4" w:rsidRPr="004F1CF4" w:rsidRDefault="004F1CF4" w:rsidP="004F1CF4">
      <w:pPr>
        <w:numPr>
          <w:ilvl w:val="0"/>
          <w:numId w:val="75"/>
        </w:numPr>
        <w:rPr>
          <w:sz w:val="26"/>
          <w:szCs w:val="26"/>
        </w:rPr>
      </w:pPr>
      <w:r w:rsidRPr="004F1CF4">
        <w:rPr>
          <w:b/>
          <w:bCs/>
          <w:sz w:val="26"/>
          <w:szCs w:val="26"/>
        </w:rPr>
        <w:t>How does archaeology shed light on the story of David and Goliath?</w:t>
      </w:r>
      <w:r w:rsidRPr="004F1CF4">
        <w:rPr>
          <w:sz w:val="26"/>
          <w:szCs w:val="26"/>
        </w:rPr>
        <w:t xml:space="preserve"> The story of David and Goliath is often examined through the lens of champion-based warfare, which was common in the Aegean region at the time, wherein champions from opposing armies would fight. Archaeological evidence suggests that Goliath, despite being aligned with the Philistines, was not a pure Philistine, possibly a mercenary of local origin with ancestry in the region predating the arrival of the Sea Peoples. He was possibly a descendant of the giants (Nephilim) described in other texts, which may explain his large size.</w:t>
      </w:r>
    </w:p>
    <w:p w14:paraId="6703C5D6" w14:textId="77777777" w:rsidR="004F1CF4" w:rsidRDefault="004F1CF4">
      <w:pPr>
        <w:rPr>
          <w:b/>
          <w:bCs/>
          <w:sz w:val="26"/>
          <w:szCs w:val="26"/>
        </w:rPr>
      </w:pPr>
      <w:r>
        <w:rPr>
          <w:b/>
          <w:bCs/>
          <w:sz w:val="26"/>
          <w:szCs w:val="26"/>
        </w:rPr>
        <w:br w:type="page"/>
      </w:r>
    </w:p>
    <w:p w14:paraId="6ED40404" w14:textId="1215BD17" w:rsidR="004F1CF4" w:rsidRPr="004F1CF4" w:rsidRDefault="004F1CF4" w:rsidP="004F1CF4">
      <w:pPr>
        <w:numPr>
          <w:ilvl w:val="0"/>
          <w:numId w:val="75"/>
        </w:numPr>
        <w:rPr>
          <w:sz w:val="26"/>
          <w:szCs w:val="26"/>
        </w:rPr>
      </w:pPr>
      <w:r w:rsidRPr="004F1CF4">
        <w:rPr>
          <w:b/>
          <w:bCs/>
          <w:sz w:val="26"/>
          <w:szCs w:val="26"/>
        </w:rPr>
        <w:lastRenderedPageBreak/>
        <w:t>How did the conflict between the Philistines and Israelites play a role in David's rise to power?</w:t>
      </w:r>
      <w:r w:rsidRPr="004F1CF4">
        <w:rPr>
          <w:sz w:val="26"/>
          <w:szCs w:val="26"/>
        </w:rPr>
        <w:t xml:space="preserve"> After defeating Goliath, David served Saul, but Saul grew jealous of David's popularity. David formed a personal army and sought refuge in the wilderness of Judah, and later fled to the Philistine city of Gath. While ostensibly under the service of the Philistine king, he was actually raiding other enemies, and the Philistines ultimately did not trust him. He did not participate in the battle where the Philistines defeated Saul, which led to Saul's death at Mt. Gilboa. This conflict and Saul's subsequent death ultimately opened the way for David to eventually become king, marking a new chapter in Israel's history.</w:t>
      </w:r>
    </w:p>
    <w:p w14:paraId="56AB05B7" w14:textId="77777777" w:rsidR="004F1CF4" w:rsidRPr="004F1CF4" w:rsidRDefault="004F1CF4" w:rsidP="004F1CF4">
      <w:pPr>
        <w:rPr>
          <w:vanish/>
          <w:sz w:val="26"/>
          <w:szCs w:val="26"/>
        </w:rPr>
      </w:pPr>
      <w:r w:rsidRPr="004F1CF4">
        <w:rPr>
          <w:vanish/>
          <w:sz w:val="26"/>
          <w:szCs w:val="26"/>
        </w:rPr>
        <w:t>Bottom of Form</w:t>
      </w:r>
    </w:p>
    <w:p w14:paraId="70504624" w14:textId="64331AAA" w:rsidR="003926AA" w:rsidRPr="003926AA" w:rsidRDefault="003926AA" w:rsidP="004F1CF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89F33" w14:textId="77777777" w:rsidR="007050CF" w:rsidRDefault="007050CF" w:rsidP="004A3CF6">
      <w:pPr>
        <w:spacing w:after="0" w:line="240" w:lineRule="auto"/>
      </w:pPr>
      <w:r>
        <w:separator/>
      </w:r>
    </w:p>
  </w:endnote>
  <w:endnote w:type="continuationSeparator" w:id="0">
    <w:p w14:paraId="2B72CF7C" w14:textId="77777777" w:rsidR="007050CF" w:rsidRDefault="007050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D2D00" w14:textId="77777777" w:rsidR="007050CF" w:rsidRDefault="007050CF" w:rsidP="004A3CF6">
      <w:pPr>
        <w:spacing w:after="0" w:line="240" w:lineRule="auto"/>
      </w:pPr>
      <w:r>
        <w:separator/>
      </w:r>
    </w:p>
  </w:footnote>
  <w:footnote w:type="continuationSeparator" w:id="0">
    <w:p w14:paraId="32900107" w14:textId="77777777" w:rsidR="007050CF" w:rsidRDefault="007050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664"/>
    <w:multiLevelType w:val="multilevel"/>
    <w:tmpl w:val="597A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92019"/>
    <w:multiLevelType w:val="multilevel"/>
    <w:tmpl w:val="0E88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025A68"/>
    <w:multiLevelType w:val="multilevel"/>
    <w:tmpl w:val="0078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4B3D2E"/>
    <w:multiLevelType w:val="multilevel"/>
    <w:tmpl w:val="A5F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9455C9"/>
    <w:multiLevelType w:val="multilevel"/>
    <w:tmpl w:val="7434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703FD0"/>
    <w:multiLevelType w:val="multilevel"/>
    <w:tmpl w:val="C01E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782B10"/>
    <w:multiLevelType w:val="multilevel"/>
    <w:tmpl w:val="5D2A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1A594B"/>
    <w:multiLevelType w:val="multilevel"/>
    <w:tmpl w:val="C51E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D4ADF"/>
    <w:multiLevelType w:val="multilevel"/>
    <w:tmpl w:val="0D40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2A1EEF"/>
    <w:multiLevelType w:val="multilevel"/>
    <w:tmpl w:val="FD5A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0C1CF4"/>
    <w:multiLevelType w:val="multilevel"/>
    <w:tmpl w:val="FD2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A719BF"/>
    <w:multiLevelType w:val="multilevel"/>
    <w:tmpl w:val="D3E8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1BD2383"/>
    <w:multiLevelType w:val="multilevel"/>
    <w:tmpl w:val="20C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64206F"/>
    <w:multiLevelType w:val="multilevel"/>
    <w:tmpl w:val="10E8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40"/>
  </w:num>
  <w:num w:numId="4" w16cid:durableId="1898322524">
    <w:abstractNumId w:val="19"/>
  </w:num>
  <w:num w:numId="5" w16cid:durableId="773480203">
    <w:abstractNumId w:val="62"/>
  </w:num>
  <w:num w:numId="6" w16cid:durableId="1893998325">
    <w:abstractNumId w:val="70"/>
  </w:num>
  <w:num w:numId="7" w16cid:durableId="31730490">
    <w:abstractNumId w:val="46"/>
  </w:num>
  <w:num w:numId="8" w16cid:durableId="1285886388">
    <w:abstractNumId w:val="59"/>
  </w:num>
  <w:num w:numId="9" w16cid:durableId="76753685">
    <w:abstractNumId w:val="54"/>
  </w:num>
  <w:num w:numId="10" w16cid:durableId="326565901">
    <w:abstractNumId w:val="71"/>
  </w:num>
  <w:num w:numId="11" w16cid:durableId="779370909">
    <w:abstractNumId w:val="38"/>
  </w:num>
  <w:num w:numId="12" w16cid:durableId="1312295266">
    <w:abstractNumId w:val="64"/>
  </w:num>
  <w:num w:numId="13" w16cid:durableId="1055739409">
    <w:abstractNumId w:val="27"/>
  </w:num>
  <w:num w:numId="14" w16cid:durableId="63724915">
    <w:abstractNumId w:val="35"/>
  </w:num>
  <w:num w:numId="15" w16cid:durableId="490407507">
    <w:abstractNumId w:val="17"/>
  </w:num>
  <w:num w:numId="16" w16cid:durableId="1614560072">
    <w:abstractNumId w:val="56"/>
  </w:num>
  <w:num w:numId="17" w16cid:durableId="2094693205">
    <w:abstractNumId w:val="2"/>
  </w:num>
  <w:num w:numId="18" w16cid:durableId="56977669">
    <w:abstractNumId w:val="21"/>
  </w:num>
  <w:num w:numId="19" w16cid:durableId="678507180">
    <w:abstractNumId w:val="39"/>
  </w:num>
  <w:num w:numId="20" w16cid:durableId="167142098">
    <w:abstractNumId w:val="33"/>
  </w:num>
  <w:num w:numId="21" w16cid:durableId="1364483391">
    <w:abstractNumId w:val="60"/>
  </w:num>
  <w:num w:numId="22" w16cid:durableId="1720008846">
    <w:abstractNumId w:val="3"/>
  </w:num>
  <w:num w:numId="23" w16cid:durableId="1502499616">
    <w:abstractNumId w:val="65"/>
  </w:num>
  <w:num w:numId="24" w16cid:durableId="1281451561">
    <w:abstractNumId w:val="30"/>
  </w:num>
  <w:num w:numId="25" w16cid:durableId="252013863">
    <w:abstractNumId w:val="66"/>
  </w:num>
  <w:num w:numId="26" w16cid:durableId="1259752002">
    <w:abstractNumId w:val="44"/>
  </w:num>
  <w:num w:numId="27" w16cid:durableId="431554895">
    <w:abstractNumId w:val="13"/>
  </w:num>
  <w:num w:numId="28" w16cid:durableId="1824001649">
    <w:abstractNumId w:val="4"/>
  </w:num>
  <w:num w:numId="29" w16cid:durableId="856888086">
    <w:abstractNumId w:val="43"/>
  </w:num>
  <w:num w:numId="30" w16cid:durableId="441263313">
    <w:abstractNumId w:val="52"/>
  </w:num>
  <w:num w:numId="31" w16cid:durableId="1274242068">
    <w:abstractNumId w:val="24"/>
  </w:num>
  <w:num w:numId="32" w16cid:durableId="1001665799">
    <w:abstractNumId w:val="10"/>
  </w:num>
  <w:num w:numId="33" w16cid:durableId="31734210">
    <w:abstractNumId w:val="15"/>
  </w:num>
  <w:num w:numId="34" w16cid:durableId="1421758230">
    <w:abstractNumId w:val="14"/>
  </w:num>
  <w:num w:numId="35" w16cid:durableId="1091586441">
    <w:abstractNumId w:val="48"/>
  </w:num>
  <w:num w:numId="36" w16cid:durableId="2099793127">
    <w:abstractNumId w:val="55"/>
  </w:num>
  <w:num w:numId="37" w16cid:durableId="568617512">
    <w:abstractNumId w:val="74"/>
  </w:num>
  <w:num w:numId="38" w16cid:durableId="1375040380">
    <w:abstractNumId w:val="51"/>
  </w:num>
  <w:num w:numId="39" w16cid:durableId="613176251">
    <w:abstractNumId w:val="22"/>
  </w:num>
  <w:num w:numId="40" w16cid:durableId="2026899789">
    <w:abstractNumId w:val="63"/>
  </w:num>
  <w:num w:numId="41" w16cid:durableId="1636520091">
    <w:abstractNumId w:val="9"/>
  </w:num>
  <w:num w:numId="42" w16cid:durableId="185678054">
    <w:abstractNumId w:val="23"/>
  </w:num>
  <w:num w:numId="43" w16cid:durableId="396516492">
    <w:abstractNumId w:val="8"/>
  </w:num>
  <w:num w:numId="44" w16cid:durableId="1844202009">
    <w:abstractNumId w:val="25"/>
  </w:num>
  <w:num w:numId="45" w16cid:durableId="1647972809">
    <w:abstractNumId w:val="53"/>
  </w:num>
  <w:num w:numId="46" w16cid:durableId="1261791569">
    <w:abstractNumId w:val="73"/>
  </w:num>
  <w:num w:numId="47" w16cid:durableId="1875193489">
    <w:abstractNumId w:val="29"/>
  </w:num>
  <w:num w:numId="48" w16cid:durableId="1172067006">
    <w:abstractNumId w:val="32"/>
  </w:num>
  <w:num w:numId="49" w16cid:durableId="1162700637">
    <w:abstractNumId w:val="72"/>
  </w:num>
  <w:num w:numId="50" w16cid:durableId="1229656482">
    <w:abstractNumId w:val="28"/>
  </w:num>
  <w:num w:numId="51" w16cid:durableId="1144544300">
    <w:abstractNumId w:val="61"/>
  </w:num>
  <w:num w:numId="52" w16cid:durableId="1471634383">
    <w:abstractNumId w:val="36"/>
  </w:num>
  <w:num w:numId="53" w16cid:durableId="1748959533">
    <w:abstractNumId w:val="41"/>
  </w:num>
  <w:num w:numId="54" w16cid:durableId="734158000">
    <w:abstractNumId w:val="49"/>
  </w:num>
  <w:num w:numId="55" w16cid:durableId="889346557">
    <w:abstractNumId w:val="6"/>
  </w:num>
  <w:num w:numId="56" w16cid:durableId="1590117493">
    <w:abstractNumId w:val="20"/>
  </w:num>
  <w:num w:numId="57" w16cid:durableId="1805464486">
    <w:abstractNumId w:val="7"/>
  </w:num>
  <w:num w:numId="58" w16cid:durableId="1873566447">
    <w:abstractNumId w:val="34"/>
  </w:num>
  <w:num w:numId="59" w16cid:durableId="1489977010">
    <w:abstractNumId w:val="42"/>
  </w:num>
  <w:num w:numId="60" w16cid:durableId="266426222">
    <w:abstractNumId w:val="5"/>
  </w:num>
  <w:num w:numId="61" w16cid:durableId="1373118790">
    <w:abstractNumId w:val="31"/>
  </w:num>
  <w:num w:numId="62" w16cid:durableId="2020310925">
    <w:abstractNumId w:val="69"/>
  </w:num>
  <w:num w:numId="63" w16cid:durableId="605043207">
    <w:abstractNumId w:val="26"/>
  </w:num>
  <w:num w:numId="64" w16cid:durableId="2099520916">
    <w:abstractNumId w:val="50"/>
  </w:num>
  <w:num w:numId="65" w16cid:durableId="902642011">
    <w:abstractNumId w:val="57"/>
  </w:num>
  <w:num w:numId="66" w16cid:durableId="445663053">
    <w:abstractNumId w:val="11"/>
  </w:num>
  <w:num w:numId="67" w16cid:durableId="83648642">
    <w:abstractNumId w:val="12"/>
  </w:num>
  <w:num w:numId="68" w16cid:durableId="1424255632">
    <w:abstractNumId w:val="16"/>
  </w:num>
  <w:num w:numId="69" w16cid:durableId="1098719441">
    <w:abstractNumId w:val="68"/>
  </w:num>
  <w:num w:numId="70" w16cid:durableId="765687783">
    <w:abstractNumId w:val="18"/>
  </w:num>
  <w:num w:numId="71" w16cid:durableId="1657221832">
    <w:abstractNumId w:val="37"/>
  </w:num>
  <w:num w:numId="72" w16cid:durableId="1525053114">
    <w:abstractNumId w:val="67"/>
  </w:num>
  <w:num w:numId="73" w16cid:durableId="1908370618">
    <w:abstractNumId w:val="0"/>
  </w:num>
  <w:num w:numId="74" w16cid:durableId="990594801">
    <w:abstractNumId w:val="58"/>
  </w:num>
  <w:num w:numId="75" w16cid:durableId="132154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4F1CF4"/>
    <w:rsid w:val="0053370A"/>
    <w:rsid w:val="00535EB5"/>
    <w:rsid w:val="00596272"/>
    <w:rsid w:val="005A39B1"/>
    <w:rsid w:val="005D2EF4"/>
    <w:rsid w:val="005D3630"/>
    <w:rsid w:val="005D61FF"/>
    <w:rsid w:val="00613E96"/>
    <w:rsid w:val="00647D4C"/>
    <w:rsid w:val="006554FE"/>
    <w:rsid w:val="00677493"/>
    <w:rsid w:val="00696C6C"/>
    <w:rsid w:val="006A4411"/>
    <w:rsid w:val="006B11B6"/>
    <w:rsid w:val="007050CF"/>
    <w:rsid w:val="007071B5"/>
    <w:rsid w:val="00707EFD"/>
    <w:rsid w:val="007552DD"/>
    <w:rsid w:val="00782FA5"/>
    <w:rsid w:val="007967DF"/>
    <w:rsid w:val="007D36C9"/>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40579"/>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329318">
      <w:bodyDiv w:val="1"/>
      <w:marLeft w:val="0"/>
      <w:marRight w:val="0"/>
      <w:marTop w:val="0"/>
      <w:marBottom w:val="0"/>
      <w:divBdr>
        <w:top w:val="none" w:sz="0" w:space="0" w:color="auto"/>
        <w:left w:val="none" w:sz="0" w:space="0" w:color="auto"/>
        <w:bottom w:val="none" w:sz="0" w:space="0" w:color="auto"/>
        <w:right w:val="none" w:sz="0" w:space="0" w:color="auto"/>
      </w:divBdr>
      <w:divsChild>
        <w:div w:id="82337218">
          <w:marLeft w:val="0"/>
          <w:marRight w:val="0"/>
          <w:marTop w:val="0"/>
          <w:marBottom w:val="0"/>
          <w:divBdr>
            <w:top w:val="none" w:sz="0" w:space="0" w:color="auto"/>
            <w:left w:val="none" w:sz="0" w:space="0" w:color="auto"/>
            <w:bottom w:val="none" w:sz="0" w:space="0" w:color="auto"/>
            <w:right w:val="none" w:sz="0" w:space="0" w:color="auto"/>
          </w:divBdr>
          <w:divsChild>
            <w:div w:id="860898011">
              <w:marLeft w:val="0"/>
              <w:marRight w:val="0"/>
              <w:marTop w:val="0"/>
              <w:marBottom w:val="0"/>
              <w:divBdr>
                <w:top w:val="none" w:sz="0" w:space="0" w:color="auto"/>
                <w:left w:val="none" w:sz="0" w:space="0" w:color="auto"/>
                <w:bottom w:val="none" w:sz="0" w:space="0" w:color="auto"/>
                <w:right w:val="none" w:sz="0" w:space="0" w:color="auto"/>
              </w:divBdr>
              <w:divsChild>
                <w:div w:id="319968083">
                  <w:marLeft w:val="0"/>
                  <w:marRight w:val="0"/>
                  <w:marTop w:val="0"/>
                  <w:marBottom w:val="0"/>
                  <w:divBdr>
                    <w:top w:val="none" w:sz="0" w:space="0" w:color="auto"/>
                    <w:left w:val="none" w:sz="0" w:space="0" w:color="auto"/>
                    <w:bottom w:val="none" w:sz="0" w:space="0" w:color="auto"/>
                    <w:right w:val="none" w:sz="0" w:space="0" w:color="auto"/>
                  </w:divBdr>
                  <w:divsChild>
                    <w:div w:id="406876575">
                      <w:marLeft w:val="0"/>
                      <w:marRight w:val="0"/>
                      <w:marTop w:val="0"/>
                      <w:marBottom w:val="0"/>
                      <w:divBdr>
                        <w:top w:val="none" w:sz="0" w:space="0" w:color="auto"/>
                        <w:left w:val="single" w:sz="6" w:space="0" w:color="CCCCCC"/>
                        <w:bottom w:val="single" w:sz="6" w:space="0" w:color="CCCCCC"/>
                        <w:right w:val="single" w:sz="6" w:space="0" w:color="CCCCCC"/>
                      </w:divBdr>
                      <w:divsChild>
                        <w:div w:id="8092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9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984598">
      <w:bodyDiv w:val="1"/>
      <w:marLeft w:val="0"/>
      <w:marRight w:val="0"/>
      <w:marTop w:val="0"/>
      <w:marBottom w:val="0"/>
      <w:divBdr>
        <w:top w:val="none" w:sz="0" w:space="0" w:color="auto"/>
        <w:left w:val="none" w:sz="0" w:space="0" w:color="auto"/>
        <w:bottom w:val="none" w:sz="0" w:space="0" w:color="auto"/>
        <w:right w:val="none" w:sz="0" w:space="0" w:color="auto"/>
      </w:divBdr>
      <w:divsChild>
        <w:div w:id="727923973">
          <w:marLeft w:val="0"/>
          <w:marRight w:val="0"/>
          <w:marTop w:val="0"/>
          <w:marBottom w:val="0"/>
          <w:divBdr>
            <w:top w:val="none" w:sz="0" w:space="0" w:color="auto"/>
            <w:left w:val="none" w:sz="0" w:space="0" w:color="auto"/>
            <w:bottom w:val="none" w:sz="0" w:space="0" w:color="auto"/>
            <w:right w:val="none" w:sz="0" w:space="0" w:color="auto"/>
          </w:divBdr>
          <w:divsChild>
            <w:div w:id="1786386931">
              <w:marLeft w:val="0"/>
              <w:marRight w:val="0"/>
              <w:marTop w:val="0"/>
              <w:marBottom w:val="0"/>
              <w:divBdr>
                <w:top w:val="none" w:sz="0" w:space="0" w:color="auto"/>
                <w:left w:val="none" w:sz="0" w:space="0" w:color="auto"/>
                <w:bottom w:val="none" w:sz="0" w:space="0" w:color="auto"/>
                <w:right w:val="none" w:sz="0" w:space="0" w:color="auto"/>
              </w:divBdr>
              <w:divsChild>
                <w:div w:id="1073510424">
                  <w:marLeft w:val="0"/>
                  <w:marRight w:val="0"/>
                  <w:marTop w:val="0"/>
                  <w:marBottom w:val="0"/>
                  <w:divBdr>
                    <w:top w:val="none" w:sz="0" w:space="0" w:color="auto"/>
                    <w:left w:val="none" w:sz="0" w:space="0" w:color="auto"/>
                    <w:bottom w:val="none" w:sz="0" w:space="0" w:color="auto"/>
                    <w:right w:val="none" w:sz="0" w:space="0" w:color="auto"/>
                  </w:divBdr>
                  <w:divsChild>
                    <w:div w:id="110365164">
                      <w:marLeft w:val="0"/>
                      <w:marRight w:val="0"/>
                      <w:marTop w:val="0"/>
                      <w:marBottom w:val="0"/>
                      <w:divBdr>
                        <w:top w:val="none" w:sz="0" w:space="0" w:color="auto"/>
                        <w:left w:val="single" w:sz="6" w:space="0" w:color="CCCCCC"/>
                        <w:bottom w:val="single" w:sz="6" w:space="0" w:color="CCCCCC"/>
                        <w:right w:val="single" w:sz="6" w:space="0" w:color="CCCCCC"/>
                      </w:divBdr>
                      <w:divsChild>
                        <w:div w:id="16502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204400">
      <w:bodyDiv w:val="1"/>
      <w:marLeft w:val="0"/>
      <w:marRight w:val="0"/>
      <w:marTop w:val="0"/>
      <w:marBottom w:val="0"/>
      <w:divBdr>
        <w:top w:val="none" w:sz="0" w:space="0" w:color="auto"/>
        <w:left w:val="none" w:sz="0" w:space="0" w:color="auto"/>
        <w:bottom w:val="none" w:sz="0" w:space="0" w:color="auto"/>
        <w:right w:val="none" w:sz="0" w:space="0" w:color="auto"/>
      </w:divBdr>
      <w:divsChild>
        <w:div w:id="61097660">
          <w:marLeft w:val="0"/>
          <w:marRight w:val="0"/>
          <w:marTop w:val="0"/>
          <w:marBottom w:val="0"/>
          <w:divBdr>
            <w:top w:val="none" w:sz="0" w:space="0" w:color="auto"/>
            <w:left w:val="none" w:sz="0" w:space="0" w:color="auto"/>
            <w:bottom w:val="none" w:sz="0" w:space="0" w:color="auto"/>
            <w:right w:val="none" w:sz="0" w:space="0" w:color="auto"/>
          </w:divBdr>
          <w:divsChild>
            <w:div w:id="661810859">
              <w:marLeft w:val="0"/>
              <w:marRight w:val="0"/>
              <w:marTop w:val="0"/>
              <w:marBottom w:val="0"/>
              <w:divBdr>
                <w:top w:val="none" w:sz="0" w:space="0" w:color="auto"/>
                <w:left w:val="none" w:sz="0" w:space="0" w:color="auto"/>
                <w:bottom w:val="none" w:sz="0" w:space="0" w:color="auto"/>
                <w:right w:val="none" w:sz="0" w:space="0" w:color="auto"/>
              </w:divBdr>
              <w:divsChild>
                <w:div w:id="603149105">
                  <w:marLeft w:val="0"/>
                  <w:marRight w:val="0"/>
                  <w:marTop w:val="0"/>
                  <w:marBottom w:val="0"/>
                  <w:divBdr>
                    <w:top w:val="none" w:sz="0" w:space="0" w:color="auto"/>
                    <w:left w:val="none" w:sz="0" w:space="0" w:color="auto"/>
                    <w:bottom w:val="none" w:sz="0" w:space="0" w:color="auto"/>
                    <w:right w:val="none" w:sz="0" w:space="0" w:color="auto"/>
                  </w:divBdr>
                  <w:divsChild>
                    <w:div w:id="1758090437">
                      <w:marLeft w:val="0"/>
                      <w:marRight w:val="0"/>
                      <w:marTop w:val="0"/>
                      <w:marBottom w:val="0"/>
                      <w:divBdr>
                        <w:top w:val="none" w:sz="0" w:space="0" w:color="auto"/>
                        <w:left w:val="single" w:sz="6" w:space="0" w:color="CCCCCC"/>
                        <w:bottom w:val="single" w:sz="6" w:space="0" w:color="CCCCCC"/>
                        <w:right w:val="single" w:sz="6" w:space="0" w:color="CCCCCC"/>
                      </w:divBdr>
                      <w:divsChild>
                        <w:div w:id="756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2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8316707">
      <w:bodyDiv w:val="1"/>
      <w:marLeft w:val="0"/>
      <w:marRight w:val="0"/>
      <w:marTop w:val="0"/>
      <w:marBottom w:val="0"/>
      <w:divBdr>
        <w:top w:val="none" w:sz="0" w:space="0" w:color="auto"/>
        <w:left w:val="none" w:sz="0" w:space="0" w:color="auto"/>
        <w:bottom w:val="none" w:sz="0" w:space="0" w:color="auto"/>
        <w:right w:val="none" w:sz="0" w:space="0" w:color="auto"/>
      </w:divBdr>
    </w:div>
    <w:div w:id="891886801">
      <w:bodyDiv w:val="1"/>
      <w:marLeft w:val="0"/>
      <w:marRight w:val="0"/>
      <w:marTop w:val="0"/>
      <w:marBottom w:val="0"/>
      <w:divBdr>
        <w:top w:val="none" w:sz="0" w:space="0" w:color="auto"/>
        <w:left w:val="none" w:sz="0" w:space="0" w:color="auto"/>
        <w:bottom w:val="none" w:sz="0" w:space="0" w:color="auto"/>
        <w:right w:val="none" w:sz="0" w:space="0" w:color="auto"/>
      </w:divBdr>
    </w:div>
    <w:div w:id="916983175">
      <w:bodyDiv w:val="1"/>
      <w:marLeft w:val="0"/>
      <w:marRight w:val="0"/>
      <w:marTop w:val="0"/>
      <w:marBottom w:val="0"/>
      <w:divBdr>
        <w:top w:val="none" w:sz="0" w:space="0" w:color="auto"/>
        <w:left w:val="none" w:sz="0" w:space="0" w:color="auto"/>
        <w:bottom w:val="none" w:sz="0" w:space="0" w:color="auto"/>
        <w:right w:val="none" w:sz="0" w:space="0" w:color="auto"/>
      </w:divBdr>
      <w:divsChild>
        <w:div w:id="1237596732">
          <w:marLeft w:val="0"/>
          <w:marRight w:val="0"/>
          <w:marTop w:val="0"/>
          <w:marBottom w:val="0"/>
          <w:divBdr>
            <w:top w:val="none" w:sz="0" w:space="0" w:color="auto"/>
            <w:left w:val="none" w:sz="0" w:space="0" w:color="auto"/>
            <w:bottom w:val="none" w:sz="0" w:space="0" w:color="auto"/>
            <w:right w:val="none" w:sz="0" w:space="0" w:color="auto"/>
          </w:divBdr>
          <w:divsChild>
            <w:div w:id="1891451073">
              <w:marLeft w:val="0"/>
              <w:marRight w:val="0"/>
              <w:marTop w:val="0"/>
              <w:marBottom w:val="0"/>
              <w:divBdr>
                <w:top w:val="none" w:sz="0" w:space="0" w:color="auto"/>
                <w:left w:val="none" w:sz="0" w:space="0" w:color="auto"/>
                <w:bottom w:val="none" w:sz="0" w:space="0" w:color="auto"/>
                <w:right w:val="none" w:sz="0" w:space="0" w:color="auto"/>
              </w:divBdr>
              <w:divsChild>
                <w:div w:id="664750592">
                  <w:marLeft w:val="0"/>
                  <w:marRight w:val="0"/>
                  <w:marTop w:val="0"/>
                  <w:marBottom w:val="0"/>
                  <w:divBdr>
                    <w:top w:val="none" w:sz="0" w:space="0" w:color="auto"/>
                    <w:left w:val="none" w:sz="0" w:space="0" w:color="auto"/>
                    <w:bottom w:val="none" w:sz="0" w:space="0" w:color="auto"/>
                    <w:right w:val="none" w:sz="0" w:space="0" w:color="auto"/>
                  </w:divBdr>
                  <w:divsChild>
                    <w:div w:id="2139448345">
                      <w:marLeft w:val="0"/>
                      <w:marRight w:val="0"/>
                      <w:marTop w:val="0"/>
                      <w:marBottom w:val="0"/>
                      <w:divBdr>
                        <w:top w:val="none" w:sz="0" w:space="0" w:color="auto"/>
                        <w:left w:val="single" w:sz="6" w:space="0" w:color="CCCCCC"/>
                        <w:bottom w:val="single" w:sz="6" w:space="0" w:color="CCCCCC"/>
                        <w:right w:val="single" w:sz="6" w:space="0" w:color="CCCCCC"/>
                      </w:divBdr>
                      <w:divsChild>
                        <w:div w:id="16610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3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293248">
      <w:bodyDiv w:val="1"/>
      <w:marLeft w:val="0"/>
      <w:marRight w:val="0"/>
      <w:marTop w:val="0"/>
      <w:marBottom w:val="0"/>
      <w:divBdr>
        <w:top w:val="none" w:sz="0" w:space="0" w:color="auto"/>
        <w:left w:val="none" w:sz="0" w:space="0" w:color="auto"/>
        <w:bottom w:val="none" w:sz="0" w:space="0" w:color="auto"/>
        <w:right w:val="none" w:sz="0" w:space="0" w:color="auto"/>
      </w:divBdr>
      <w:divsChild>
        <w:div w:id="510989582">
          <w:marLeft w:val="0"/>
          <w:marRight w:val="0"/>
          <w:marTop w:val="0"/>
          <w:marBottom w:val="0"/>
          <w:divBdr>
            <w:top w:val="none" w:sz="0" w:space="0" w:color="auto"/>
            <w:left w:val="none" w:sz="0" w:space="0" w:color="auto"/>
            <w:bottom w:val="none" w:sz="0" w:space="0" w:color="auto"/>
            <w:right w:val="none" w:sz="0" w:space="0" w:color="auto"/>
          </w:divBdr>
          <w:divsChild>
            <w:div w:id="1270352868">
              <w:marLeft w:val="0"/>
              <w:marRight w:val="0"/>
              <w:marTop w:val="0"/>
              <w:marBottom w:val="0"/>
              <w:divBdr>
                <w:top w:val="none" w:sz="0" w:space="0" w:color="auto"/>
                <w:left w:val="none" w:sz="0" w:space="0" w:color="auto"/>
                <w:bottom w:val="none" w:sz="0" w:space="0" w:color="auto"/>
                <w:right w:val="none" w:sz="0" w:space="0" w:color="auto"/>
              </w:divBdr>
              <w:divsChild>
                <w:div w:id="1766413320">
                  <w:marLeft w:val="0"/>
                  <w:marRight w:val="0"/>
                  <w:marTop w:val="0"/>
                  <w:marBottom w:val="0"/>
                  <w:divBdr>
                    <w:top w:val="none" w:sz="0" w:space="0" w:color="auto"/>
                    <w:left w:val="none" w:sz="0" w:space="0" w:color="auto"/>
                    <w:bottom w:val="none" w:sz="0" w:space="0" w:color="auto"/>
                    <w:right w:val="none" w:sz="0" w:space="0" w:color="auto"/>
                  </w:divBdr>
                  <w:divsChild>
                    <w:div w:id="839933488">
                      <w:marLeft w:val="0"/>
                      <w:marRight w:val="0"/>
                      <w:marTop w:val="0"/>
                      <w:marBottom w:val="0"/>
                      <w:divBdr>
                        <w:top w:val="none" w:sz="0" w:space="0" w:color="auto"/>
                        <w:left w:val="single" w:sz="6" w:space="0" w:color="CCCCCC"/>
                        <w:bottom w:val="single" w:sz="6" w:space="0" w:color="CCCCCC"/>
                        <w:right w:val="single" w:sz="6" w:space="0" w:color="CCCCCC"/>
                      </w:divBdr>
                      <w:divsChild>
                        <w:div w:id="11657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7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0835952">
      <w:bodyDiv w:val="1"/>
      <w:marLeft w:val="0"/>
      <w:marRight w:val="0"/>
      <w:marTop w:val="0"/>
      <w:marBottom w:val="0"/>
      <w:divBdr>
        <w:top w:val="none" w:sz="0" w:space="0" w:color="auto"/>
        <w:left w:val="none" w:sz="0" w:space="0" w:color="auto"/>
        <w:bottom w:val="none" w:sz="0" w:space="0" w:color="auto"/>
        <w:right w:val="none" w:sz="0" w:space="0" w:color="auto"/>
      </w:divBdr>
      <w:divsChild>
        <w:div w:id="1669671377">
          <w:marLeft w:val="0"/>
          <w:marRight w:val="0"/>
          <w:marTop w:val="0"/>
          <w:marBottom w:val="0"/>
          <w:divBdr>
            <w:top w:val="none" w:sz="0" w:space="0" w:color="auto"/>
            <w:left w:val="none" w:sz="0" w:space="0" w:color="auto"/>
            <w:bottom w:val="none" w:sz="0" w:space="0" w:color="auto"/>
            <w:right w:val="none" w:sz="0" w:space="0" w:color="auto"/>
          </w:divBdr>
          <w:divsChild>
            <w:div w:id="823283098">
              <w:marLeft w:val="0"/>
              <w:marRight w:val="0"/>
              <w:marTop w:val="0"/>
              <w:marBottom w:val="0"/>
              <w:divBdr>
                <w:top w:val="none" w:sz="0" w:space="0" w:color="auto"/>
                <w:left w:val="none" w:sz="0" w:space="0" w:color="auto"/>
                <w:bottom w:val="none" w:sz="0" w:space="0" w:color="auto"/>
                <w:right w:val="none" w:sz="0" w:space="0" w:color="auto"/>
              </w:divBdr>
              <w:divsChild>
                <w:div w:id="1341739018">
                  <w:marLeft w:val="0"/>
                  <w:marRight w:val="0"/>
                  <w:marTop w:val="0"/>
                  <w:marBottom w:val="0"/>
                  <w:divBdr>
                    <w:top w:val="none" w:sz="0" w:space="0" w:color="auto"/>
                    <w:left w:val="none" w:sz="0" w:space="0" w:color="auto"/>
                    <w:bottom w:val="none" w:sz="0" w:space="0" w:color="auto"/>
                    <w:right w:val="none" w:sz="0" w:space="0" w:color="auto"/>
                  </w:divBdr>
                  <w:divsChild>
                    <w:div w:id="866066246">
                      <w:marLeft w:val="0"/>
                      <w:marRight w:val="0"/>
                      <w:marTop w:val="0"/>
                      <w:marBottom w:val="0"/>
                      <w:divBdr>
                        <w:top w:val="none" w:sz="0" w:space="0" w:color="auto"/>
                        <w:left w:val="single" w:sz="6" w:space="0" w:color="CCCCCC"/>
                        <w:bottom w:val="single" w:sz="6" w:space="0" w:color="CCCCCC"/>
                        <w:right w:val="single" w:sz="6" w:space="0" w:color="CCCCCC"/>
                      </w:divBdr>
                      <w:divsChild>
                        <w:div w:id="8500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20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04087666">
      <w:bodyDiv w:val="1"/>
      <w:marLeft w:val="0"/>
      <w:marRight w:val="0"/>
      <w:marTop w:val="0"/>
      <w:marBottom w:val="0"/>
      <w:divBdr>
        <w:top w:val="none" w:sz="0" w:space="0" w:color="auto"/>
        <w:left w:val="none" w:sz="0" w:space="0" w:color="auto"/>
        <w:bottom w:val="none" w:sz="0" w:space="0" w:color="auto"/>
        <w:right w:val="none" w:sz="0" w:space="0" w:color="auto"/>
      </w:divBdr>
      <w:divsChild>
        <w:div w:id="2033917747">
          <w:marLeft w:val="0"/>
          <w:marRight w:val="0"/>
          <w:marTop w:val="0"/>
          <w:marBottom w:val="0"/>
          <w:divBdr>
            <w:top w:val="none" w:sz="0" w:space="0" w:color="auto"/>
            <w:left w:val="none" w:sz="0" w:space="0" w:color="auto"/>
            <w:bottom w:val="none" w:sz="0" w:space="0" w:color="auto"/>
            <w:right w:val="none" w:sz="0" w:space="0" w:color="auto"/>
          </w:divBdr>
          <w:divsChild>
            <w:div w:id="1868518291">
              <w:marLeft w:val="0"/>
              <w:marRight w:val="0"/>
              <w:marTop w:val="0"/>
              <w:marBottom w:val="0"/>
              <w:divBdr>
                <w:top w:val="none" w:sz="0" w:space="0" w:color="auto"/>
                <w:left w:val="none" w:sz="0" w:space="0" w:color="auto"/>
                <w:bottom w:val="none" w:sz="0" w:space="0" w:color="auto"/>
                <w:right w:val="none" w:sz="0" w:space="0" w:color="auto"/>
              </w:divBdr>
              <w:divsChild>
                <w:div w:id="1041176937">
                  <w:marLeft w:val="0"/>
                  <w:marRight w:val="0"/>
                  <w:marTop w:val="0"/>
                  <w:marBottom w:val="0"/>
                  <w:divBdr>
                    <w:top w:val="none" w:sz="0" w:space="0" w:color="auto"/>
                    <w:left w:val="none" w:sz="0" w:space="0" w:color="auto"/>
                    <w:bottom w:val="none" w:sz="0" w:space="0" w:color="auto"/>
                    <w:right w:val="none" w:sz="0" w:space="0" w:color="auto"/>
                  </w:divBdr>
                  <w:divsChild>
                    <w:div w:id="981080631">
                      <w:marLeft w:val="0"/>
                      <w:marRight w:val="0"/>
                      <w:marTop w:val="0"/>
                      <w:marBottom w:val="0"/>
                      <w:divBdr>
                        <w:top w:val="none" w:sz="0" w:space="0" w:color="auto"/>
                        <w:left w:val="single" w:sz="6" w:space="0" w:color="CCCCCC"/>
                        <w:bottom w:val="single" w:sz="6" w:space="0" w:color="CCCCCC"/>
                        <w:right w:val="single" w:sz="6" w:space="0" w:color="CCCCCC"/>
                      </w:divBdr>
                      <w:divsChild>
                        <w:div w:id="13259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2798286">
      <w:bodyDiv w:val="1"/>
      <w:marLeft w:val="0"/>
      <w:marRight w:val="0"/>
      <w:marTop w:val="0"/>
      <w:marBottom w:val="0"/>
      <w:divBdr>
        <w:top w:val="none" w:sz="0" w:space="0" w:color="auto"/>
        <w:left w:val="none" w:sz="0" w:space="0" w:color="auto"/>
        <w:bottom w:val="none" w:sz="0" w:space="0" w:color="auto"/>
        <w:right w:val="none" w:sz="0" w:space="0" w:color="auto"/>
      </w:divBdr>
      <w:divsChild>
        <w:div w:id="774131284">
          <w:marLeft w:val="0"/>
          <w:marRight w:val="0"/>
          <w:marTop w:val="0"/>
          <w:marBottom w:val="0"/>
          <w:divBdr>
            <w:top w:val="none" w:sz="0" w:space="0" w:color="auto"/>
            <w:left w:val="none" w:sz="0" w:space="0" w:color="auto"/>
            <w:bottom w:val="none" w:sz="0" w:space="0" w:color="auto"/>
            <w:right w:val="none" w:sz="0" w:space="0" w:color="auto"/>
          </w:divBdr>
          <w:divsChild>
            <w:div w:id="2089763805">
              <w:marLeft w:val="0"/>
              <w:marRight w:val="0"/>
              <w:marTop w:val="0"/>
              <w:marBottom w:val="0"/>
              <w:divBdr>
                <w:top w:val="none" w:sz="0" w:space="0" w:color="auto"/>
                <w:left w:val="none" w:sz="0" w:space="0" w:color="auto"/>
                <w:bottom w:val="none" w:sz="0" w:space="0" w:color="auto"/>
                <w:right w:val="none" w:sz="0" w:space="0" w:color="auto"/>
              </w:divBdr>
              <w:divsChild>
                <w:div w:id="1500581735">
                  <w:marLeft w:val="0"/>
                  <w:marRight w:val="0"/>
                  <w:marTop w:val="0"/>
                  <w:marBottom w:val="0"/>
                  <w:divBdr>
                    <w:top w:val="none" w:sz="0" w:space="0" w:color="auto"/>
                    <w:left w:val="none" w:sz="0" w:space="0" w:color="auto"/>
                    <w:bottom w:val="none" w:sz="0" w:space="0" w:color="auto"/>
                    <w:right w:val="none" w:sz="0" w:space="0" w:color="auto"/>
                  </w:divBdr>
                  <w:divsChild>
                    <w:div w:id="261033530">
                      <w:marLeft w:val="0"/>
                      <w:marRight w:val="0"/>
                      <w:marTop w:val="0"/>
                      <w:marBottom w:val="0"/>
                      <w:divBdr>
                        <w:top w:val="none" w:sz="0" w:space="0" w:color="auto"/>
                        <w:left w:val="single" w:sz="6" w:space="0" w:color="CCCCCC"/>
                        <w:bottom w:val="single" w:sz="6" w:space="0" w:color="CCCCCC"/>
                        <w:right w:val="single" w:sz="6" w:space="0" w:color="CCCCCC"/>
                      </w:divBdr>
                      <w:divsChild>
                        <w:div w:id="2114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8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2025-01-27T20:45:00Z</dcterms:created>
  <dcterms:modified xsi:type="dcterms:W3CDTF">2025-01-27T20:51:00Z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