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F0E1" w14:textId="4927BF01" w:rsidR="008A5158" w:rsidRPr="00E35CBE" w:rsidRDefault="00E35CBE" w:rsidP="00E35CBE">
      <w:pPr xmlns:w="http://schemas.openxmlformats.org/wordprocessingml/2006/main">
        <w:jc w:val="center"/>
        <w:rPr>
          <w:rFonts w:ascii="Calibri" w:eastAsia="Calibri" w:hAnsi="Calibri" w:cs="Calibri"/>
          <w:b/>
          <w:bCs/>
          <w:sz w:val="40"/>
          <w:szCs w:val="40"/>
        </w:rPr>
      </w:pPr>
      <w:r xmlns:w="http://schemas.openxmlformats.org/wordprocessingml/2006/main" w:rsidRPr="00E35CBE">
        <w:rPr>
          <w:rFonts w:ascii="Calibri" w:eastAsia="Calibri" w:hAnsi="Calibri" w:cs="Calibri"/>
          <w:b/>
          <w:bCs/>
          <w:sz w:val="40"/>
          <w:szCs w:val="40"/>
        </w:rPr>
        <w:t xml:space="preserve">Jeffrey Hudon 博士，圣经考古学，</w:t>
      </w:r>
      <w:r xmlns:w="http://schemas.openxmlformats.org/wordprocessingml/2006/main" w:rsidRPr="00E35CBE">
        <w:rPr>
          <w:rFonts w:ascii="Calibri" w:eastAsia="Calibri" w:hAnsi="Calibri" w:cs="Calibri"/>
          <w:b/>
          <w:bCs/>
          <w:sz w:val="40"/>
          <w:szCs w:val="40"/>
        </w:rPr>
        <w:br xmlns:w="http://schemas.openxmlformats.org/wordprocessingml/2006/main"/>
      </w:r>
      <w:r xmlns:w="http://schemas.openxmlformats.org/wordprocessingml/2006/main" w:rsidR="00000000" w:rsidRPr="00E35CBE">
        <w:rPr>
          <w:rFonts w:ascii="Calibri" w:eastAsia="Calibri" w:hAnsi="Calibri" w:cs="Calibri"/>
          <w:b/>
          <w:bCs/>
          <w:sz w:val="40"/>
          <w:szCs w:val="40"/>
        </w:rPr>
        <w:t xml:space="preserve">第 4 节，原始历史，创世记 1-11</w:t>
      </w:r>
    </w:p>
    <w:p w14:paraId="27980175" w14:textId="7CBB2FB4" w:rsidR="00E35CBE" w:rsidRPr="00E35CBE" w:rsidRDefault="00E35CBE" w:rsidP="00E35CBE">
      <w:pPr xmlns:w="http://schemas.openxmlformats.org/wordprocessingml/2006/main">
        <w:jc w:val="center"/>
        <w:rPr>
          <w:rFonts w:ascii="Calibri" w:eastAsia="Calibri" w:hAnsi="Calibri" w:cs="Calibri"/>
          <w:sz w:val="26"/>
          <w:szCs w:val="26"/>
        </w:rPr>
      </w:pPr>
      <w:r xmlns:w="http://schemas.openxmlformats.org/wordprocessingml/2006/main" w:rsidRPr="00E35CBE">
        <w:rPr>
          <w:rFonts w:ascii="AA Times New Roman" w:eastAsia="Calibri" w:hAnsi="AA Times New Roman" w:cs="AA Times New Roman"/>
          <w:sz w:val="26"/>
          <w:szCs w:val="26"/>
        </w:rPr>
        <w:t xml:space="preserve">© </w:t>
      </w:r>
      <w:r xmlns:w="http://schemas.openxmlformats.org/wordprocessingml/2006/main" w:rsidRPr="00E35CBE">
        <w:rPr>
          <w:rFonts w:ascii="Calibri" w:eastAsia="Calibri" w:hAnsi="Calibri" w:cs="Calibri"/>
          <w:sz w:val="26"/>
          <w:szCs w:val="26"/>
        </w:rPr>
        <w:t xml:space="preserve">2024 杰弗里·休顿和特德·希尔德布兰特</w:t>
      </w:r>
    </w:p>
    <w:p w14:paraId="1AE7E258" w14:textId="77777777" w:rsidR="00E35CBE" w:rsidRPr="00E35CBE" w:rsidRDefault="00E35CBE">
      <w:pPr>
        <w:rPr>
          <w:sz w:val="26"/>
          <w:szCs w:val="26"/>
        </w:rPr>
      </w:pPr>
    </w:p>
    <w:p w14:paraId="3F29C1A9" w14:textId="70ACAE47" w:rsidR="00E35CBE" w:rsidRPr="00E35CBE" w:rsidRDefault="00000000">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这是杰弗里·休顿博士在讲授圣经考古学。这是第四节，《太古历史》，创世记 1 至 11 章。</w:t>
      </w:r>
    </w:p>
    <w:p w14:paraId="0997B7A0" w14:textId="77777777" w:rsidR="00E35CBE" w:rsidRPr="00E35CBE" w:rsidRDefault="00E35CBE">
      <w:pPr>
        <w:rPr>
          <w:rFonts w:ascii="Calibri" w:eastAsia="Calibri" w:hAnsi="Calibri" w:cs="Calibri"/>
          <w:sz w:val="26"/>
          <w:szCs w:val="26"/>
        </w:rPr>
      </w:pPr>
    </w:p>
    <w:p w14:paraId="0BCDC840" w14:textId="3FF7342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本课程的大部分内容将集中于圣经历史的后期，但我确实想谈谈原始历史。</w:t>
      </w:r>
    </w:p>
    <w:p w14:paraId="7087F0ED" w14:textId="77777777" w:rsidR="008A5158" w:rsidRPr="00E35CBE" w:rsidRDefault="008A5158">
      <w:pPr>
        <w:rPr>
          <w:sz w:val="26"/>
          <w:szCs w:val="26"/>
        </w:rPr>
      </w:pPr>
    </w:p>
    <w:p w14:paraId="2A329E59" w14:textId="14A17B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这是创世记的历史，前 11 章，只是给出了一些孤立的考古发现，这些发现确实揭示了圣经的早期历史和圣经记录。我想让我们看看这个非常早期的苏美尔圆筒印章。现在，气缸密封件是一种密封件。再说一遍，这不是，你不会像做普通印章那样给它留下深刻的印象，也许它挂在你的脖子上或戴在你手指上的戒指上，但这看起来基本上就像一个烟蒂，一个小小的擀面杖，你把它滚过粘土，它就会有一个描绘或一个场景，我想让我们看看这个早期的苏美尔圆筒印章。</w:t>
      </w:r>
    </w:p>
    <w:p w14:paraId="72F185AF" w14:textId="77777777" w:rsidR="008A5158" w:rsidRPr="00E35CBE" w:rsidRDefault="008A5158">
      <w:pPr>
        <w:rPr>
          <w:sz w:val="26"/>
          <w:szCs w:val="26"/>
        </w:rPr>
      </w:pPr>
    </w:p>
    <w:p w14:paraId="36A2841C" w14:textId="471BBFE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再次，看看这里的日期，大约是公元前 2200 年，就在亚当的时代之前，如果你注意到的话，你会发现这里有两个坐着的人物，面朝一棵树坐着，这棵树可能是崇拜或崇拜的对象。一个显然是男性，一个是女性，虽然我们不能确定这一点，但看看每个人物背后的东西。你看到一条蛇，那条蛇并没有躺下；它站起来了。</w:t>
      </w:r>
    </w:p>
    <w:p w14:paraId="13B2F1A1" w14:textId="77777777" w:rsidR="008A5158" w:rsidRPr="00E35CBE" w:rsidRDefault="008A5158">
      <w:pPr>
        <w:rPr>
          <w:sz w:val="26"/>
          <w:szCs w:val="26"/>
        </w:rPr>
      </w:pPr>
    </w:p>
    <w:p w14:paraId="52EC5D9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再说一遍，这棵树显然是一种崇拜或崇拜的对象。我们不能比这更详细了，但这似乎表明了对创世记第三章中场景的一些回忆，人类的堕落，蛇诱惑女人，男人跟随，他们吃了蛇的果子。这棵善恶知识之树，罪恶通过这一行为进入世界，这可能是地球上最黑暗的一天。非常有趣的印章，似乎又保留了一些关于秋天的回忆。</w:t>
      </w:r>
    </w:p>
    <w:p w14:paraId="50CF5B39" w14:textId="77777777" w:rsidR="008A5158" w:rsidRPr="00E35CBE" w:rsidRDefault="008A5158">
      <w:pPr>
        <w:rPr>
          <w:sz w:val="26"/>
          <w:szCs w:val="26"/>
        </w:rPr>
      </w:pPr>
    </w:p>
    <w:p w14:paraId="3DEB6CBA"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现在去以色列的一个考古遗址。这是一座非常早期的寺庙，位于一个叫恩戈地的地方。它俯瞰着死海。</w:t>
      </w:r>
    </w:p>
    <w:p w14:paraId="0BB6FF4E" w14:textId="77777777" w:rsidR="008A5158" w:rsidRPr="00E35CBE" w:rsidRDefault="008A5158">
      <w:pPr>
        <w:rPr>
          <w:sz w:val="26"/>
          <w:szCs w:val="26"/>
        </w:rPr>
      </w:pPr>
    </w:p>
    <w:p w14:paraId="066CFDC0"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这是一个美丽的网站。你可以看到右下角的图片，你可以看到死海和外约旦的美丽景色。恩戈地也是圣经中多次提到的地方。</w:t>
      </w:r>
    </w:p>
    <w:p w14:paraId="1E4F5AE3" w14:textId="77777777" w:rsidR="008A5158" w:rsidRPr="00E35CBE" w:rsidRDefault="008A5158">
      <w:pPr>
        <w:rPr>
          <w:sz w:val="26"/>
          <w:szCs w:val="26"/>
        </w:rPr>
      </w:pPr>
    </w:p>
    <w:p w14:paraId="655E696A" w14:textId="33C366B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这是大卫和他的部下躲避扫罗的地方。那是在犹太旷野。稍后我们将更详细地了解犹太旷野。</w:t>
      </w:r>
    </w:p>
    <w:p w14:paraId="71FEF520" w14:textId="77777777" w:rsidR="008A5158" w:rsidRPr="00E35CBE" w:rsidRDefault="008A5158">
      <w:pPr>
        <w:rPr>
          <w:sz w:val="26"/>
          <w:szCs w:val="26"/>
        </w:rPr>
      </w:pPr>
    </w:p>
    <w:p w14:paraId="5D0EC2DC" w14:textId="007BADA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但我相信，这座寺庙是由约哈南·阿哈罗尼 (Yohan Aharoni) 在 20 世纪 50 年代发现的，然后在本杰明·马扎尔 (Benjamin Mazar) 在泰尔 (Tel) 或后来的城镇恩戈迪 (En Gedi) 遗址工作期间被挖掘出来。</w:t>
      </w:r>
      <w:r xmlns:w="http://schemas.openxmlformats.org/wordprocessingml/2006/main" w:rsidR="00E35CBE">
        <w:rPr>
          <w:rFonts w:ascii="Calibri" w:eastAsia="Calibri" w:hAnsi="Calibri" w:cs="Calibri"/>
          <w:sz w:val="26"/>
          <w:szCs w:val="26"/>
        </w:rPr>
        <w:t xml:space="preserve">人们发现这是一个孤立的结构，形成于公元前很早、第四、甚至早于公元前五千年初期。红铜时代就是我们所说的铜石器时代。</w:t>
      </w:r>
    </w:p>
    <w:p w14:paraId="1A56640A" w14:textId="77777777" w:rsidR="008A5158" w:rsidRPr="00E35CBE" w:rsidRDefault="008A5158">
      <w:pPr>
        <w:rPr>
          <w:sz w:val="26"/>
          <w:szCs w:val="26"/>
        </w:rPr>
      </w:pPr>
    </w:p>
    <w:p w14:paraId="7F489F9B" w14:textId="6D971FD6"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再次请记住，该站点是孤立的。它周围没有任何可以确定年代的东西，没有房屋或任何我们发现的可以追溯到这个时期早期的东西。我们这里有一座宽敞的房屋或寺庙。你可以看到这里的区域，要么是石头酒盆，要么是蓄水池和长凳。</w:t>
      </w:r>
    </w:p>
    <w:p w14:paraId="2020048E" w14:textId="77777777" w:rsidR="008A5158" w:rsidRPr="00E35CBE" w:rsidRDefault="008A5158">
      <w:pPr>
        <w:rPr>
          <w:sz w:val="26"/>
          <w:szCs w:val="26"/>
        </w:rPr>
      </w:pPr>
    </w:p>
    <w:p w14:paraId="075B902F" w14:textId="2F73D1D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所以，这显然是一座寺庙。我们这里有一个门房，这里有一个供应室，这里还有另一个门。但在院子里，我们有一个看起来像甜甜圈的东西，但它显然是某种盆子。</w:t>
      </w:r>
    </w:p>
    <w:p w14:paraId="5EB71152" w14:textId="77777777" w:rsidR="008A5158" w:rsidRPr="00E35CBE" w:rsidRDefault="008A5158">
      <w:pPr>
        <w:rPr>
          <w:sz w:val="26"/>
          <w:szCs w:val="26"/>
        </w:rPr>
      </w:pPr>
    </w:p>
    <w:p w14:paraId="3020641C"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是一张照片，这里和这里的样子。那个盆是做什么用的？再说一次，也许是为了奠酒，为了盛水，没有任何衬里或任何东西可以决定这一点。但我相信，而且我想其他人也相信，这实际上最初是一棵在这个偏僻的地方受到崇拜的树。</w:t>
      </w:r>
    </w:p>
    <w:p w14:paraId="65AD6089" w14:textId="77777777" w:rsidR="008A5158" w:rsidRPr="00E35CBE" w:rsidRDefault="008A5158">
      <w:pPr>
        <w:rPr>
          <w:sz w:val="26"/>
          <w:szCs w:val="26"/>
        </w:rPr>
      </w:pPr>
    </w:p>
    <w:p w14:paraId="475D43D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围绕它建造的盆地或岩石工程是这棵崇拜树的装置的一部分。后来在圣经中，我们有很多崇拜树木或木杆、亚舍拉杆的证据。正如《圣经》中所说，在每一棵绿树下，人们崇拜并信奉异教迦南宗教。</w:t>
      </w:r>
    </w:p>
    <w:p w14:paraId="60010B76" w14:textId="77777777" w:rsidR="008A5158" w:rsidRPr="00E35CBE" w:rsidRDefault="008A5158">
      <w:pPr>
        <w:rPr>
          <w:sz w:val="26"/>
          <w:szCs w:val="26"/>
        </w:rPr>
      </w:pPr>
    </w:p>
    <w:p w14:paraId="2321A515" w14:textId="0946981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我认为我们有非常早期的证据。再说一遍，这不能，我无法证明这一点，但我认为那是一棵树。那是一棵神圣的树。</w:t>
      </w:r>
    </w:p>
    <w:p w14:paraId="5CC6C9BB" w14:textId="77777777" w:rsidR="008A5158" w:rsidRPr="00E35CBE" w:rsidRDefault="008A5158">
      <w:pPr>
        <w:rPr>
          <w:sz w:val="26"/>
          <w:szCs w:val="26"/>
        </w:rPr>
      </w:pPr>
    </w:p>
    <w:p w14:paraId="5135E020" w14:textId="0F1F0AFC"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我们再次回顾创世记第三章中的那棵树，善恶的知识，这可能是考古学上对它在偏僻的地方受到崇拜的描述。圣地的红铜时代非常值得研究。再说一次，这么早没有铭文，也没有文字。</w:t>
      </w:r>
    </w:p>
    <w:p w14:paraId="1AE4199F" w14:textId="77777777" w:rsidR="008A5158" w:rsidRPr="00E35CBE" w:rsidRDefault="008A5158">
      <w:pPr>
        <w:rPr>
          <w:sz w:val="26"/>
          <w:szCs w:val="26"/>
        </w:rPr>
      </w:pPr>
    </w:p>
    <w:p w14:paraId="3BB7B51D" w14:textId="4C96C3B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我们根本不知道这些人是谁，但他们从考古记录中消失了。他们有独特的陶器和独特的建筑，没有人知道他们发生了什么。这又是另一个历史问题。</w:t>
      </w:r>
    </w:p>
    <w:p w14:paraId="11ABF6E6" w14:textId="77777777" w:rsidR="008A5158" w:rsidRPr="00E35CBE" w:rsidRDefault="008A5158">
      <w:pPr>
        <w:rPr>
          <w:sz w:val="26"/>
          <w:szCs w:val="26"/>
        </w:rPr>
      </w:pPr>
    </w:p>
    <w:p w14:paraId="0D2B957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但你可以看到，这个保存状态非常好。这些墙的上部结构是泥砖。石头基础墙或最初的几层仍然保留。</w:t>
      </w:r>
    </w:p>
    <w:p w14:paraId="5C11F41C" w14:textId="77777777" w:rsidR="008A5158" w:rsidRPr="00E35CBE" w:rsidRDefault="008A5158">
      <w:pPr>
        <w:rPr>
          <w:sz w:val="26"/>
          <w:szCs w:val="26"/>
        </w:rPr>
      </w:pPr>
    </w:p>
    <w:p w14:paraId="37CEB60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惊人的。给大家一个概念，当大卫在这个地区奔跑时，这里至少有 2000 年，也许 2500 年了。这才多大年纪啊。</w:t>
      </w:r>
    </w:p>
    <w:p w14:paraId="10292A6B" w14:textId="77777777" w:rsidR="008A5158" w:rsidRPr="00E35CBE" w:rsidRDefault="008A5158">
      <w:pPr>
        <w:rPr>
          <w:sz w:val="26"/>
          <w:szCs w:val="26"/>
        </w:rPr>
      </w:pPr>
    </w:p>
    <w:p w14:paraId="164D0D7C" w14:textId="67AF9E30"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今天它仍然是一个值得参观的好地方。你必须做一些攀爬。你可以在右上角看到，你可以看到通往齐兹山的道路，通往山地，纳哈尔阿鲁戈特，通往犹大山地。</w:t>
      </w:r>
    </w:p>
    <w:p w14:paraId="250B13E2" w14:textId="77777777" w:rsidR="008A5158" w:rsidRPr="00E35CBE" w:rsidRDefault="008A5158">
      <w:pPr>
        <w:rPr>
          <w:sz w:val="26"/>
          <w:szCs w:val="26"/>
        </w:rPr>
      </w:pPr>
    </w:p>
    <w:p w14:paraId="350683AB" w14:textId="50C9DD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这是通往犹大的途径之一，也是从裂谷或约旦河谷、死海地区上升的途径之一。因此，它是一个重要的战略地点。该地区后来有以色列堡垒和罗马堡垒。</w:t>
      </w:r>
    </w:p>
    <w:p w14:paraId="55F6044C" w14:textId="77777777" w:rsidR="008A5158" w:rsidRPr="00E35CBE" w:rsidRDefault="008A5158">
      <w:pPr>
        <w:rPr>
          <w:sz w:val="26"/>
          <w:szCs w:val="26"/>
        </w:rPr>
      </w:pPr>
    </w:p>
    <w:p w14:paraId="5A0FB4E5" w14:textId="6B441D2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但它被完好地保存下来，并由以色列人挖掘和出版。我们来说说伊甸园、伊甸园、甘伊甸园。我们能找到它吗？这又是我偶尔被问到的考古问题之一。</w:t>
      </w:r>
    </w:p>
    <w:p w14:paraId="279B9481" w14:textId="77777777" w:rsidR="008A5158" w:rsidRPr="00E35CBE" w:rsidRDefault="008A5158">
      <w:pPr>
        <w:rPr>
          <w:sz w:val="26"/>
          <w:szCs w:val="26"/>
        </w:rPr>
      </w:pPr>
    </w:p>
    <w:p w14:paraId="169CCE24" w14:textId="0FE0D72E"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基本上，要找到伊甸园，你可以拿一个飞镖，然后把它扔到地球地图上。无论飞镖最终到达何处，都可能有人推荐。如果是在陆地上，有人可能会推荐那就是伊甸园所在的地方。伊甸园的位置有一些暗示，那就是创世记二章中提到的从伊甸园流出的四条河。</w:t>
      </w:r>
    </w:p>
    <w:p w14:paraId="189CF42D" w14:textId="77777777" w:rsidR="008A5158" w:rsidRPr="00E35CBE" w:rsidRDefault="008A5158">
      <w:pPr>
        <w:rPr>
          <w:sz w:val="26"/>
          <w:szCs w:val="26"/>
        </w:rPr>
      </w:pPr>
    </w:p>
    <w:p w14:paraId="5850258F" w14:textId="3FABA87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当然，这些河是比逊河、基训河、底格里斯河和幼发拉底河。现在，底格里斯河和幼发拉底河已广为人知。并不一定意味着他们在当时、在历史的早期就有相同的路线。</w:t>
      </w:r>
    </w:p>
    <w:p w14:paraId="15BDB62B" w14:textId="77777777" w:rsidR="008A5158" w:rsidRPr="00E35CBE" w:rsidRDefault="008A5158">
      <w:pPr>
        <w:rPr>
          <w:sz w:val="26"/>
          <w:szCs w:val="26"/>
        </w:rPr>
      </w:pPr>
    </w:p>
    <w:p w14:paraId="2A025395" w14:textId="1E69873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但比逊河和基训河尚不明确。现在，一些人认为尼罗河是一条或另一条河流。我们不确定。</w:t>
      </w:r>
    </w:p>
    <w:p w14:paraId="364D4B4E" w14:textId="77777777" w:rsidR="008A5158" w:rsidRPr="00E35CBE" w:rsidRDefault="008A5158">
      <w:pPr>
        <w:rPr>
          <w:sz w:val="26"/>
          <w:szCs w:val="26"/>
        </w:rPr>
      </w:pPr>
    </w:p>
    <w:p w14:paraId="4E4EB073" w14:textId="6992F848"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但几年前，我在一次考古会议上听到一篇精彩的论文，其中描述了伊拉克北部和伊朗西部有很多地名似乎保留了伊甸园这个名字。那是在北端，伊拉克和伊朗的山区丘陵地区。那么，那些地名、地名能保留真正的伊甸园吗？也许。</w:t>
      </w:r>
    </w:p>
    <w:p w14:paraId="3BD3FFB3" w14:textId="77777777" w:rsidR="008A5158" w:rsidRPr="00E35CBE" w:rsidRDefault="008A5158">
      <w:pPr>
        <w:rPr>
          <w:sz w:val="26"/>
          <w:szCs w:val="26"/>
        </w:rPr>
      </w:pPr>
    </w:p>
    <w:p w14:paraId="4F053A49"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你可以看出伊甸园的一些含义。在阿卡迪亚和苏美尔语中，阿卡迪亚的奢华、丰富，或者朴素、繁茂。因此，再次希望，当政治局势发生变化时，也许我们可以在那里做更多的工作。</w:t>
      </w:r>
    </w:p>
    <w:p w14:paraId="1699EE92" w14:textId="77777777" w:rsidR="008A5158" w:rsidRPr="00E35CBE" w:rsidRDefault="008A5158">
      <w:pPr>
        <w:rPr>
          <w:sz w:val="26"/>
          <w:szCs w:val="26"/>
        </w:rPr>
      </w:pPr>
    </w:p>
    <w:p w14:paraId="2A6207A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还有一篇考古学家詹姆斯·绍尔（James Sauer）写的文章。他在约旦工作多年。而且是1994年写的。</w:t>
      </w:r>
    </w:p>
    <w:p w14:paraId="0DCD008B" w14:textId="77777777" w:rsidR="008A5158" w:rsidRPr="00E35CBE" w:rsidRDefault="008A5158">
      <w:pPr>
        <w:rPr>
          <w:sz w:val="26"/>
          <w:szCs w:val="26"/>
        </w:rPr>
      </w:pPr>
    </w:p>
    <w:p w14:paraId="0C9A8AAC" w14:textId="6837B51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他还指出了第一次海湾战争期间在沙特沙漠拍摄的一系列卫星照片。这些照片保存了一条巨大的河床，干涸的河床，从沙特阿拉伯西海岸的汉志山脉一直延伸到波斯湾，并与</w:t>
      </w:r>
      <w:r xmlns:w="http://schemas.openxmlformats.org/wordprocessingml/2006/main" w:rsid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阿拉伯沙赫尔的</w:t>
      </w:r>
      <w:r xmlns:w="http://schemas.openxmlformats.org/wordprocessingml/2006/main" w:rsidR="00E35CBE">
        <w:rPr>
          <w:rFonts w:ascii="Calibri" w:eastAsia="Calibri" w:hAnsi="Calibri" w:cs="Calibri"/>
          <w:sz w:val="26"/>
          <w:szCs w:val="26"/>
        </w:rPr>
        <w:t xml:space="preserve">底格里斯河和幼发拉底河汇合在一起。</w:t>
      </w:r>
      <w:r xmlns:w="http://schemas.openxmlformats.org/wordprocessingml/2006/main" w:rsidRPr="00E35CBE">
        <w:rPr>
          <w:rFonts w:ascii="Calibri" w:eastAsia="Calibri" w:hAnsi="Calibri" w:cs="Calibri"/>
          <w:sz w:val="26"/>
          <w:szCs w:val="26"/>
        </w:rPr>
        <w:t xml:space="preserve">他再次指出，绍尔不是一个我称之为福音派的人。</w:t>
      </w:r>
    </w:p>
    <w:p w14:paraId="1FC6A87A" w14:textId="77777777" w:rsidR="008A5158" w:rsidRPr="00E35CBE" w:rsidRDefault="008A5158">
      <w:pPr>
        <w:rPr>
          <w:sz w:val="26"/>
          <w:szCs w:val="26"/>
        </w:rPr>
      </w:pPr>
    </w:p>
    <w:p w14:paraId="233A0872" w14:textId="25DB1FC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他认为这可能是伊甸园的河流之一。科学家将其称为科威特河。以下是伊甸园的一些建议地点。</w:t>
      </w:r>
    </w:p>
    <w:p w14:paraId="0462B2C4" w14:textId="77777777" w:rsidR="008A5158" w:rsidRPr="00E35CBE" w:rsidRDefault="008A5158">
      <w:pPr>
        <w:rPr>
          <w:sz w:val="26"/>
          <w:szCs w:val="26"/>
        </w:rPr>
      </w:pPr>
    </w:p>
    <w:p w14:paraId="5970C944" w14:textId="1AF2E33C"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这就是干涸的河床，在几千年前的古代，这里是一条大河。他认为那是创世记第二章提到的皮逊河。这里还有另一张那条河的照片。</w:t>
      </w:r>
    </w:p>
    <w:p w14:paraId="56E61B28" w14:textId="77777777" w:rsidR="008A5158" w:rsidRPr="00E35CBE" w:rsidRDefault="008A5158">
      <w:pPr>
        <w:rPr>
          <w:sz w:val="26"/>
          <w:szCs w:val="26"/>
        </w:rPr>
      </w:pPr>
    </w:p>
    <w:p w14:paraId="54ACA51F" w14:textId="730422F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再次，从汉志山脉出发，穿过沙特阿拉伯北部，最后在底格里斯河-幼发拉底河河口附近流淌，在流入波斯湾之前在阿拉伯沙河汇合。在古代，情况可能有所不同。但很有趣。</w:t>
      </w:r>
    </w:p>
    <w:p w14:paraId="7E477D0F" w14:textId="77777777" w:rsidR="008A5158" w:rsidRPr="00E35CBE" w:rsidRDefault="008A5158">
      <w:pPr>
        <w:rPr>
          <w:sz w:val="26"/>
          <w:szCs w:val="26"/>
        </w:rPr>
      </w:pPr>
    </w:p>
    <w:p w14:paraId="1795B0BF" w14:textId="0658140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而这一点在历史的早期就已经为人所知。因此，我们可能有一些证据。现在，基训在哪里？我们想到古耶路撒冷城外的基训泉。</w:t>
      </w:r>
    </w:p>
    <w:p w14:paraId="64AA5272" w14:textId="77777777" w:rsidR="008A5158" w:rsidRPr="00E35CBE" w:rsidRDefault="008A5158">
      <w:pPr>
        <w:rPr>
          <w:sz w:val="26"/>
          <w:szCs w:val="26"/>
        </w:rPr>
      </w:pPr>
    </w:p>
    <w:p w14:paraId="7529CF0E" w14:textId="7C05A3D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再说一遍，这是一个仍然活跃的春天。但那不是一条河。这可能只是这个词的不同用法，意思是“喷涌”。</w:t>
      </w:r>
    </w:p>
    <w:p w14:paraId="5FF93EA6" w14:textId="77777777" w:rsidR="008A5158" w:rsidRPr="00E35CBE" w:rsidRDefault="008A5158">
      <w:pPr>
        <w:rPr>
          <w:sz w:val="26"/>
          <w:szCs w:val="26"/>
        </w:rPr>
      </w:pPr>
    </w:p>
    <w:p w14:paraId="77E55C2A" w14:textId="7F6B51A2"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所以，这仍然不确定。诺亚方舟的帐户。我们将再次讨论不同文化中的方舟传说。</w:t>
      </w:r>
    </w:p>
    <w:p w14:paraId="350DACBF" w14:textId="77777777" w:rsidR="008A5158" w:rsidRPr="00E35CBE" w:rsidRDefault="008A5158">
      <w:pPr>
        <w:rPr>
          <w:sz w:val="26"/>
          <w:szCs w:val="26"/>
        </w:rPr>
      </w:pPr>
    </w:p>
    <w:p w14:paraId="68A8EE0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但方舟的神学特点是它有一个入口。它没有多个入口，只有一个入口。对于进入方舟的动物和人们来说，这次进入再次意味着生命和拯救。</w:t>
      </w:r>
    </w:p>
    <w:p w14:paraId="33C09029" w14:textId="77777777" w:rsidR="008A5158" w:rsidRPr="00E35CBE" w:rsidRDefault="008A5158">
      <w:pPr>
        <w:rPr>
          <w:sz w:val="26"/>
          <w:szCs w:val="26"/>
        </w:rPr>
      </w:pPr>
    </w:p>
    <w:p w14:paraId="7D6733E8" w14:textId="34645825"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作为基督徒，我们将其视为基督的早期形象，为我们提供了救赎之门。你们中的许多人都知道称为《吉尔伽美什史诗》的巴比伦石碑。它讲述了一个名叫乌特纳皮什蒂姆（Utnapishtim）的人和他的船，一个诺亚类型的人物。</w:t>
      </w:r>
    </w:p>
    <w:p w14:paraId="7B3F4244" w14:textId="77777777" w:rsidR="008A5158" w:rsidRPr="00E35CBE" w:rsidRDefault="008A5158">
      <w:pPr>
        <w:rPr>
          <w:sz w:val="26"/>
          <w:szCs w:val="26"/>
        </w:rPr>
      </w:pPr>
    </w:p>
    <w:p w14:paraId="44DE15A0" w14:textId="1071421F"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圣经中的诺亚故事和诺亚叙述有相似之处，也有不同之处，也有重大区别。但在我看来，而且我认为在许多其他人看来，它们显然是基于一个带有变体的单一传统；再次，我们认为《吉尔伽美什史诗》可能在几个世纪以来被修饰和改变。但它们显然有一个共同的来源。</w:t>
      </w:r>
    </w:p>
    <w:p w14:paraId="16F07CC2" w14:textId="77777777" w:rsidR="008A5158" w:rsidRPr="00E35CBE" w:rsidRDefault="008A5158">
      <w:pPr>
        <w:rPr>
          <w:sz w:val="26"/>
          <w:szCs w:val="26"/>
        </w:rPr>
      </w:pPr>
    </w:p>
    <w:p w14:paraId="22EEEBF4" w14:textId="4661030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又是一个重大发现，由乔治·史密斯翻译，我们在之前的讲座中谈到过。我想指出的另一件事是“大多数”，我从《创世记》的答案中得到了这一点：大多数古代社会和古代文化都有某种洪水传统。这当然不可能是偶然的。</w:t>
      </w:r>
    </w:p>
    <w:p w14:paraId="42DEC270" w14:textId="77777777" w:rsidR="008A5158" w:rsidRPr="00E35CBE" w:rsidRDefault="008A5158">
      <w:pPr>
        <w:rPr>
          <w:sz w:val="26"/>
          <w:szCs w:val="26"/>
        </w:rPr>
      </w:pPr>
    </w:p>
    <w:p w14:paraId="76D61182"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另外，我想说的另一点是亚拉拉山的遗址。实际上有很多座山，小亚拉拉特山和亚拉拉特山本身。我们安德鲁斯大学现在在土耳其东部有一个探险队，正在亚拉拉山周围进行调查。</w:t>
      </w:r>
    </w:p>
    <w:p w14:paraId="0D6AABBB" w14:textId="77777777" w:rsidR="008A5158" w:rsidRPr="00E35CBE" w:rsidRDefault="008A5158">
      <w:pPr>
        <w:rPr>
          <w:sz w:val="26"/>
          <w:szCs w:val="26"/>
        </w:rPr>
      </w:pPr>
    </w:p>
    <w:p w14:paraId="504AD004" w14:textId="7F62F5F3"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希望我们能获得爬山的许可，并采集山顶上发现的木材样本。为数不多的一件事或很少有人知道的一件事是，这座山本身在很远的地方，完全没有任何木材。有很多攀登亚拉拉山的人发现，加工过的木材、砍伐过的木材散布在山上的各个地方，这些木材必须用手运上来或存放在那里。</w:t>
      </w:r>
    </w:p>
    <w:p w14:paraId="611B144D" w14:textId="77777777" w:rsidR="008A5158" w:rsidRPr="00E35CBE" w:rsidRDefault="008A5158">
      <w:pPr>
        <w:rPr>
          <w:sz w:val="26"/>
          <w:szCs w:val="26"/>
        </w:rPr>
      </w:pPr>
    </w:p>
    <w:p w14:paraId="66E6A88F" w14:textId="4B63BD0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本来就不存在；根本就没有树。但我们的安德鲁斯团队正在亚拉拉山周围进行考古调查，也就是圣经中的乌拉尔图。他们正在寻找陶器和一种陶器的演化过程，他们想将这些陶器一直追到南方，看看陶器如何变化，并希望能够了解在很早的时候是否有过迁徙。民族或民族的历史。</w:t>
      </w:r>
    </w:p>
    <w:p w14:paraId="39DD66F1" w14:textId="77777777" w:rsidR="008A5158" w:rsidRPr="00E35CBE" w:rsidRDefault="008A5158">
      <w:pPr>
        <w:rPr>
          <w:sz w:val="26"/>
          <w:szCs w:val="26"/>
        </w:rPr>
      </w:pPr>
    </w:p>
    <w:p w14:paraId="7DC30217" w14:textId="401BCC91"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他们还在研究人们从乌拉尔图地区向南部迁移的情况，这可能再次与圣经的记载相吻合。再次，另一位艺术家对亚拉拉山山或弧线的描绘。但很多伪考古一直专注于寻找方舟，并提出了很多主张。</w:t>
      </w:r>
    </w:p>
    <w:p w14:paraId="3D3424B1" w14:textId="77777777" w:rsidR="008A5158" w:rsidRPr="00E35CBE" w:rsidRDefault="008A5158">
      <w:pPr>
        <w:rPr>
          <w:sz w:val="26"/>
          <w:szCs w:val="26"/>
        </w:rPr>
      </w:pPr>
    </w:p>
    <w:p w14:paraId="1470695A" w14:textId="6D14555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因此，它们中的大多数都是虚假的，明显是虚假的。因此，安德鲁斯小组正在做这件事，他们非常小心，并在他们的工作中采用了正确的科学方法。好的，我们来谈谈彩虹的象征意义。</w:t>
      </w:r>
    </w:p>
    <w:p w14:paraId="37866D60" w14:textId="77777777" w:rsidR="008A5158" w:rsidRPr="00E35CBE" w:rsidRDefault="008A5158">
      <w:pPr>
        <w:rPr>
          <w:sz w:val="26"/>
          <w:szCs w:val="26"/>
        </w:rPr>
      </w:pPr>
    </w:p>
    <w:p w14:paraId="3B1EC0E2" w14:textId="0583B33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彩虹再次成为上帝的标志，表明他永远不会再让洪水淹没大地。这就像他在地球上的我们和他之间签订的条约或盟约。现在，在美索不达米亚，在美索不达米亚的图像中，当一个较小的一方和一个较大的一方之间订立盟约时，就像在这再次一样，我相信，这里有另一个圆筒印章印记，并且您已经让较大的一方与较小的一方订立了盟约看看你有一把弓。</w:t>
      </w:r>
    </w:p>
    <w:p w14:paraId="25DA831B" w14:textId="77777777" w:rsidR="008A5158" w:rsidRPr="00E35CBE" w:rsidRDefault="008A5158">
      <w:pPr>
        <w:rPr>
          <w:sz w:val="26"/>
          <w:szCs w:val="26"/>
        </w:rPr>
      </w:pPr>
    </w:p>
    <w:p w14:paraId="4AE476F4" w14:textId="5A00B7EA"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而那张弓的曲线总是指向较大的一方。弓弦指向较小的一方。所以，这是上帝之约的一个美丽的例子；较大的一方又是彩虹的弯曲部分，指向天堂，而弓的平弦或实际弦是地球，即我们。</w:t>
      </w:r>
    </w:p>
    <w:p w14:paraId="39B447CE" w14:textId="77777777" w:rsidR="008A5158" w:rsidRPr="00E35CBE" w:rsidRDefault="008A5158">
      <w:pPr>
        <w:rPr>
          <w:sz w:val="26"/>
          <w:szCs w:val="26"/>
        </w:rPr>
      </w:pPr>
    </w:p>
    <w:p w14:paraId="54338985" w14:textId="689C6A9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因此，我相信，美索不达米亚的这种非常早期的习俗利用了上帝与诺亚以及诺亚的后裔之间的盟约。洪水是什么时候发生的？实在是没法说。我们确实知道新石器时代，以及</w:t>
      </w: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4300年之前，有围墙城市，种植陶器，有某种结构、政体，也许还有酋长国，还有人类学语言。</w:t>
      </w:r>
    </w:p>
    <w:p w14:paraId="582F8B6E" w14:textId="77777777" w:rsidR="008A5158" w:rsidRPr="00E35CBE" w:rsidRDefault="008A5158">
      <w:pPr>
        <w:rPr>
          <w:sz w:val="26"/>
          <w:szCs w:val="26"/>
        </w:rPr>
      </w:pPr>
    </w:p>
    <w:p w14:paraId="3304EC2E" w14:textId="351AE125" w:rsidR="008A5158" w:rsidRPr="00E35CBE" w:rsidRDefault="00E35CBE">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因此，您已经有了新石器时代的社会来描述洪水之前（即上洪水时期）的情况。洪水是什么时候发生的？在新石器时代，有新石器时代，新石器时代也很有趣，因为它又被完全不同的物质文化所取代，不同的人，陶器不同，一切都不同。他们怎么了？他们就消失了。</w:t>
      </w:r>
    </w:p>
    <w:p w14:paraId="5EE565CB" w14:textId="77777777" w:rsidR="008A5158" w:rsidRPr="00E35CBE" w:rsidRDefault="008A5158">
      <w:pPr>
        <w:rPr>
          <w:sz w:val="26"/>
          <w:szCs w:val="26"/>
        </w:rPr>
      </w:pPr>
    </w:p>
    <w:p w14:paraId="217F08B8" w14:textId="1360E853"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这可能与全球洪水有关吗？这些也是圣经学者长期以来一直在问的问题。我们真的没有任何答案。众所周知，沃利在乌尔的挖掘工作再次发现了一层厚厚的淤泥。</w:t>
      </w:r>
    </w:p>
    <w:p w14:paraId="217E4ADF" w14:textId="77777777" w:rsidR="008A5158" w:rsidRPr="00E35CBE" w:rsidRDefault="008A5158">
      <w:pPr>
        <w:rPr>
          <w:sz w:val="26"/>
          <w:szCs w:val="26"/>
        </w:rPr>
      </w:pPr>
    </w:p>
    <w:p w14:paraId="050B0031" w14:textId="4F5EF5B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他认为他已经找到了洪水的证据，但当时这显然被证明是错误的。现在，在恩戈地以南，有一条深深的峡谷，从死海一直延伸到称为纳哈米什马尔的山地。 20 世纪 60 年代，以色列人对这些河谷进行了非常积极的考古调查，寻找更多的死海古卷。</w:t>
      </w:r>
    </w:p>
    <w:p w14:paraId="12130D9A" w14:textId="77777777" w:rsidR="008A5158" w:rsidRPr="00E35CBE" w:rsidRDefault="008A5158">
      <w:pPr>
        <w:rPr>
          <w:sz w:val="26"/>
          <w:szCs w:val="26"/>
        </w:rPr>
      </w:pPr>
    </w:p>
    <w:p w14:paraId="7FFD9074" w14:textId="31DE7364"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因为他们发现贝都因人正在寻找死海古卷，所以他们想以某种方式击败贝都因人，如果有更多古卷，他们自己找到它们。因此，他们在这些峡谷、不同的河谷派出了不同的队伍，其中一支队伍由一个名叫佩萨赫·巴-阿东 (Pesach Bar-Adon) 的人领导。 Pesach Bar-Adon 在其中一个河谷的悬崖面挖掘了一个洞穴，当他发现这个洞穴时，他认为他找到了所罗门的圣殿宝藏。</w:t>
      </w:r>
    </w:p>
    <w:p w14:paraId="3D9BA53B" w14:textId="77777777" w:rsidR="008A5158" w:rsidRPr="00E35CBE" w:rsidRDefault="008A5158">
      <w:pPr>
        <w:rPr>
          <w:sz w:val="26"/>
          <w:szCs w:val="26"/>
        </w:rPr>
      </w:pPr>
    </w:p>
    <w:p w14:paraId="171EA247" w14:textId="3DFD7EF9"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他很兴奋。但当他们回到耶路撒冷并研究它时，他们显然认为他们清楚地认识到它比所罗门要古老得多。这是一个藏有铜器的宝库，是一件宝藏，真正的宝藏，其历史可以追溯到红铜时代。</w:t>
      </w:r>
    </w:p>
    <w:p w14:paraId="0D44291B" w14:textId="77777777" w:rsidR="008A5158" w:rsidRPr="00E35CBE" w:rsidRDefault="008A5158">
      <w:pPr>
        <w:rPr>
          <w:sz w:val="26"/>
          <w:szCs w:val="26"/>
        </w:rPr>
      </w:pPr>
    </w:p>
    <w:p w14:paraId="0AE9A3D7"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同样，与在恩基底发现的那座圣殿同一时间。这两者是否有关联，我们不得而知。但恩基底的神庙和这个山洞里的发现物显然是为了让人们回来取回它们而放置在那里的。</w:t>
      </w:r>
    </w:p>
    <w:p w14:paraId="403F16F8" w14:textId="77777777" w:rsidR="008A5158" w:rsidRPr="00E35CBE" w:rsidRDefault="008A5158">
      <w:pPr>
        <w:rPr>
          <w:sz w:val="26"/>
          <w:szCs w:val="26"/>
        </w:rPr>
      </w:pPr>
    </w:p>
    <w:p w14:paraId="4F60F3D8"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他们从来没有这样做过。恩基底的圣殿被废弃了。它没有被摧毁。</w:t>
      </w:r>
    </w:p>
    <w:p w14:paraId="557797CF" w14:textId="77777777" w:rsidR="008A5158" w:rsidRPr="00E35CBE" w:rsidRDefault="008A5158">
      <w:pPr>
        <w:rPr>
          <w:sz w:val="26"/>
          <w:szCs w:val="26"/>
        </w:rPr>
      </w:pPr>
    </w:p>
    <w:p w14:paraId="6807C114"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地板上几乎没有陶器。显然，它刚刚离开，管理寺庙或在那里工作的人就离开了。发生了什么？我们不知道。</w:t>
      </w:r>
    </w:p>
    <w:p w14:paraId="0C871727" w14:textId="77777777" w:rsidR="008A5158" w:rsidRPr="00E35CBE" w:rsidRDefault="008A5158">
      <w:pPr>
        <w:rPr>
          <w:sz w:val="26"/>
          <w:szCs w:val="26"/>
        </w:rPr>
      </w:pPr>
    </w:p>
    <w:p w14:paraId="358FE273" w14:textId="45D0B685"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同样，</w:t>
      </w:r>
      <w:r xmlns:w="http://schemas.openxmlformats.org/wordprocessingml/2006/main" w:rsidR="00E35CBE">
        <w:rPr>
          <w:rFonts w:ascii="Calibri" w:eastAsia="Calibri" w:hAnsi="Calibri" w:cs="Calibri"/>
          <w:sz w:val="26"/>
          <w:szCs w:val="26"/>
        </w:rPr>
        <w:t xml:space="preserve">没有这个时期的铭文。但这肯定会引起人们的疑问：这是否与早期的圣经事件有关。巴别塔的胡言乱语是人类学的症结所在。</w:t>
      </w:r>
    </w:p>
    <w:p w14:paraId="6BEF20DA" w14:textId="77777777" w:rsidR="008A5158" w:rsidRPr="00E35CBE" w:rsidRDefault="008A5158">
      <w:pPr>
        <w:rPr>
          <w:sz w:val="26"/>
          <w:szCs w:val="26"/>
        </w:rPr>
      </w:pPr>
    </w:p>
    <w:p w14:paraId="4FCC4B8C" w14:textId="1547EEE1"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人类学家将就如何在脱离上帝的情况下解释人类的兴起和人类的起源提出各种各样的主张。他们无法解释的一件事是语言，人类婴儿如何在很小的时候就开始说话，语言是如何发展的，以及更重要的是它们是如何起源的。当然，创世记11章，巴别塔，给出了圣经的解释，上帝混淆了语言，人们开始说不同的语言。</w:t>
      </w:r>
    </w:p>
    <w:p w14:paraId="6B7B198A" w14:textId="77777777" w:rsidR="008A5158" w:rsidRPr="00E35CBE" w:rsidRDefault="008A5158">
      <w:pPr>
        <w:rPr>
          <w:sz w:val="26"/>
          <w:szCs w:val="26"/>
        </w:rPr>
      </w:pPr>
    </w:p>
    <w:p w14:paraId="6C8FC19C" w14:textId="43932F2B"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但人类学家再次无法解释替代方案。在我们讨论考古学中的其他后期时代和主题之前，巴别塔的叙述确实很有趣，它是对人类试图以某种方式达到天堂和神圣地位的持续信念的一场争论。再说一遍，它从一开始就存在于人类历史中。</w:t>
      </w:r>
    </w:p>
    <w:p w14:paraId="62036EE3" w14:textId="77777777" w:rsidR="008A5158" w:rsidRPr="00E35CBE" w:rsidRDefault="008A5158">
      <w:pPr>
        <w:rPr>
          <w:sz w:val="26"/>
          <w:szCs w:val="26"/>
        </w:rPr>
      </w:pPr>
    </w:p>
    <w:p w14:paraId="38C1E5FD" w14:textId="291C5C1A"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巴比伦的所在地巴别，意思是“上帝之门”。 Bab在闪米特语中是门，El，上帝。所以他们正在建造这座金字形神塔或这座塔，他们工作、工作、工作，巴别塔变成了巴拉尔或巴别塔的混乱。所以，这里有一个文字游戏。</w:t>
      </w:r>
    </w:p>
    <w:p w14:paraId="01A0E77E" w14:textId="77777777" w:rsidR="008A5158" w:rsidRPr="00E35CBE" w:rsidRDefault="008A5158">
      <w:pPr>
        <w:rPr>
          <w:sz w:val="26"/>
          <w:szCs w:val="26"/>
        </w:rPr>
      </w:pPr>
    </w:p>
    <w:p w14:paraId="14DD7251" w14:textId="73C85C0D"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这些人建造了这座高耸入云的巨塔，上帝俯视着下面，他说，下面发生了什么？在那儿，我看到了什么？再说一次，它很有趣，几乎是为了笑，取笑，你知道，人类试图到达天堂的努力。于是，他下去并混淆了他们的语言。我在这里也指出，像尼布甲尼撒这样的后来的国王会建造金字形神塔，建造塔楼和印章，并在每块砖上印上他的名字和楔形文字。</w:t>
      </w:r>
    </w:p>
    <w:p w14:paraId="0E7740FB" w14:textId="77777777" w:rsidR="008A5158" w:rsidRPr="00E35CBE" w:rsidRDefault="008A5158">
      <w:pPr>
        <w:rPr>
          <w:sz w:val="26"/>
          <w:szCs w:val="26"/>
        </w:rPr>
      </w:pPr>
    </w:p>
    <w:p w14:paraId="10049AF7" w14:textId="47B4E789" w:rsidR="008A5158" w:rsidRPr="00E35CBE" w:rsidRDefault="00E35C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萨达姆·侯赛因在20世纪80年代修复其中一些时，他用来修复它们的砖块上写着萨达姆·侯赛因的名字。再说一次，我有点想成为一个新尼布甲尼撒。巴别塔是什么样子的？可能就像这些金字形神塔之一，阶梯金字塔。</w:t>
      </w:r>
    </w:p>
    <w:p w14:paraId="1BB9B349" w14:textId="77777777" w:rsidR="008A5158" w:rsidRPr="00E35CBE" w:rsidRDefault="008A5158">
      <w:pPr>
        <w:rPr>
          <w:sz w:val="26"/>
          <w:szCs w:val="26"/>
        </w:rPr>
      </w:pPr>
    </w:p>
    <w:p w14:paraId="3E1FC688" w14:textId="5AC20236"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当然，当状况不佳时，这些建筑的顶部会有一座寺庙。关于原始历史，我想指出的最后一件事是苏美尔国王名单。这些是在美索不达米亚南部发现的。</w:t>
      </w:r>
    </w:p>
    <w:p w14:paraId="64102AC8" w14:textId="77777777" w:rsidR="008A5158" w:rsidRPr="00E35CBE" w:rsidRDefault="008A5158">
      <w:pPr>
        <w:rPr>
          <w:sz w:val="26"/>
          <w:szCs w:val="26"/>
        </w:rPr>
      </w:pPr>
    </w:p>
    <w:p w14:paraId="5B4614DE"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t xml:space="preserve">苏美尔是一个非常早期的美索不达米亚文化，他们有几块写有国王名单的石板。这些国王有他们所谓的洪水前后的国王名单。而且这些国王的寿命非常长，长达数千年。</w:t>
      </w:r>
    </w:p>
    <w:p w14:paraId="2A9B7D2A" w14:textId="77777777" w:rsidR="008A5158" w:rsidRPr="00E35CBE" w:rsidRDefault="008A5158">
      <w:pPr>
        <w:rPr>
          <w:sz w:val="26"/>
          <w:szCs w:val="26"/>
        </w:rPr>
      </w:pPr>
    </w:p>
    <w:p w14:paraId="2A1D790B" w14:textId="77777777" w:rsidR="008A5158" w:rsidRPr="00E35CBE" w:rsidRDefault="00000000">
      <w:pPr xmlns:w="http://schemas.openxmlformats.org/wordprocessingml/2006/main">
        <w:rPr>
          <w:sz w:val="26"/>
          <w:szCs w:val="26"/>
        </w:rPr>
      </w:pPr>
      <w:r xmlns:w="http://schemas.openxmlformats.org/wordprocessingml/2006/main" w:rsidRPr="00E35CBE">
        <w:rPr>
          <w:rFonts w:ascii="Calibri" w:eastAsia="Calibri" w:hAnsi="Calibri" w:cs="Calibri"/>
          <w:sz w:val="26"/>
          <w:szCs w:val="26"/>
        </w:rPr>
        <w:lastRenderedPageBreak xmlns:w="http://schemas.openxmlformats.org/wordprocessingml/2006/main"/>
      </w:r>
      <w:r xmlns:w="http://schemas.openxmlformats.org/wordprocessingml/2006/main" w:rsidRPr="00E35CBE">
        <w:rPr>
          <w:rFonts w:ascii="Calibri" w:eastAsia="Calibri" w:hAnsi="Calibri" w:cs="Calibri"/>
          <w:sz w:val="26"/>
          <w:szCs w:val="26"/>
        </w:rPr>
        <w:t xml:space="preserve">这再次让我们想起《托莱多斯》（Toledoth），《创世记》中的家谱，其中我们也有很长的寿命，数百年，而不是数千年。但同样，这可能与苏美尔国王名单上的某些夸张的联系有关。但到底发生了什么事呢？也许其中存在某种联系。</w:t>
      </w:r>
    </w:p>
    <w:p w14:paraId="47B96B18" w14:textId="77777777" w:rsidR="008A5158" w:rsidRPr="00E35CBE" w:rsidRDefault="008A5158">
      <w:pPr>
        <w:rPr>
          <w:sz w:val="26"/>
          <w:szCs w:val="26"/>
        </w:rPr>
      </w:pPr>
    </w:p>
    <w:p w14:paraId="4D0A13CA" w14:textId="65B22C5D" w:rsidR="00E35CBE" w:rsidRPr="00E35CBE" w:rsidRDefault="00000000" w:rsidP="00E35CBE">
      <w:pPr xmlns:w="http://schemas.openxmlformats.org/wordprocessingml/2006/main">
        <w:rPr>
          <w:rFonts w:ascii="Calibri" w:eastAsia="Calibri" w:hAnsi="Calibri" w:cs="Calibri"/>
          <w:sz w:val="26"/>
          <w:szCs w:val="26"/>
        </w:rPr>
      </w:pPr>
      <w:r xmlns:w="http://schemas.openxmlformats.org/wordprocessingml/2006/main" w:rsidRPr="00E35CBE">
        <w:rPr>
          <w:rFonts w:ascii="Calibri" w:eastAsia="Calibri" w:hAnsi="Calibri" w:cs="Calibri"/>
          <w:sz w:val="26"/>
          <w:szCs w:val="26"/>
        </w:rPr>
        <w:t xml:space="preserve">现在，也很有趣的是，堕落后的寿命继续缩短。到了亚伯拉罕的时代，人们仍然活得很长，但没有像这些早期的家谱列表，特别是创世记第 5 章那样。所以这总结了创世记早期章节中的例子，然后我们将继续以后的时期。</w:t>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Pr>
          <w:rFonts w:ascii="Calibri" w:eastAsia="Calibri" w:hAnsi="Calibri" w:cs="Calibri"/>
          <w:sz w:val="26"/>
          <w:szCs w:val="26"/>
        </w:rPr>
        <w:br xmlns:w="http://schemas.openxmlformats.org/wordprocessingml/2006/main"/>
      </w:r>
      <w:r xmlns:w="http://schemas.openxmlformats.org/wordprocessingml/2006/main" w:rsidR="00E35CBE" w:rsidRPr="00E35CBE">
        <w:rPr>
          <w:rFonts w:ascii="Calibri" w:eastAsia="Calibri" w:hAnsi="Calibri" w:cs="Calibri"/>
          <w:sz w:val="26"/>
          <w:szCs w:val="26"/>
        </w:rPr>
        <w:t xml:space="preserve">这是杰弗里·休顿博士在讲授圣经考古学。这是第四节，《太古历史》，创世记 1 至 11 章。</w:t>
      </w:r>
    </w:p>
    <w:p w14:paraId="47B4F96C" w14:textId="16A608EC" w:rsidR="008A5158" w:rsidRPr="00E35CBE" w:rsidRDefault="008A5158" w:rsidP="00E35CBE">
      <w:pPr>
        <w:rPr>
          <w:sz w:val="26"/>
          <w:szCs w:val="26"/>
        </w:rPr>
      </w:pPr>
    </w:p>
    <w:sectPr w:rsidR="008A5158" w:rsidRPr="00E35CB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B14E2" w14:textId="77777777" w:rsidR="00200460" w:rsidRDefault="00200460" w:rsidP="00E35CBE">
      <w:r>
        <w:separator/>
      </w:r>
    </w:p>
  </w:endnote>
  <w:endnote w:type="continuationSeparator" w:id="0">
    <w:p w14:paraId="14829EA1" w14:textId="77777777" w:rsidR="00200460" w:rsidRDefault="00200460" w:rsidP="00E3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C533" w14:textId="77777777" w:rsidR="00200460" w:rsidRDefault="00200460" w:rsidP="00E35CBE">
      <w:r>
        <w:separator/>
      </w:r>
    </w:p>
  </w:footnote>
  <w:footnote w:type="continuationSeparator" w:id="0">
    <w:p w14:paraId="2DE60A11" w14:textId="77777777" w:rsidR="00200460" w:rsidRDefault="00200460" w:rsidP="00E3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459570"/>
      <w:docPartObj>
        <w:docPartGallery w:val="Page Numbers (Top of Page)"/>
        <w:docPartUnique/>
      </w:docPartObj>
    </w:sdtPr>
    <w:sdtEndPr>
      <w:rPr>
        <w:noProof/>
      </w:rPr>
    </w:sdtEndPr>
    <w:sdtContent>
      <w:p w14:paraId="07F59472" w14:textId="11A5F983" w:rsidR="00E35CBE" w:rsidRDefault="00E35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E23ED6" w14:textId="77777777" w:rsidR="00E35CBE" w:rsidRDefault="00E3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18A"/>
    <w:multiLevelType w:val="hybridMultilevel"/>
    <w:tmpl w:val="7360AA5A"/>
    <w:lvl w:ilvl="0" w:tplc="AF18ACBA">
      <w:start w:val="1"/>
      <w:numFmt w:val="bullet"/>
      <w:lvlText w:val="●"/>
      <w:lvlJc w:val="left"/>
      <w:pPr>
        <w:ind w:left="720" w:hanging="360"/>
      </w:pPr>
    </w:lvl>
    <w:lvl w:ilvl="1" w:tplc="D8AE419C">
      <w:start w:val="1"/>
      <w:numFmt w:val="bullet"/>
      <w:lvlText w:val="○"/>
      <w:lvlJc w:val="left"/>
      <w:pPr>
        <w:ind w:left="1440" w:hanging="360"/>
      </w:pPr>
    </w:lvl>
    <w:lvl w:ilvl="2" w:tplc="49468BB8">
      <w:start w:val="1"/>
      <w:numFmt w:val="bullet"/>
      <w:lvlText w:val="■"/>
      <w:lvlJc w:val="left"/>
      <w:pPr>
        <w:ind w:left="2160" w:hanging="360"/>
      </w:pPr>
    </w:lvl>
    <w:lvl w:ilvl="3" w:tplc="72521AB8">
      <w:start w:val="1"/>
      <w:numFmt w:val="bullet"/>
      <w:lvlText w:val="●"/>
      <w:lvlJc w:val="left"/>
      <w:pPr>
        <w:ind w:left="2880" w:hanging="360"/>
      </w:pPr>
    </w:lvl>
    <w:lvl w:ilvl="4" w:tplc="4B80E83C">
      <w:start w:val="1"/>
      <w:numFmt w:val="bullet"/>
      <w:lvlText w:val="○"/>
      <w:lvlJc w:val="left"/>
      <w:pPr>
        <w:ind w:left="3600" w:hanging="360"/>
      </w:pPr>
    </w:lvl>
    <w:lvl w:ilvl="5" w:tplc="C39CBAEE">
      <w:start w:val="1"/>
      <w:numFmt w:val="bullet"/>
      <w:lvlText w:val="■"/>
      <w:lvlJc w:val="left"/>
      <w:pPr>
        <w:ind w:left="4320" w:hanging="360"/>
      </w:pPr>
    </w:lvl>
    <w:lvl w:ilvl="6" w:tplc="BCB2A304">
      <w:start w:val="1"/>
      <w:numFmt w:val="bullet"/>
      <w:lvlText w:val="●"/>
      <w:lvlJc w:val="left"/>
      <w:pPr>
        <w:ind w:left="5040" w:hanging="360"/>
      </w:pPr>
    </w:lvl>
    <w:lvl w:ilvl="7" w:tplc="5F04A410">
      <w:start w:val="1"/>
      <w:numFmt w:val="bullet"/>
      <w:lvlText w:val="●"/>
      <w:lvlJc w:val="left"/>
      <w:pPr>
        <w:ind w:left="5760" w:hanging="360"/>
      </w:pPr>
    </w:lvl>
    <w:lvl w:ilvl="8" w:tplc="8CAE82AA">
      <w:start w:val="1"/>
      <w:numFmt w:val="bullet"/>
      <w:lvlText w:val="●"/>
      <w:lvlJc w:val="left"/>
      <w:pPr>
        <w:ind w:left="6480" w:hanging="360"/>
      </w:pPr>
    </w:lvl>
  </w:abstractNum>
  <w:num w:numId="1" w16cid:durableId="705442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158"/>
    <w:rsid w:val="00200460"/>
    <w:rsid w:val="008621F5"/>
    <w:rsid w:val="008A5158"/>
    <w:rsid w:val="00E35C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E90D8"/>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35CBE"/>
    <w:pPr>
      <w:tabs>
        <w:tab w:val="center" w:pos="4680"/>
        <w:tab w:val="right" w:pos="9360"/>
      </w:tabs>
    </w:pPr>
  </w:style>
  <w:style w:type="character" w:customStyle="1" w:styleId="HeaderChar">
    <w:name w:val="Header Char"/>
    <w:basedOn w:val="DefaultParagraphFont"/>
    <w:link w:val="Header"/>
    <w:uiPriority w:val="99"/>
    <w:rsid w:val="00E35CBE"/>
  </w:style>
  <w:style w:type="paragraph" w:styleId="Footer">
    <w:name w:val="footer"/>
    <w:basedOn w:val="Normal"/>
    <w:link w:val="FooterChar"/>
    <w:uiPriority w:val="99"/>
    <w:unhideWhenUsed/>
    <w:rsid w:val="00E35CBE"/>
    <w:pPr>
      <w:tabs>
        <w:tab w:val="center" w:pos="4680"/>
        <w:tab w:val="right" w:pos="9360"/>
      </w:tabs>
    </w:pPr>
  </w:style>
  <w:style w:type="character" w:customStyle="1" w:styleId="FooterChar">
    <w:name w:val="Footer Char"/>
    <w:basedOn w:val="DefaultParagraphFont"/>
    <w:link w:val="Footer"/>
    <w:uiPriority w:val="99"/>
    <w:rsid w:val="00E3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3259</Words>
  <Characters>15055</Characters>
  <Application>Microsoft Office Word</Application>
  <DocSecurity>0</DocSecurity>
  <Lines>317</Lines>
  <Paragraphs>66</Paragraphs>
  <ScaleCrop>false</ScaleCrop>
  <HeadingPairs>
    <vt:vector size="2" baseType="variant">
      <vt:variant>
        <vt:lpstr>Title</vt:lpstr>
      </vt:variant>
      <vt:variant>
        <vt:i4>1</vt:i4>
      </vt:variant>
    </vt:vector>
  </HeadingPairs>
  <TitlesOfParts>
    <vt:vector size="1" baseType="lpstr">
      <vt:lpstr>Hudon BibArch Ses04</vt:lpstr>
    </vt:vector>
  </TitlesOfParts>
  <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Ses04</dc:title>
  <dc:creator>TurboScribe.ai</dc:creator>
  <cp:lastModifiedBy>Ted Hildebrandt</cp:lastModifiedBy>
  <cp:revision>2</cp:revision>
  <dcterms:created xsi:type="dcterms:W3CDTF">2024-02-13T10:50:00Z</dcterms:created>
  <dcterms:modified xsi:type="dcterms:W3CDTF">2024-04-10T11:47:00Z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a73d19e691b63572b7a50f8130af78f19dd76e440dd09406e4a0061d1f8ca709</vt:lpwstr>
  </property>
</Properties>
</file>