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E8C87C"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CA2F70">
        <w:rPr>
          <w:b/>
          <w:bCs/>
          <w:sz w:val="40"/>
          <w:szCs w:val="40"/>
        </w:rPr>
        <w:t>1</w:t>
      </w:r>
      <w:r w:rsidR="007F4057">
        <w:rPr>
          <w:b/>
          <w:bCs/>
          <w:sz w:val="40"/>
          <w:szCs w:val="40"/>
        </w:rPr>
        <w:t>8</w:t>
      </w:r>
      <w:r w:rsidR="00051DC9">
        <w:rPr>
          <w:b/>
          <w:bCs/>
          <w:sz w:val="40"/>
          <w:szCs w:val="40"/>
        </w:rPr>
        <w:t>,</w:t>
      </w:r>
      <w:r w:rsidR="00051DC9">
        <w:rPr>
          <w:b/>
          <w:bCs/>
          <w:sz w:val="40"/>
          <w:szCs w:val="40"/>
        </w:rPr>
        <w:br/>
      </w:r>
      <w:r w:rsidR="007F4057">
        <w:rPr>
          <w:b/>
          <w:bCs/>
          <w:sz w:val="40"/>
          <w:szCs w:val="40"/>
        </w:rPr>
        <w:t>Patterns of Land Distribution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FEC664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CA2F70">
        <w:rPr>
          <w:b/>
          <w:bCs/>
          <w:sz w:val="32"/>
          <w:szCs w:val="32"/>
        </w:rPr>
        <w:t>1</w:t>
      </w:r>
      <w:r w:rsidR="007F4057">
        <w:rPr>
          <w:b/>
          <w:bCs/>
          <w:sz w:val="32"/>
          <w:szCs w:val="32"/>
        </w:rPr>
        <w:t>8</w:t>
      </w:r>
      <w:r w:rsidRPr="00595C2F">
        <w:rPr>
          <w:b/>
          <w:bCs/>
          <w:sz w:val="32"/>
          <w:szCs w:val="32"/>
        </w:rPr>
        <w:t>,</w:t>
      </w:r>
      <w:r w:rsidR="00184CE8">
        <w:rPr>
          <w:b/>
          <w:bCs/>
          <w:sz w:val="32"/>
          <w:szCs w:val="32"/>
        </w:rPr>
        <w:t xml:space="preserve"> </w:t>
      </w:r>
      <w:r w:rsidR="007F4057">
        <w:rPr>
          <w:b/>
          <w:bCs/>
          <w:sz w:val="32"/>
          <w:szCs w:val="32"/>
        </w:rPr>
        <w:t xml:space="preserve">Patterns of </w:t>
      </w:r>
      <w:r w:rsidR="00951257">
        <w:rPr>
          <w:b/>
          <w:bCs/>
          <w:sz w:val="32"/>
          <w:szCs w:val="32"/>
        </w:rPr>
        <w:t>Land Distribution</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EDC6B59" w14:textId="77777777" w:rsidR="007A3650" w:rsidRPr="007A3650" w:rsidRDefault="007A3650" w:rsidP="007A3650">
      <w:pPr>
        <w:rPr>
          <w:sz w:val="26"/>
          <w:szCs w:val="26"/>
        </w:rPr>
      </w:pPr>
      <w:r w:rsidRPr="007A3650">
        <w:rPr>
          <w:b/>
          <w:bCs/>
          <w:sz w:val="26"/>
          <w:szCs w:val="26"/>
        </w:rPr>
        <w:t>Dr. David Howard's lecture</w:t>
      </w:r>
      <w:r w:rsidRPr="007A3650">
        <w:rPr>
          <w:sz w:val="26"/>
          <w:szCs w:val="26"/>
        </w:rPr>
        <w:t xml:space="preserve"> analyzes the land distribution lists in Joshua chapters 13-19. </w:t>
      </w:r>
      <w:r w:rsidRPr="007A3650">
        <w:rPr>
          <w:b/>
          <w:bCs/>
          <w:sz w:val="26"/>
          <w:szCs w:val="26"/>
        </w:rPr>
        <w:t>He identifies several patterns</w:t>
      </w:r>
      <w:r w:rsidRPr="007A3650">
        <w:rPr>
          <w:sz w:val="26"/>
          <w:szCs w:val="26"/>
        </w:rPr>
        <w:t xml:space="preserve">: boundary and city lists, unconquered territories, individual land grant narratives, and miscellaneous organizational patterns. </w:t>
      </w:r>
      <w:r w:rsidRPr="007A3650">
        <w:rPr>
          <w:b/>
          <w:bCs/>
          <w:sz w:val="26"/>
          <w:szCs w:val="26"/>
        </w:rPr>
        <w:t>Howard argues that these detailed lists</w:t>
      </w:r>
      <w:r w:rsidRPr="007A3650">
        <w:rPr>
          <w:sz w:val="26"/>
          <w:szCs w:val="26"/>
        </w:rPr>
        <w:t xml:space="preserve">, far from being tedious, are crucial to understanding the book's significance. </w:t>
      </w:r>
      <w:r w:rsidRPr="007A3650">
        <w:rPr>
          <w:b/>
          <w:bCs/>
          <w:sz w:val="26"/>
          <w:szCs w:val="26"/>
        </w:rPr>
        <w:t>They represent</w:t>
      </w:r>
      <w:r w:rsidRPr="007A3650">
        <w:rPr>
          <w:sz w:val="26"/>
          <w:szCs w:val="26"/>
        </w:rPr>
        <w:t xml:space="preserve"> the fulfillment of God's promises, providing legal validation of the tribes' inheritance and emphasizing the Israelites' deep connection to the land. </w:t>
      </w:r>
      <w:r w:rsidRPr="007A3650">
        <w:rPr>
          <w:b/>
          <w:bCs/>
          <w:sz w:val="26"/>
          <w:szCs w:val="26"/>
        </w:rPr>
        <w:t>This detailed record</w:t>
      </w:r>
      <w:r w:rsidRPr="007A3650">
        <w:rPr>
          <w:sz w:val="26"/>
          <w:szCs w:val="26"/>
        </w:rPr>
        <w:t>, similar to a modern property deed, celebrates a hard-won victory and solidifies the Israelites' identity and belonging.</w:t>
      </w:r>
    </w:p>
    <w:p w14:paraId="262B3B28" w14:textId="11F28178" w:rsidR="004A3CF6" w:rsidRPr="00E955DD" w:rsidRDefault="004A3CF6" w:rsidP="00155361">
      <w:pPr>
        <w:rPr>
          <w:b/>
          <w:bCs/>
          <w:sz w:val="36"/>
          <w:szCs w:val="36"/>
        </w:rPr>
      </w:pPr>
      <w:r>
        <w:rPr>
          <w:b/>
          <w:bCs/>
          <w:sz w:val="36"/>
          <w:szCs w:val="36"/>
        </w:rPr>
        <w:t xml:space="preserve">2.  </w:t>
      </w:r>
      <w:r w:rsidR="00AD35F3">
        <w:rPr>
          <w:b/>
          <w:bCs/>
          <w:sz w:val="36"/>
          <w:szCs w:val="36"/>
        </w:rPr>
        <w:t>1</w:t>
      </w:r>
      <w:r w:rsidR="008624C5">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7F4057">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05587960" w:rsidR="004A3CF6" w:rsidRDefault="008624C5">
      <w:pPr>
        <w:rPr>
          <w:sz w:val="26"/>
          <w:szCs w:val="26"/>
        </w:rPr>
      </w:pPr>
      <w:r>
        <w:rPr>
          <w:sz w:val="26"/>
          <w:szCs w:val="26"/>
        </w:rPr>
        <w:object w:dxaOrig="1541" w:dyaOrig="998" w14:anchorId="665B5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14.75pt" o:ole="">
            <v:imagedata r:id="rId8" o:title=""/>
          </v:shape>
          <o:OLEObject Type="Embed" ProgID="Package" ShapeID="_x0000_i1025" DrawAspect="Icon" ObjectID="_1800416740" r:id="rId9"/>
        </w:object>
      </w:r>
    </w:p>
    <w:p w14:paraId="72B44960" w14:textId="77777777" w:rsidR="00BE14A8" w:rsidRDefault="00BE14A8">
      <w:pPr>
        <w:rPr>
          <w:sz w:val="36"/>
          <w:szCs w:val="36"/>
        </w:rPr>
      </w:pPr>
      <w:r>
        <w:rPr>
          <w:sz w:val="36"/>
          <w:szCs w:val="36"/>
        </w:rPr>
        <w:br w:type="page"/>
      </w:r>
    </w:p>
    <w:p w14:paraId="5539B6C5" w14:textId="67270516"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532197">
        <w:rPr>
          <w:b/>
          <w:bCs/>
          <w:sz w:val="36"/>
          <w:szCs w:val="36"/>
        </w:rPr>
        <w:t>8</w:t>
      </w:r>
      <w:r w:rsidR="000A2E02" w:rsidRPr="00CA2F70">
        <w:rPr>
          <w:b/>
          <w:bCs/>
          <w:sz w:val="36"/>
          <w:szCs w:val="36"/>
        </w:rPr>
        <w:t xml:space="preserve">, </w:t>
      </w:r>
      <w:r w:rsidR="00532197">
        <w:rPr>
          <w:b/>
          <w:bCs/>
          <w:sz w:val="36"/>
          <w:szCs w:val="36"/>
        </w:rPr>
        <w:t>Patterns of</w:t>
      </w:r>
      <w:r w:rsidR="00951257">
        <w:rPr>
          <w:b/>
          <w:bCs/>
          <w:sz w:val="36"/>
          <w:szCs w:val="36"/>
        </w:rPr>
        <w:t xml:space="preserve"> Land Distribution</w:t>
      </w:r>
    </w:p>
    <w:p w14:paraId="2F1D6141" w14:textId="77777777" w:rsidR="007A3650" w:rsidRPr="007A3650" w:rsidRDefault="007A3650" w:rsidP="007A3650">
      <w:pPr>
        <w:rPr>
          <w:vanish/>
          <w:sz w:val="26"/>
          <w:szCs w:val="26"/>
        </w:rPr>
      </w:pPr>
      <w:r w:rsidRPr="007A3650">
        <w:rPr>
          <w:vanish/>
          <w:sz w:val="26"/>
          <w:szCs w:val="26"/>
        </w:rPr>
        <w:t>Top of Form</w:t>
      </w:r>
    </w:p>
    <w:p w14:paraId="1528D56E" w14:textId="77777777" w:rsidR="007A3650" w:rsidRPr="007A3650" w:rsidRDefault="007A3650" w:rsidP="007A3650">
      <w:pPr>
        <w:rPr>
          <w:sz w:val="26"/>
          <w:szCs w:val="26"/>
        </w:rPr>
      </w:pPr>
      <w:r w:rsidRPr="007A3650">
        <w:rPr>
          <w:sz w:val="26"/>
          <w:szCs w:val="26"/>
        </w:rPr>
        <w:t>Okay, here is a briefing document summarizing the key themes and ideas from the provided source, "Howard_Josh_Ruth_EN_Session18_PatternsLand.pdf":</w:t>
      </w:r>
    </w:p>
    <w:p w14:paraId="5A909621" w14:textId="77777777" w:rsidR="007A3650" w:rsidRPr="007A3650" w:rsidRDefault="007A3650" w:rsidP="007A3650">
      <w:pPr>
        <w:rPr>
          <w:sz w:val="26"/>
          <w:szCs w:val="26"/>
        </w:rPr>
      </w:pPr>
      <w:r w:rsidRPr="007A3650">
        <w:rPr>
          <w:b/>
          <w:bCs/>
          <w:sz w:val="26"/>
          <w:szCs w:val="26"/>
        </w:rPr>
        <w:t>Briefing Document: Patterns of Land Distribution in Joshua</w:t>
      </w:r>
    </w:p>
    <w:p w14:paraId="783A1A0C" w14:textId="77777777" w:rsidR="007A3650" w:rsidRPr="007A3650" w:rsidRDefault="007A3650" w:rsidP="007A3650">
      <w:pPr>
        <w:rPr>
          <w:sz w:val="26"/>
          <w:szCs w:val="26"/>
        </w:rPr>
      </w:pPr>
      <w:r w:rsidRPr="007A3650">
        <w:rPr>
          <w:b/>
          <w:bCs/>
          <w:sz w:val="26"/>
          <w:szCs w:val="26"/>
        </w:rPr>
        <w:t>Introduction:</w:t>
      </w:r>
    </w:p>
    <w:p w14:paraId="68063378" w14:textId="77777777" w:rsidR="007A3650" w:rsidRPr="007A3650" w:rsidRDefault="007A3650" w:rsidP="007A3650">
      <w:pPr>
        <w:rPr>
          <w:sz w:val="26"/>
          <w:szCs w:val="26"/>
        </w:rPr>
      </w:pPr>
      <w:r w:rsidRPr="007A3650">
        <w:rPr>
          <w:sz w:val="26"/>
          <w:szCs w:val="26"/>
        </w:rPr>
        <w:t xml:space="preserve">This document summarizes the main points of Dr. David Howard's lecture on the land distribution lists in the Book of Joshua, specifically chapters 13-19. Dr. Howard emphasizes that these </w:t>
      </w:r>
      <w:proofErr w:type="gramStart"/>
      <w:r w:rsidRPr="007A3650">
        <w:rPr>
          <w:sz w:val="26"/>
          <w:szCs w:val="26"/>
        </w:rPr>
        <w:t>often overlooked</w:t>
      </w:r>
      <w:proofErr w:type="gramEnd"/>
      <w:r w:rsidRPr="007A3650">
        <w:rPr>
          <w:sz w:val="26"/>
          <w:szCs w:val="26"/>
        </w:rPr>
        <w:t xml:space="preserve"> lists are crucial to understanding the book's core message: the fulfillment of God's promise to give the land of Canaan to the Israelites. This briefing analyzes the patterns found within these lists and explores their significance.</w:t>
      </w:r>
    </w:p>
    <w:p w14:paraId="50F17F33" w14:textId="77777777" w:rsidR="007A3650" w:rsidRPr="007A3650" w:rsidRDefault="007A3650" w:rsidP="007A3650">
      <w:pPr>
        <w:rPr>
          <w:sz w:val="26"/>
          <w:szCs w:val="26"/>
        </w:rPr>
      </w:pPr>
      <w:r w:rsidRPr="007A3650">
        <w:rPr>
          <w:b/>
          <w:bCs/>
          <w:sz w:val="26"/>
          <w:szCs w:val="26"/>
        </w:rPr>
        <w:t>Key Themes and Ideas:</w:t>
      </w:r>
    </w:p>
    <w:p w14:paraId="5BA9A3FD" w14:textId="77777777" w:rsidR="007A3650" w:rsidRPr="007A3650" w:rsidRDefault="007A3650" w:rsidP="007A3650">
      <w:pPr>
        <w:numPr>
          <w:ilvl w:val="0"/>
          <w:numId w:val="87"/>
        </w:numPr>
        <w:rPr>
          <w:sz w:val="26"/>
          <w:szCs w:val="26"/>
        </w:rPr>
      </w:pPr>
      <w:r w:rsidRPr="007A3650">
        <w:rPr>
          <w:b/>
          <w:bCs/>
          <w:sz w:val="26"/>
          <w:szCs w:val="26"/>
        </w:rPr>
        <w:t>Structure of the Land Distribution Lists:</w:t>
      </w:r>
    </w:p>
    <w:p w14:paraId="1605004C" w14:textId="77777777" w:rsidR="007A3650" w:rsidRPr="007A3650" w:rsidRDefault="007A3650" w:rsidP="007A3650">
      <w:pPr>
        <w:numPr>
          <w:ilvl w:val="0"/>
          <w:numId w:val="88"/>
        </w:numPr>
        <w:rPr>
          <w:sz w:val="26"/>
          <w:szCs w:val="26"/>
        </w:rPr>
      </w:pPr>
      <w:r w:rsidRPr="007A3650">
        <w:rPr>
          <w:sz w:val="26"/>
          <w:szCs w:val="26"/>
        </w:rPr>
        <w:t>The lists are not just a monotonous catalog. They contain diverse elements, including:</w:t>
      </w:r>
    </w:p>
    <w:p w14:paraId="58E91FDA" w14:textId="77777777" w:rsidR="007A3650" w:rsidRPr="007A3650" w:rsidRDefault="007A3650" w:rsidP="007A3650">
      <w:pPr>
        <w:numPr>
          <w:ilvl w:val="0"/>
          <w:numId w:val="88"/>
        </w:numPr>
        <w:rPr>
          <w:sz w:val="26"/>
          <w:szCs w:val="26"/>
        </w:rPr>
      </w:pPr>
      <w:r w:rsidRPr="007A3650">
        <w:rPr>
          <w:b/>
          <w:bCs/>
          <w:sz w:val="26"/>
          <w:szCs w:val="26"/>
        </w:rPr>
        <w:t>Boundary Lists:</w:t>
      </w:r>
      <w:r w:rsidRPr="007A3650">
        <w:rPr>
          <w:sz w:val="26"/>
          <w:szCs w:val="26"/>
        </w:rPr>
        <w:t xml:space="preserve"> Descriptions of the territorial boundaries for each tribe.</w:t>
      </w:r>
    </w:p>
    <w:p w14:paraId="0277C989" w14:textId="77777777" w:rsidR="007A3650" w:rsidRPr="007A3650" w:rsidRDefault="007A3650" w:rsidP="007A3650">
      <w:pPr>
        <w:numPr>
          <w:ilvl w:val="0"/>
          <w:numId w:val="88"/>
        </w:numPr>
        <w:rPr>
          <w:sz w:val="26"/>
          <w:szCs w:val="26"/>
        </w:rPr>
      </w:pPr>
      <w:r w:rsidRPr="007A3650">
        <w:rPr>
          <w:b/>
          <w:bCs/>
          <w:sz w:val="26"/>
          <w:szCs w:val="26"/>
        </w:rPr>
        <w:t>City Lists:</w:t>
      </w:r>
      <w:r w:rsidRPr="007A3650">
        <w:rPr>
          <w:sz w:val="26"/>
          <w:szCs w:val="26"/>
        </w:rPr>
        <w:t xml:space="preserve"> Lists of the cities within each tribal territory.</w:t>
      </w:r>
    </w:p>
    <w:p w14:paraId="487B505B" w14:textId="77777777" w:rsidR="007A3650" w:rsidRPr="007A3650" w:rsidRDefault="007A3650" w:rsidP="007A3650">
      <w:pPr>
        <w:numPr>
          <w:ilvl w:val="0"/>
          <w:numId w:val="88"/>
        </w:numPr>
        <w:rPr>
          <w:sz w:val="26"/>
          <w:szCs w:val="26"/>
        </w:rPr>
      </w:pPr>
      <w:r w:rsidRPr="007A3650">
        <w:rPr>
          <w:b/>
          <w:bCs/>
          <w:sz w:val="26"/>
          <w:szCs w:val="26"/>
        </w:rPr>
        <w:t>Notices of Unconquered Territories:</w:t>
      </w:r>
      <w:r w:rsidRPr="007A3650">
        <w:rPr>
          <w:sz w:val="26"/>
          <w:szCs w:val="26"/>
        </w:rPr>
        <w:t xml:space="preserve"> Identification of cities and areas that remain to be conquered.</w:t>
      </w:r>
    </w:p>
    <w:p w14:paraId="3DC686C2" w14:textId="77777777" w:rsidR="007A3650" w:rsidRPr="007A3650" w:rsidRDefault="007A3650" w:rsidP="007A3650">
      <w:pPr>
        <w:numPr>
          <w:ilvl w:val="0"/>
          <w:numId w:val="88"/>
        </w:numPr>
        <w:rPr>
          <w:sz w:val="26"/>
          <w:szCs w:val="26"/>
        </w:rPr>
      </w:pPr>
      <w:r w:rsidRPr="007A3650">
        <w:rPr>
          <w:b/>
          <w:bCs/>
          <w:sz w:val="26"/>
          <w:szCs w:val="26"/>
        </w:rPr>
        <w:t>Land Grant Narratives:</w:t>
      </w:r>
      <w:r w:rsidRPr="007A3650">
        <w:rPr>
          <w:sz w:val="26"/>
          <w:szCs w:val="26"/>
        </w:rPr>
        <w:t xml:space="preserve"> Stories of individuals or groups requesting and receiving land grants.</w:t>
      </w:r>
    </w:p>
    <w:p w14:paraId="042C86D7" w14:textId="77777777" w:rsidR="007A3650" w:rsidRPr="007A3650" w:rsidRDefault="007A3650" w:rsidP="007A3650">
      <w:pPr>
        <w:numPr>
          <w:ilvl w:val="0"/>
          <w:numId w:val="88"/>
        </w:numPr>
        <w:rPr>
          <w:sz w:val="26"/>
          <w:szCs w:val="26"/>
        </w:rPr>
      </w:pPr>
      <w:r w:rsidRPr="007A3650">
        <w:rPr>
          <w:b/>
          <w:bCs/>
          <w:sz w:val="26"/>
          <w:szCs w:val="26"/>
        </w:rPr>
        <w:t>Miscellaneous Patterns:</w:t>
      </w:r>
      <w:r w:rsidRPr="007A3650">
        <w:rPr>
          <w:sz w:val="26"/>
          <w:szCs w:val="26"/>
        </w:rPr>
        <w:t xml:space="preserve"> Regular arrangements, particularly in the distribution to the last seven tribes.</w:t>
      </w:r>
    </w:p>
    <w:p w14:paraId="3B3D88B9" w14:textId="77777777" w:rsidR="007A3650" w:rsidRPr="007A3650" w:rsidRDefault="007A3650" w:rsidP="007A3650">
      <w:pPr>
        <w:numPr>
          <w:ilvl w:val="0"/>
          <w:numId w:val="88"/>
        </w:numPr>
        <w:rPr>
          <w:sz w:val="26"/>
          <w:szCs w:val="26"/>
        </w:rPr>
      </w:pPr>
      <w:r w:rsidRPr="007A3650">
        <w:rPr>
          <w:sz w:val="26"/>
          <w:szCs w:val="26"/>
        </w:rPr>
        <w:t>Some tribes, like Levi, receive cities but no discrete territory. Simeon's territory is embedded within Judah's.</w:t>
      </w:r>
    </w:p>
    <w:p w14:paraId="42B2F7E6" w14:textId="77777777" w:rsidR="007A3650" w:rsidRPr="007A3650" w:rsidRDefault="007A3650" w:rsidP="007A3650">
      <w:pPr>
        <w:numPr>
          <w:ilvl w:val="0"/>
          <w:numId w:val="88"/>
        </w:numPr>
        <w:rPr>
          <w:sz w:val="26"/>
          <w:szCs w:val="26"/>
        </w:rPr>
      </w:pPr>
      <w:r w:rsidRPr="007A3650">
        <w:rPr>
          <w:sz w:val="26"/>
          <w:szCs w:val="26"/>
        </w:rPr>
        <w:t>Dr. Howard provides charts illustrating these different elements (mentioned on page 1 and 2 of the document).</w:t>
      </w:r>
    </w:p>
    <w:p w14:paraId="0556C26B" w14:textId="77777777" w:rsidR="007A3650" w:rsidRDefault="007A3650">
      <w:pPr>
        <w:rPr>
          <w:b/>
          <w:bCs/>
          <w:sz w:val="26"/>
          <w:szCs w:val="26"/>
        </w:rPr>
      </w:pPr>
      <w:r>
        <w:rPr>
          <w:b/>
          <w:bCs/>
          <w:sz w:val="26"/>
          <w:szCs w:val="26"/>
        </w:rPr>
        <w:br w:type="page"/>
      </w:r>
    </w:p>
    <w:p w14:paraId="66DD1276" w14:textId="6E672080" w:rsidR="007A3650" w:rsidRPr="007A3650" w:rsidRDefault="007A3650" w:rsidP="007A3650">
      <w:pPr>
        <w:numPr>
          <w:ilvl w:val="0"/>
          <w:numId w:val="89"/>
        </w:numPr>
        <w:rPr>
          <w:sz w:val="26"/>
          <w:szCs w:val="26"/>
        </w:rPr>
      </w:pPr>
      <w:r w:rsidRPr="007A3650">
        <w:rPr>
          <w:b/>
          <w:bCs/>
          <w:sz w:val="26"/>
          <w:szCs w:val="26"/>
        </w:rPr>
        <w:lastRenderedPageBreak/>
        <w:t>Land Grant Narratives:</w:t>
      </w:r>
    </w:p>
    <w:p w14:paraId="4A1A25E3" w14:textId="77777777" w:rsidR="007A3650" w:rsidRPr="007A3650" w:rsidRDefault="007A3650" w:rsidP="007A3650">
      <w:pPr>
        <w:numPr>
          <w:ilvl w:val="0"/>
          <w:numId w:val="90"/>
        </w:numPr>
        <w:rPr>
          <w:sz w:val="26"/>
          <w:szCs w:val="26"/>
        </w:rPr>
      </w:pPr>
      <w:r w:rsidRPr="007A3650">
        <w:rPr>
          <w:sz w:val="26"/>
          <w:szCs w:val="26"/>
        </w:rPr>
        <w:t>These narratives follow a specific pattern:</w:t>
      </w:r>
    </w:p>
    <w:p w14:paraId="682C5A51" w14:textId="77777777" w:rsidR="007A3650" w:rsidRPr="007A3650" w:rsidRDefault="007A3650" w:rsidP="007A3650">
      <w:pPr>
        <w:numPr>
          <w:ilvl w:val="0"/>
          <w:numId w:val="90"/>
        </w:numPr>
        <w:rPr>
          <w:sz w:val="26"/>
          <w:szCs w:val="26"/>
        </w:rPr>
      </w:pPr>
      <w:r w:rsidRPr="007A3650">
        <w:rPr>
          <w:b/>
          <w:bCs/>
          <w:sz w:val="26"/>
          <w:szCs w:val="26"/>
        </w:rPr>
        <w:t>Confrontation:</w:t>
      </w:r>
      <w:r w:rsidRPr="007A3650">
        <w:rPr>
          <w:sz w:val="26"/>
          <w:szCs w:val="26"/>
        </w:rPr>
        <w:t xml:space="preserve"> Establishes the setting and introduces the characters.</w:t>
      </w:r>
    </w:p>
    <w:p w14:paraId="0891C200" w14:textId="77777777" w:rsidR="007A3650" w:rsidRPr="007A3650" w:rsidRDefault="007A3650" w:rsidP="007A3650">
      <w:pPr>
        <w:numPr>
          <w:ilvl w:val="0"/>
          <w:numId w:val="90"/>
        </w:numPr>
        <w:rPr>
          <w:sz w:val="26"/>
          <w:szCs w:val="26"/>
        </w:rPr>
      </w:pPr>
      <w:r w:rsidRPr="007A3650">
        <w:rPr>
          <w:b/>
          <w:bCs/>
          <w:sz w:val="26"/>
          <w:szCs w:val="26"/>
        </w:rPr>
        <w:t>Request:</w:t>
      </w:r>
      <w:r w:rsidRPr="007A3650">
        <w:rPr>
          <w:sz w:val="26"/>
          <w:szCs w:val="26"/>
        </w:rPr>
        <w:t xml:space="preserve"> The would-be grantees present their case and request land.</w:t>
      </w:r>
    </w:p>
    <w:p w14:paraId="5ACC350B" w14:textId="77777777" w:rsidR="007A3650" w:rsidRPr="007A3650" w:rsidRDefault="007A3650" w:rsidP="007A3650">
      <w:pPr>
        <w:numPr>
          <w:ilvl w:val="0"/>
          <w:numId w:val="90"/>
        </w:numPr>
        <w:rPr>
          <w:sz w:val="26"/>
          <w:szCs w:val="26"/>
        </w:rPr>
      </w:pPr>
      <w:r w:rsidRPr="007A3650">
        <w:rPr>
          <w:b/>
          <w:bCs/>
          <w:sz w:val="26"/>
          <w:szCs w:val="26"/>
        </w:rPr>
        <w:t>Grant:</w:t>
      </w:r>
      <w:r w:rsidRPr="007A3650">
        <w:rPr>
          <w:sz w:val="26"/>
          <w:szCs w:val="26"/>
        </w:rPr>
        <w:t xml:space="preserve"> Land is granted to them.</w:t>
      </w:r>
    </w:p>
    <w:p w14:paraId="671BC5EE" w14:textId="77777777" w:rsidR="007A3650" w:rsidRPr="007A3650" w:rsidRDefault="007A3650" w:rsidP="007A3650">
      <w:pPr>
        <w:numPr>
          <w:ilvl w:val="0"/>
          <w:numId w:val="90"/>
        </w:numPr>
        <w:rPr>
          <w:sz w:val="26"/>
          <w:szCs w:val="26"/>
        </w:rPr>
      </w:pPr>
      <w:r w:rsidRPr="007A3650">
        <w:rPr>
          <w:b/>
          <w:bCs/>
          <w:sz w:val="26"/>
          <w:szCs w:val="26"/>
        </w:rPr>
        <w:t>Summary:</w:t>
      </w:r>
      <w:r w:rsidRPr="007A3650">
        <w:rPr>
          <w:sz w:val="26"/>
          <w:szCs w:val="26"/>
        </w:rPr>
        <w:t xml:space="preserve"> Brief description of the resolution.</w:t>
      </w:r>
    </w:p>
    <w:p w14:paraId="2F851A9F" w14:textId="77777777" w:rsidR="007A3650" w:rsidRPr="007A3650" w:rsidRDefault="007A3650" w:rsidP="007A3650">
      <w:pPr>
        <w:numPr>
          <w:ilvl w:val="0"/>
          <w:numId w:val="90"/>
        </w:numPr>
        <w:rPr>
          <w:sz w:val="26"/>
          <w:szCs w:val="26"/>
        </w:rPr>
      </w:pPr>
      <w:r w:rsidRPr="007A3650">
        <w:rPr>
          <w:sz w:val="26"/>
          <w:szCs w:val="26"/>
        </w:rPr>
        <w:t>Examples include Caleb (Chapter 14), Caleb's daughter Aksah (Chapter 15), the daughters of Zelophehad (Chapter 17), the tribes of Joseph (Ephraim and Manasseh) (Chapter 17) and the Levites (Chapter 21).</w:t>
      </w:r>
    </w:p>
    <w:p w14:paraId="205B1377" w14:textId="77777777" w:rsidR="007A3650" w:rsidRPr="007A3650" w:rsidRDefault="007A3650" w:rsidP="007A3650">
      <w:pPr>
        <w:numPr>
          <w:ilvl w:val="0"/>
          <w:numId w:val="91"/>
        </w:numPr>
        <w:rPr>
          <w:sz w:val="26"/>
          <w:szCs w:val="26"/>
        </w:rPr>
      </w:pPr>
      <w:r w:rsidRPr="007A3650">
        <w:rPr>
          <w:b/>
          <w:bCs/>
          <w:sz w:val="26"/>
          <w:szCs w:val="26"/>
        </w:rPr>
        <w:t>Significance of the Lists:</w:t>
      </w:r>
    </w:p>
    <w:p w14:paraId="61067D91" w14:textId="77777777" w:rsidR="007A3650" w:rsidRPr="007A3650" w:rsidRDefault="007A3650" w:rsidP="007A3650">
      <w:pPr>
        <w:numPr>
          <w:ilvl w:val="0"/>
          <w:numId w:val="92"/>
        </w:numPr>
        <w:rPr>
          <w:sz w:val="26"/>
          <w:szCs w:val="26"/>
        </w:rPr>
      </w:pPr>
      <w:r w:rsidRPr="007A3650">
        <w:rPr>
          <w:b/>
          <w:bCs/>
          <w:sz w:val="26"/>
          <w:szCs w:val="26"/>
        </w:rPr>
        <w:t>Core of the Book:</w:t>
      </w:r>
      <w:r w:rsidRPr="007A3650">
        <w:rPr>
          <w:sz w:val="26"/>
          <w:szCs w:val="26"/>
        </w:rPr>
        <w:t xml:space="preserve"> Contrary to the common focus on battles, the land distribution occupies more chapters. Dr. Howard notes that chapters 6-11 deal with the battles, while chapters 13-19 deal with the distribution.</w:t>
      </w:r>
    </w:p>
    <w:p w14:paraId="510C0C80" w14:textId="77777777" w:rsidR="007A3650" w:rsidRPr="007A3650" w:rsidRDefault="007A3650" w:rsidP="007A3650">
      <w:pPr>
        <w:numPr>
          <w:ilvl w:val="0"/>
          <w:numId w:val="92"/>
        </w:numPr>
        <w:rPr>
          <w:sz w:val="26"/>
          <w:szCs w:val="26"/>
        </w:rPr>
      </w:pPr>
      <w:r w:rsidRPr="007A3650">
        <w:rPr>
          <w:b/>
          <w:bCs/>
          <w:sz w:val="26"/>
          <w:szCs w:val="26"/>
        </w:rPr>
        <w:t>Proof of Fulfillment:</w:t>
      </w:r>
      <w:r w:rsidRPr="007A3650">
        <w:rPr>
          <w:sz w:val="26"/>
          <w:szCs w:val="26"/>
        </w:rPr>
        <w:t xml:space="preserve"> The lists provide tangible proof that God's promises have been fulfilled. Dr. Howard states that, "the detail of these lists are for the people to celebrate that". He suggests that if the lists were not included, it could have been said, "Joshua lived happily ever after" and then end, but there is a need for the details to prove that the promises of God were actually kept.</w:t>
      </w:r>
    </w:p>
    <w:p w14:paraId="564868C2" w14:textId="77777777" w:rsidR="007A3650" w:rsidRPr="007A3650" w:rsidRDefault="007A3650" w:rsidP="007A3650">
      <w:pPr>
        <w:numPr>
          <w:ilvl w:val="0"/>
          <w:numId w:val="92"/>
        </w:numPr>
        <w:rPr>
          <w:sz w:val="26"/>
          <w:szCs w:val="26"/>
        </w:rPr>
      </w:pPr>
      <w:r w:rsidRPr="007A3650">
        <w:rPr>
          <w:b/>
          <w:bCs/>
          <w:sz w:val="26"/>
          <w:szCs w:val="26"/>
        </w:rPr>
        <w:t>Celebration and Savoring:</w:t>
      </w:r>
      <w:r w:rsidRPr="007A3650">
        <w:rPr>
          <w:sz w:val="26"/>
          <w:szCs w:val="26"/>
        </w:rPr>
        <w:t xml:space="preserve"> The detailed descriptions allow the Israelites to "savor" and "celebrate" the fulfillment of God's promise after a long period of anticipation. They do not want to "move on" right away.</w:t>
      </w:r>
    </w:p>
    <w:p w14:paraId="32E7C7A6" w14:textId="77777777" w:rsidR="007A3650" w:rsidRPr="007A3650" w:rsidRDefault="007A3650" w:rsidP="007A3650">
      <w:pPr>
        <w:numPr>
          <w:ilvl w:val="0"/>
          <w:numId w:val="92"/>
        </w:numPr>
        <w:rPr>
          <w:sz w:val="26"/>
          <w:szCs w:val="26"/>
        </w:rPr>
      </w:pPr>
      <w:r w:rsidRPr="007A3650">
        <w:rPr>
          <w:b/>
          <w:bCs/>
          <w:sz w:val="26"/>
          <w:szCs w:val="26"/>
        </w:rPr>
        <w:t>Legal Documentation:</w:t>
      </w:r>
      <w:r w:rsidRPr="007A3650">
        <w:rPr>
          <w:sz w:val="26"/>
          <w:szCs w:val="26"/>
        </w:rPr>
        <w:t xml:space="preserve"> The lists serve as a legal record, similar to a modern-day property deed, establishing the tribes' ownership of their land. Dr. Howard notes that the detailed language is not important to the lay person, "But when the time comes to buy or sell a house, it's of utmost importance that somebody knows that language and somebody knows that land.".</w:t>
      </w:r>
    </w:p>
    <w:p w14:paraId="00E2F7BC" w14:textId="77777777" w:rsidR="007A3650" w:rsidRPr="007A3650" w:rsidRDefault="007A3650" w:rsidP="007A3650">
      <w:pPr>
        <w:numPr>
          <w:ilvl w:val="0"/>
          <w:numId w:val="92"/>
        </w:numPr>
        <w:rPr>
          <w:sz w:val="26"/>
          <w:szCs w:val="26"/>
        </w:rPr>
      </w:pPr>
      <w:r w:rsidRPr="007A3650">
        <w:rPr>
          <w:sz w:val="26"/>
          <w:szCs w:val="26"/>
        </w:rPr>
        <w:t>Quote: "And so, every tribe can look at these lists and say, here's our piece of the land. And we have legal title to it. Here it is in the archives."</w:t>
      </w:r>
    </w:p>
    <w:p w14:paraId="1E46A544" w14:textId="77777777" w:rsidR="007A3650" w:rsidRPr="007A3650" w:rsidRDefault="007A3650" w:rsidP="007A3650">
      <w:pPr>
        <w:numPr>
          <w:ilvl w:val="0"/>
          <w:numId w:val="92"/>
        </w:numPr>
        <w:rPr>
          <w:sz w:val="26"/>
          <w:szCs w:val="26"/>
        </w:rPr>
      </w:pPr>
      <w:r w:rsidRPr="007A3650">
        <w:rPr>
          <w:b/>
          <w:bCs/>
          <w:sz w:val="26"/>
          <w:szCs w:val="26"/>
        </w:rPr>
        <w:t>Military Perspective:</w:t>
      </w:r>
      <w:r w:rsidRPr="007A3650">
        <w:rPr>
          <w:sz w:val="26"/>
          <w:szCs w:val="26"/>
        </w:rPr>
        <w:t xml:space="preserve"> The detailed lists are meaningful because they reflect the hard-won victories and sacrifices made by the Israelites. According to a military source: "to a soldier who has fought for every hill and town, maybe street to </w:t>
      </w:r>
      <w:r w:rsidRPr="007A3650">
        <w:rPr>
          <w:sz w:val="26"/>
          <w:szCs w:val="26"/>
        </w:rPr>
        <w:lastRenderedPageBreak/>
        <w:t>street and house to house, fighting and who shed some blood on those hills and in those towns and maybe lost a friend or a loved one in the battles, you bet that the details are important and to be celebrated."</w:t>
      </w:r>
    </w:p>
    <w:p w14:paraId="173EDD80" w14:textId="77777777" w:rsidR="007A3650" w:rsidRPr="007A3650" w:rsidRDefault="007A3650" w:rsidP="007A3650">
      <w:pPr>
        <w:numPr>
          <w:ilvl w:val="0"/>
          <w:numId w:val="92"/>
        </w:numPr>
        <w:rPr>
          <w:sz w:val="26"/>
          <w:szCs w:val="26"/>
        </w:rPr>
      </w:pPr>
      <w:r w:rsidRPr="007A3650">
        <w:rPr>
          <w:b/>
          <w:bCs/>
          <w:sz w:val="26"/>
          <w:szCs w:val="26"/>
        </w:rPr>
        <w:t>Equal Opportunity &amp; Differentiation</w:t>
      </w:r>
      <w:r w:rsidRPr="007A3650">
        <w:rPr>
          <w:sz w:val="26"/>
          <w:szCs w:val="26"/>
        </w:rPr>
        <w:t xml:space="preserve"> The lists show that every tribe received a share of land, establishing the equal opportunity to receive land. </w:t>
      </w:r>
      <w:proofErr w:type="gramStart"/>
      <w:r w:rsidRPr="007A3650">
        <w:rPr>
          <w:sz w:val="26"/>
          <w:szCs w:val="26"/>
        </w:rPr>
        <w:t>But,</w:t>
      </w:r>
      <w:proofErr w:type="gramEnd"/>
      <w:r w:rsidRPr="007A3650">
        <w:rPr>
          <w:sz w:val="26"/>
          <w:szCs w:val="26"/>
        </w:rPr>
        <w:t xml:space="preserve"> the lists also show distinctions among the tribes, highlighting the significance of some (Judah, Manasseh, Ephraim, Joseph, Caleb).</w:t>
      </w:r>
    </w:p>
    <w:p w14:paraId="61C43487" w14:textId="77777777" w:rsidR="007A3650" w:rsidRPr="007A3650" w:rsidRDefault="007A3650" w:rsidP="007A3650">
      <w:pPr>
        <w:numPr>
          <w:ilvl w:val="0"/>
          <w:numId w:val="93"/>
        </w:numPr>
        <w:rPr>
          <w:sz w:val="26"/>
          <w:szCs w:val="26"/>
        </w:rPr>
      </w:pPr>
      <w:r w:rsidRPr="007A3650">
        <w:rPr>
          <w:b/>
          <w:bCs/>
          <w:sz w:val="26"/>
          <w:szCs w:val="26"/>
        </w:rPr>
        <w:t>Rootedness and Land Ownership:</w:t>
      </w:r>
    </w:p>
    <w:p w14:paraId="3F200A01" w14:textId="77777777" w:rsidR="007A3650" w:rsidRPr="007A3650" w:rsidRDefault="007A3650" w:rsidP="007A3650">
      <w:pPr>
        <w:numPr>
          <w:ilvl w:val="0"/>
          <w:numId w:val="94"/>
        </w:numPr>
        <w:rPr>
          <w:sz w:val="26"/>
          <w:szCs w:val="26"/>
        </w:rPr>
      </w:pPr>
      <w:r w:rsidRPr="007A3650">
        <w:rPr>
          <w:sz w:val="26"/>
          <w:szCs w:val="26"/>
        </w:rPr>
        <w:t>The lists demonstrate the importance of land ownership as a fundamental principle in human society.</w:t>
      </w:r>
    </w:p>
    <w:p w14:paraId="4B2C9A2F" w14:textId="77777777" w:rsidR="007A3650" w:rsidRPr="007A3650" w:rsidRDefault="007A3650" w:rsidP="007A3650">
      <w:pPr>
        <w:numPr>
          <w:ilvl w:val="0"/>
          <w:numId w:val="94"/>
        </w:numPr>
        <w:rPr>
          <w:sz w:val="26"/>
          <w:szCs w:val="26"/>
        </w:rPr>
      </w:pPr>
      <w:r w:rsidRPr="007A3650">
        <w:rPr>
          <w:sz w:val="26"/>
          <w:szCs w:val="26"/>
        </w:rPr>
        <w:t>The detailed geographic orientation of the book underscores a sense of deep rootedness in the land for the Israelites.</w:t>
      </w:r>
    </w:p>
    <w:p w14:paraId="0923E467" w14:textId="77777777" w:rsidR="007A3650" w:rsidRPr="007A3650" w:rsidRDefault="007A3650" w:rsidP="007A3650">
      <w:pPr>
        <w:rPr>
          <w:sz w:val="26"/>
          <w:szCs w:val="26"/>
        </w:rPr>
      </w:pPr>
      <w:r w:rsidRPr="007A3650">
        <w:rPr>
          <w:b/>
          <w:bCs/>
          <w:sz w:val="26"/>
          <w:szCs w:val="26"/>
        </w:rPr>
        <w:t>Conclusion:</w:t>
      </w:r>
    </w:p>
    <w:p w14:paraId="40FE0967" w14:textId="77777777" w:rsidR="007A3650" w:rsidRPr="007A3650" w:rsidRDefault="007A3650" w:rsidP="007A3650">
      <w:pPr>
        <w:rPr>
          <w:sz w:val="26"/>
          <w:szCs w:val="26"/>
        </w:rPr>
      </w:pPr>
      <w:r w:rsidRPr="007A3650">
        <w:rPr>
          <w:sz w:val="26"/>
          <w:szCs w:val="26"/>
        </w:rPr>
        <w:t>Dr. Howard emphasizes that while the lists in Joshua may seem tedious or difficult to grasp at first glance, they are essential for understanding the core of the book. These lists are not simply historical documents but are rather a detailed record of the fulfillment of God's promises, a celebration of hard-won victory, and a foundation for the Israelites' deep sense of rootedness in the promised land. Understanding these patterns is crucial to recognizing the book's intended message. They "validate God's experience and God's faithfulness to them."</w:t>
      </w:r>
    </w:p>
    <w:p w14:paraId="34CAC601" w14:textId="77777777" w:rsidR="007A3650" w:rsidRDefault="007A3650">
      <w:pPr>
        <w:rPr>
          <w:sz w:val="26"/>
          <w:szCs w:val="26"/>
        </w:rPr>
      </w:pPr>
      <w:r>
        <w:rPr>
          <w:sz w:val="26"/>
          <w:szCs w:val="26"/>
        </w:rPr>
        <w:br w:type="page"/>
      </w:r>
    </w:p>
    <w:p w14:paraId="6CBB80EB" w14:textId="6C6D3658" w:rsidR="007A3650" w:rsidRPr="007A3650" w:rsidRDefault="007A3650" w:rsidP="007A3650">
      <w:pPr>
        <w:rPr>
          <w:vanish/>
          <w:sz w:val="26"/>
          <w:szCs w:val="26"/>
        </w:rPr>
      </w:pPr>
      <w:r w:rsidRPr="007A3650">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082E3F3"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532197">
        <w:rPr>
          <w:b/>
          <w:bCs/>
          <w:sz w:val="36"/>
          <w:szCs w:val="36"/>
        </w:rPr>
        <w:t>8</w:t>
      </w:r>
      <w:r w:rsidR="005A2B93" w:rsidRPr="00CA2F70">
        <w:rPr>
          <w:b/>
          <w:bCs/>
          <w:sz w:val="36"/>
          <w:szCs w:val="36"/>
        </w:rPr>
        <w:t xml:space="preserve">, </w:t>
      </w:r>
      <w:r w:rsidR="00532197">
        <w:rPr>
          <w:b/>
          <w:bCs/>
          <w:sz w:val="36"/>
          <w:szCs w:val="36"/>
        </w:rPr>
        <w:t>Patterns of L</w:t>
      </w:r>
      <w:r w:rsidR="00951257">
        <w:rPr>
          <w:b/>
          <w:bCs/>
          <w:sz w:val="36"/>
          <w:szCs w:val="36"/>
        </w:rPr>
        <w:t>and Distribution</w:t>
      </w:r>
      <w:r w:rsidRPr="00CA2F70">
        <w:rPr>
          <w:vanish/>
          <w:sz w:val="26"/>
          <w:szCs w:val="26"/>
        </w:rPr>
        <w:t>Top of Form</w:t>
      </w:r>
    </w:p>
    <w:p w14:paraId="5E2E9F68" w14:textId="77777777" w:rsidR="007A3650" w:rsidRPr="007A3650" w:rsidRDefault="007A3650" w:rsidP="007A3650">
      <w:pPr>
        <w:rPr>
          <w:vanish/>
          <w:sz w:val="26"/>
          <w:szCs w:val="26"/>
        </w:rPr>
      </w:pPr>
      <w:r w:rsidRPr="007A3650">
        <w:rPr>
          <w:vanish/>
          <w:sz w:val="26"/>
          <w:szCs w:val="26"/>
        </w:rPr>
        <w:t>Top of Form</w:t>
      </w:r>
    </w:p>
    <w:p w14:paraId="3DA64368" w14:textId="77777777" w:rsidR="007A3650" w:rsidRPr="007A3650" w:rsidRDefault="007A3650" w:rsidP="007A3650">
      <w:pPr>
        <w:rPr>
          <w:b/>
          <w:bCs/>
          <w:sz w:val="26"/>
          <w:szCs w:val="26"/>
        </w:rPr>
      </w:pPr>
      <w:r w:rsidRPr="007A3650">
        <w:rPr>
          <w:b/>
          <w:bCs/>
          <w:sz w:val="26"/>
          <w:szCs w:val="26"/>
        </w:rPr>
        <w:t>Patterns of Land Distribution: A Study Guide</w:t>
      </w:r>
    </w:p>
    <w:p w14:paraId="2E74B277" w14:textId="77777777" w:rsidR="007A3650" w:rsidRPr="007A3650" w:rsidRDefault="007A3650" w:rsidP="007A3650">
      <w:pPr>
        <w:rPr>
          <w:b/>
          <w:bCs/>
          <w:sz w:val="26"/>
          <w:szCs w:val="26"/>
        </w:rPr>
      </w:pPr>
      <w:r w:rsidRPr="007A3650">
        <w:rPr>
          <w:b/>
          <w:bCs/>
          <w:sz w:val="26"/>
          <w:szCs w:val="26"/>
        </w:rPr>
        <w:t>Quiz</w:t>
      </w:r>
    </w:p>
    <w:p w14:paraId="4DEF5639" w14:textId="77777777" w:rsidR="007A3650" w:rsidRPr="007A3650" w:rsidRDefault="007A3650" w:rsidP="007A3650">
      <w:pPr>
        <w:rPr>
          <w:sz w:val="26"/>
          <w:szCs w:val="26"/>
        </w:rPr>
      </w:pPr>
      <w:r w:rsidRPr="007A3650">
        <w:rPr>
          <w:b/>
          <w:bCs/>
          <w:sz w:val="26"/>
          <w:szCs w:val="26"/>
        </w:rPr>
        <w:t>Instructions:</w:t>
      </w:r>
      <w:r w:rsidRPr="007A3650">
        <w:rPr>
          <w:sz w:val="26"/>
          <w:szCs w:val="26"/>
        </w:rPr>
        <w:t xml:space="preserve"> Answer each question in 2-3 sentences.</w:t>
      </w:r>
    </w:p>
    <w:p w14:paraId="71CB9E1F" w14:textId="77777777" w:rsidR="007A3650" w:rsidRPr="007A3650" w:rsidRDefault="007A3650" w:rsidP="007A3650">
      <w:pPr>
        <w:numPr>
          <w:ilvl w:val="0"/>
          <w:numId w:val="95"/>
        </w:numPr>
        <w:rPr>
          <w:sz w:val="26"/>
          <w:szCs w:val="26"/>
        </w:rPr>
      </w:pPr>
      <w:r w:rsidRPr="007A3650">
        <w:rPr>
          <w:sz w:val="26"/>
          <w:szCs w:val="26"/>
        </w:rPr>
        <w:t>What are the main components of the land distribution lists found in Joshua 13-19?</w:t>
      </w:r>
    </w:p>
    <w:p w14:paraId="2B7E0E2A" w14:textId="77777777" w:rsidR="007A3650" w:rsidRPr="007A3650" w:rsidRDefault="007A3650" w:rsidP="007A3650">
      <w:pPr>
        <w:numPr>
          <w:ilvl w:val="0"/>
          <w:numId w:val="95"/>
        </w:numPr>
        <w:rPr>
          <w:sz w:val="26"/>
          <w:szCs w:val="26"/>
        </w:rPr>
      </w:pPr>
      <w:r w:rsidRPr="007A3650">
        <w:rPr>
          <w:sz w:val="26"/>
          <w:szCs w:val="26"/>
        </w:rPr>
        <w:t>How does the land inheritance of the tribe of Levi differ from other tribes?</w:t>
      </w:r>
    </w:p>
    <w:p w14:paraId="1DF22153" w14:textId="77777777" w:rsidR="007A3650" w:rsidRPr="007A3650" w:rsidRDefault="007A3650" w:rsidP="007A3650">
      <w:pPr>
        <w:numPr>
          <w:ilvl w:val="0"/>
          <w:numId w:val="95"/>
        </w:numPr>
        <w:rPr>
          <w:sz w:val="26"/>
          <w:szCs w:val="26"/>
        </w:rPr>
      </w:pPr>
      <w:r w:rsidRPr="007A3650">
        <w:rPr>
          <w:sz w:val="26"/>
          <w:szCs w:val="26"/>
        </w:rPr>
        <w:t>What is the significance of the lists of cities and territories remaining to be conquered?</w:t>
      </w:r>
    </w:p>
    <w:p w14:paraId="6CF52C3D" w14:textId="77777777" w:rsidR="007A3650" w:rsidRPr="007A3650" w:rsidRDefault="007A3650" w:rsidP="007A3650">
      <w:pPr>
        <w:numPr>
          <w:ilvl w:val="0"/>
          <w:numId w:val="95"/>
        </w:numPr>
        <w:rPr>
          <w:sz w:val="26"/>
          <w:szCs w:val="26"/>
        </w:rPr>
      </w:pPr>
      <w:r w:rsidRPr="007A3650">
        <w:rPr>
          <w:sz w:val="26"/>
          <w:szCs w:val="26"/>
        </w:rPr>
        <w:t>What are "land grant narratives" as described in the source material?</w:t>
      </w:r>
    </w:p>
    <w:p w14:paraId="14AF1E1E" w14:textId="77777777" w:rsidR="007A3650" w:rsidRPr="007A3650" w:rsidRDefault="007A3650" w:rsidP="007A3650">
      <w:pPr>
        <w:numPr>
          <w:ilvl w:val="0"/>
          <w:numId w:val="95"/>
        </w:numPr>
        <w:rPr>
          <w:sz w:val="26"/>
          <w:szCs w:val="26"/>
        </w:rPr>
      </w:pPr>
      <w:r w:rsidRPr="007A3650">
        <w:rPr>
          <w:sz w:val="26"/>
          <w:szCs w:val="26"/>
        </w:rPr>
        <w:t>What is the pattern in land grant narratives for individuals or groups?</w:t>
      </w:r>
    </w:p>
    <w:p w14:paraId="1D23256A" w14:textId="77777777" w:rsidR="007A3650" w:rsidRPr="007A3650" w:rsidRDefault="007A3650" w:rsidP="007A3650">
      <w:pPr>
        <w:numPr>
          <w:ilvl w:val="0"/>
          <w:numId w:val="95"/>
        </w:numPr>
        <w:rPr>
          <w:sz w:val="26"/>
          <w:szCs w:val="26"/>
        </w:rPr>
      </w:pPr>
      <w:r w:rsidRPr="007A3650">
        <w:rPr>
          <w:sz w:val="26"/>
          <w:szCs w:val="26"/>
        </w:rPr>
        <w:t>According to the source material, what is the core of the Book of Joshua?</w:t>
      </w:r>
    </w:p>
    <w:p w14:paraId="685F160B" w14:textId="77777777" w:rsidR="007A3650" w:rsidRPr="007A3650" w:rsidRDefault="007A3650" w:rsidP="007A3650">
      <w:pPr>
        <w:numPr>
          <w:ilvl w:val="0"/>
          <w:numId w:val="95"/>
        </w:numPr>
        <w:rPr>
          <w:sz w:val="26"/>
          <w:szCs w:val="26"/>
        </w:rPr>
      </w:pPr>
      <w:r w:rsidRPr="007A3650">
        <w:rPr>
          <w:sz w:val="26"/>
          <w:szCs w:val="26"/>
        </w:rPr>
        <w:t>Why are the land distribution lists described as "raw data"?</w:t>
      </w:r>
    </w:p>
    <w:p w14:paraId="22DD893A" w14:textId="77777777" w:rsidR="007A3650" w:rsidRPr="007A3650" w:rsidRDefault="007A3650" w:rsidP="007A3650">
      <w:pPr>
        <w:numPr>
          <w:ilvl w:val="0"/>
          <w:numId w:val="95"/>
        </w:numPr>
        <w:rPr>
          <w:sz w:val="26"/>
          <w:szCs w:val="26"/>
        </w:rPr>
      </w:pPr>
      <w:r w:rsidRPr="007A3650">
        <w:rPr>
          <w:sz w:val="26"/>
          <w:szCs w:val="26"/>
        </w:rPr>
        <w:t>How are the detailed descriptions of the land similar to modern-day property deeds?</w:t>
      </w:r>
    </w:p>
    <w:p w14:paraId="27E638C2" w14:textId="77777777" w:rsidR="007A3650" w:rsidRPr="007A3650" w:rsidRDefault="007A3650" w:rsidP="007A3650">
      <w:pPr>
        <w:numPr>
          <w:ilvl w:val="0"/>
          <w:numId w:val="95"/>
        </w:numPr>
        <w:rPr>
          <w:sz w:val="26"/>
          <w:szCs w:val="26"/>
        </w:rPr>
      </w:pPr>
      <w:r w:rsidRPr="007A3650">
        <w:rPr>
          <w:sz w:val="26"/>
          <w:szCs w:val="26"/>
        </w:rPr>
        <w:t>What does the source material suggest about the importance of land to soldiers?</w:t>
      </w:r>
    </w:p>
    <w:p w14:paraId="461C3747" w14:textId="77777777" w:rsidR="007A3650" w:rsidRPr="007A3650" w:rsidRDefault="007A3650" w:rsidP="007A3650">
      <w:pPr>
        <w:numPr>
          <w:ilvl w:val="0"/>
          <w:numId w:val="95"/>
        </w:numPr>
        <w:rPr>
          <w:sz w:val="26"/>
          <w:szCs w:val="26"/>
        </w:rPr>
      </w:pPr>
      <w:r w:rsidRPr="007A3650">
        <w:rPr>
          <w:sz w:val="26"/>
          <w:szCs w:val="26"/>
        </w:rPr>
        <w:t>What does the source material suggest about the overall significance of the land distribution lists in Joshua?</w:t>
      </w:r>
    </w:p>
    <w:p w14:paraId="43817F9A" w14:textId="77777777" w:rsidR="007A3650" w:rsidRPr="007A3650" w:rsidRDefault="007A3650" w:rsidP="007A3650">
      <w:pPr>
        <w:rPr>
          <w:b/>
          <w:bCs/>
          <w:sz w:val="26"/>
          <w:szCs w:val="26"/>
        </w:rPr>
      </w:pPr>
      <w:r w:rsidRPr="007A3650">
        <w:rPr>
          <w:b/>
          <w:bCs/>
          <w:sz w:val="26"/>
          <w:szCs w:val="26"/>
        </w:rPr>
        <w:t>Quiz Answer Key</w:t>
      </w:r>
    </w:p>
    <w:p w14:paraId="5A09047F" w14:textId="77777777" w:rsidR="007A3650" w:rsidRPr="007A3650" w:rsidRDefault="007A3650" w:rsidP="007A3650">
      <w:pPr>
        <w:numPr>
          <w:ilvl w:val="0"/>
          <w:numId w:val="96"/>
        </w:numPr>
        <w:rPr>
          <w:sz w:val="26"/>
          <w:szCs w:val="26"/>
        </w:rPr>
      </w:pPr>
      <w:r w:rsidRPr="007A3650">
        <w:rPr>
          <w:sz w:val="26"/>
          <w:szCs w:val="26"/>
        </w:rPr>
        <w:t>The land distribution lists include boundary lists, city lists, notices of cities or territories remaining to be conquered, stories of individuals or groups receiving land, and other miscellaneous patterns. These lists detail the division of the promised land among the tribes of Israel.</w:t>
      </w:r>
    </w:p>
    <w:p w14:paraId="26FE55E7" w14:textId="77777777" w:rsidR="007A3650" w:rsidRPr="007A3650" w:rsidRDefault="007A3650" w:rsidP="007A3650">
      <w:pPr>
        <w:numPr>
          <w:ilvl w:val="0"/>
          <w:numId w:val="96"/>
        </w:numPr>
        <w:rPr>
          <w:sz w:val="26"/>
          <w:szCs w:val="26"/>
        </w:rPr>
      </w:pPr>
      <w:r w:rsidRPr="007A3650">
        <w:rPr>
          <w:sz w:val="26"/>
          <w:szCs w:val="26"/>
        </w:rPr>
        <w:t>The tribe of Levi does not receive a discrete territory like other tribes but is instead given cities scattered throughout the tribal lands. This is because their role was priestly, and they were supported by the other tribes.</w:t>
      </w:r>
    </w:p>
    <w:p w14:paraId="063249A0" w14:textId="77777777" w:rsidR="007A3650" w:rsidRPr="007A3650" w:rsidRDefault="007A3650" w:rsidP="007A3650">
      <w:pPr>
        <w:numPr>
          <w:ilvl w:val="0"/>
          <w:numId w:val="96"/>
        </w:numPr>
        <w:rPr>
          <w:sz w:val="26"/>
          <w:szCs w:val="26"/>
        </w:rPr>
      </w:pPr>
      <w:r w:rsidRPr="007A3650">
        <w:rPr>
          <w:sz w:val="26"/>
          <w:szCs w:val="26"/>
        </w:rPr>
        <w:t xml:space="preserve">These lists highlight the incomplete conquest of Canaan by the Israelites and point out areas where the tribes failed to fully displace the existing inhabitants. </w:t>
      </w:r>
      <w:r w:rsidRPr="007A3650">
        <w:rPr>
          <w:sz w:val="26"/>
          <w:szCs w:val="26"/>
        </w:rPr>
        <w:lastRenderedPageBreak/>
        <w:t>These failures are not just a matter of military shortcomings but also carry theological implications.</w:t>
      </w:r>
    </w:p>
    <w:p w14:paraId="523F3645" w14:textId="77777777" w:rsidR="007A3650" w:rsidRPr="007A3650" w:rsidRDefault="007A3650" w:rsidP="007A3650">
      <w:pPr>
        <w:numPr>
          <w:ilvl w:val="0"/>
          <w:numId w:val="96"/>
        </w:numPr>
        <w:rPr>
          <w:sz w:val="26"/>
          <w:szCs w:val="26"/>
        </w:rPr>
      </w:pPr>
      <w:r w:rsidRPr="007A3650">
        <w:rPr>
          <w:sz w:val="26"/>
          <w:szCs w:val="26"/>
        </w:rPr>
        <w:t>"Land grant narratives" are stories within the Book of Joshua that describe individuals or groups asking for and being granted specific land. These stories include a confrontation, a request, the granting of land, and a summary of the episode.</w:t>
      </w:r>
    </w:p>
    <w:p w14:paraId="5E11E947" w14:textId="77777777" w:rsidR="007A3650" w:rsidRPr="007A3650" w:rsidRDefault="007A3650" w:rsidP="007A3650">
      <w:pPr>
        <w:numPr>
          <w:ilvl w:val="0"/>
          <w:numId w:val="96"/>
        </w:numPr>
        <w:rPr>
          <w:sz w:val="26"/>
          <w:szCs w:val="26"/>
        </w:rPr>
      </w:pPr>
      <w:r w:rsidRPr="007A3650">
        <w:rPr>
          <w:sz w:val="26"/>
          <w:szCs w:val="26"/>
        </w:rPr>
        <w:t>The pattern in land grant narratives involves a setting, a request from individuals or groups, the granting of land by Joshua, and a summary of the incident. These narratives highlight the process of claiming and distributing land within the newly conquered territory.</w:t>
      </w:r>
    </w:p>
    <w:p w14:paraId="702F3E6E" w14:textId="77777777" w:rsidR="007A3650" w:rsidRPr="007A3650" w:rsidRDefault="007A3650" w:rsidP="007A3650">
      <w:pPr>
        <w:numPr>
          <w:ilvl w:val="0"/>
          <w:numId w:val="96"/>
        </w:numPr>
        <w:rPr>
          <w:sz w:val="26"/>
          <w:szCs w:val="26"/>
        </w:rPr>
      </w:pPr>
      <w:r w:rsidRPr="007A3650">
        <w:rPr>
          <w:sz w:val="26"/>
          <w:szCs w:val="26"/>
        </w:rPr>
        <w:t>According to the source material, the core of the Book of Joshua is not the battles, but the land distribution lists. These lists are the main focus of the book, and they validate God’s promises.</w:t>
      </w:r>
    </w:p>
    <w:p w14:paraId="5F7AE28B" w14:textId="77777777" w:rsidR="007A3650" w:rsidRPr="007A3650" w:rsidRDefault="007A3650" w:rsidP="007A3650">
      <w:pPr>
        <w:numPr>
          <w:ilvl w:val="0"/>
          <w:numId w:val="96"/>
        </w:numPr>
        <w:rPr>
          <w:sz w:val="26"/>
          <w:szCs w:val="26"/>
        </w:rPr>
      </w:pPr>
      <w:r w:rsidRPr="007A3650">
        <w:rPr>
          <w:sz w:val="26"/>
          <w:szCs w:val="26"/>
        </w:rPr>
        <w:t>The land distribution lists are described as “raw data” because they are the specific, detailed record that proves the fulfillment of God's promise to give the land to Israel. They provide concrete evidence of the inheritance.</w:t>
      </w:r>
    </w:p>
    <w:p w14:paraId="0851CD95" w14:textId="77777777" w:rsidR="007A3650" w:rsidRPr="007A3650" w:rsidRDefault="007A3650" w:rsidP="007A3650">
      <w:pPr>
        <w:numPr>
          <w:ilvl w:val="0"/>
          <w:numId w:val="96"/>
        </w:numPr>
        <w:rPr>
          <w:sz w:val="26"/>
          <w:szCs w:val="26"/>
        </w:rPr>
      </w:pPr>
      <w:r w:rsidRPr="007A3650">
        <w:rPr>
          <w:sz w:val="26"/>
          <w:szCs w:val="26"/>
        </w:rPr>
        <w:t>The detailed descriptions of the land in Joshua are similar to modern-day property deeds in that they provide legal documentation of ownership with precise details. Just as modern deeds use specific terminology, so too did the lists in Joshua.</w:t>
      </w:r>
    </w:p>
    <w:p w14:paraId="454893DC" w14:textId="77777777" w:rsidR="007A3650" w:rsidRPr="007A3650" w:rsidRDefault="007A3650" w:rsidP="007A3650">
      <w:pPr>
        <w:numPr>
          <w:ilvl w:val="0"/>
          <w:numId w:val="96"/>
        </w:numPr>
        <w:rPr>
          <w:sz w:val="26"/>
          <w:szCs w:val="26"/>
        </w:rPr>
      </w:pPr>
      <w:r w:rsidRPr="007A3650">
        <w:rPr>
          <w:sz w:val="26"/>
          <w:szCs w:val="26"/>
        </w:rPr>
        <w:t>The source material suggests that to a soldier, these detailed land descriptions would have been extremely important. These lists would have represented a celebration of a hard-won victory and a reminder of their sacrifices.</w:t>
      </w:r>
    </w:p>
    <w:p w14:paraId="0C5D4ABF" w14:textId="77777777" w:rsidR="007A3650" w:rsidRPr="007A3650" w:rsidRDefault="007A3650" w:rsidP="007A3650">
      <w:pPr>
        <w:numPr>
          <w:ilvl w:val="0"/>
          <w:numId w:val="96"/>
        </w:numPr>
        <w:rPr>
          <w:sz w:val="26"/>
          <w:szCs w:val="26"/>
        </w:rPr>
      </w:pPr>
      <w:r w:rsidRPr="007A3650">
        <w:rPr>
          <w:sz w:val="26"/>
          <w:szCs w:val="26"/>
        </w:rPr>
        <w:t>The source material suggests that the land distribution lists are the heart of the Book of Joshua. The details validate God's promises, and establish a deep sense of rootedness for the people.</w:t>
      </w:r>
    </w:p>
    <w:p w14:paraId="658C1CBD" w14:textId="77777777" w:rsidR="007A3650" w:rsidRDefault="007A3650">
      <w:pPr>
        <w:rPr>
          <w:b/>
          <w:bCs/>
          <w:sz w:val="26"/>
          <w:szCs w:val="26"/>
        </w:rPr>
      </w:pPr>
      <w:r>
        <w:rPr>
          <w:b/>
          <w:bCs/>
          <w:sz w:val="26"/>
          <w:szCs w:val="26"/>
        </w:rPr>
        <w:br w:type="page"/>
      </w:r>
    </w:p>
    <w:p w14:paraId="72094379" w14:textId="1045EC6F" w:rsidR="007A3650" w:rsidRPr="007A3650" w:rsidRDefault="007A3650" w:rsidP="007A3650">
      <w:pPr>
        <w:rPr>
          <w:b/>
          <w:bCs/>
          <w:sz w:val="32"/>
          <w:szCs w:val="32"/>
        </w:rPr>
      </w:pPr>
      <w:r w:rsidRPr="007A3650">
        <w:rPr>
          <w:b/>
          <w:bCs/>
          <w:sz w:val="32"/>
          <w:szCs w:val="32"/>
        </w:rPr>
        <w:lastRenderedPageBreak/>
        <w:t>Essay Questions</w:t>
      </w:r>
    </w:p>
    <w:p w14:paraId="686E5ABC" w14:textId="77777777" w:rsidR="007A3650" w:rsidRPr="007A3650" w:rsidRDefault="007A3650" w:rsidP="007A3650">
      <w:pPr>
        <w:rPr>
          <w:sz w:val="26"/>
          <w:szCs w:val="26"/>
        </w:rPr>
      </w:pPr>
      <w:r w:rsidRPr="007A3650">
        <w:rPr>
          <w:b/>
          <w:bCs/>
          <w:sz w:val="26"/>
          <w:szCs w:val="26"/>
        </w:rPr>
        <w:t>Instructions:</w:t>
      </w:r>
      <w:r w:rsidRPr="007A3650">
        <w:rPr>
          <w:sz w:val="26"/>
          <w:szCs w:val="26"/>
        </w:rPr>
        <w:t xml:space="preserve"> Answer each of the following questions in a well-organized essay format, using evidence from the provided source material.</w:t>
      </w:r>
    </w:p>
    <w:p w14:paraId="6C9BE025" w14:textId="77777777" w:rsidR="007A3650" w:rsidRPr="007A3650" w:rsidRDefault="007A3650" w:rsidP="007A3650">
      <w:pPr>
        <w:numPr>
          <w:ilvl w:val="0"/>
          <w:numId w:val="97"/>
        </w:numPr>
        <w:rPr>
          <w:sz w:val="26"/>
          <w:szCs w:val="26"/>
        </w:rPr>
      </w:pPr>
      <w:r w:rsidRPr="007A3650">
        <w:rPr>
          <w:sz w:val="26"/>
          <w:szCs w:val="26"/>
        </w:rPr>
        <w:t>Discuss the significance of the land distribution lists in Joshua beyond their literal function as land records. How do these lists contribute to the overall narrative and theological themes of the book?</w:t>
      </w:r>
    </w:p>
    <w:p w14:paraId="32F2E354" w14:textId="77777777" w:rsidR="007A3650" w:rsidRPr="007A3650" w:rsidRDefault="007A3650" w:rsidP="007A3650">
      <w:pPr>
        <w:numPr>
          <w:ilvl w:val="0"/>
          <w:numId w:val="97"/>
        </w:numPr>
        <w:rPr>
          <w:sz w:val="26"/>
          <w:szCs w:val="26"/>
        </w:rPr>
      </w:pPr>
      <w:r w:rsidRPr="007A3650">
        <w:rPr>
          <w:sz w:val="26"/>
          <w:szCs w:val="26"/>
        </w:rPr>
        <w:t>Analyze the differences in how various tribes received their land, and explain the symbolic or practical implications of these variations. Consider the different treatment of the tribe of Levi, and the relationship between Simeon and Judah.</w:t>
      </w:r>
    </w:p>
    <w:p w14:paraId="2B07D8F8" w14:textId="77777777" w:rsidR="007A3650" w:rsidRPr="007A3650" w:rsidRDefault="007A3650" w:rsidP="007A3650">
      <w:pPr>
        <w:numPr>
          <w:ilvl w:val="0"/>
          <w:numId w:val="97"/>
        </w:numPr>
        <w:rPr>
          <w:sz w:val="26"/>
          <w:szCs w:val="26"/>
        </w:rPr>
      </w:pPr>
      <w:r w:rsidRPr="007A3650">
        <w:rPr>
          <w:sz w:val="26"/>
          <w:szCs w:val="26"/>
        </w:rPr>
        <w:t>How do the "land grant narratives" fit into the larger picture of land distribution in Joshua? What do these stories reveal about the social and spiritual dynamics at play?</w:t>
      </w:r>
    </w:p>
    <w:p w14:paraId="671B788F" w14:textId="77777777" w:rsidR="007A3650" w:rsidRPr="007A3650" w:rsidRDefault="007A3650" w:rsidP="007A3650">
      <w:pPr>
        <w:numPr>
          <w:ilvl w:val="0"/>
          <w:numId w:val="97"/>
        </w:numPr>
        <w:rPr>
          <w:sz w:val="26"/>
          <w:szCs w:val="26"/>
        </w:rPr>
      </w:pPr>
      <w:r w:rsidRPr="007A3650">
        <w:rPr>
          <w:sz w:val="26"/>
          <w:szCs w:val="26"/>
        </w:rPr>
        <w:t>Explore the source material's comparison of the land lists to modern-day property deeds. How does this comparison enhance our understanding of the purpose and importance of these lists in their historical context?</w:t>
      </w:r>
    </w:p>
    <w:p w14:paraId="23ECF751" w14:textId="77777777" w:rsidR="007A3650" w:rsidRPr="007A3650" w:rsidRDefault="007A3650" w:rsidP="007A3650">
      <w:pPr>
        <w:numPr>
          <w:ilvl w:val="0"/>
          <w:numId w:val="97"/>
        </w:numPr>
        <w:rPr>
          <w:sz w:val="26"/>
          <w:szCs w:val="26"/>
        </w:rPr>
      </w:pPr>
      <w:r w:rsidRPr="007A3650">
        <w:rPr>
          <w:sz w:val="26"/>
          <w:szCs w:val="26"/>
        </w:rPr>
        <w:t>Evaluate the claim that the land distribution is more central to the Book of Joshua than the stories of military battles. Argue for or against this interpretation using evidence from the provided material.</w:t>
      </w:r>
    </w:p>
    <w:p w14:paraId="3F0C88A0" w14:textId="77777777" w:rsidR="007A3650" w:rsidRDefault="007A3650">
      <w:pPr>
        <w:rPr>
          <w:b/>
          <w:bCs/>
          <w:sz w:val="26"/>
          <w:szCs w:val="26"/>
        </w:rPr>
      </w:pPr>
      <w:r>
        <w:rPr>
          <w:b/>
          <w:bCs/>
          <w:sz w:val="26"/>
          <w:szCs w:val="26"/>
        </w:rPr>
        <w:br w:type="page"/>
      </w:r>
    </w:p>
    <w:p w14:paraId="54D8B172" w14:textId="77101542" w:rsidR="007A3650" w:rsidRPr="007A3650" w:rsidRDefault="007A3650" w:rsidP="007A3650">
      <w:pPr>
        <w:rPr>
          <w:b/>
          <w:bCs/>
          <w:sz w:val="32"/>
          <w:szCs w:val="32"/>
        </w:rPr>
      </w:pPr>
      <w:r w:rsidRPr="007A3650">
        <w:rPr>
          <w:b/>
          <w:bCs/>
          <w:sz w:val="32"/>
          <w:szCs w:val="32"/>
        </w:rPr>
        <w:lastRenderedPageBreak/>
        <w:t>Glossary of Key Terms</w:t>
      </w:r>
    </w:p>
    <w:p w14:paraId="181C4625" w14:textId="77777777" w:rsidR="007A3650" w:rsidRPr="007A3650" w:rsidRDefault="007A3650" w:rsidP="007A3650">
      <w:pPr>
        <w:numPr>
          <w:ilvl w:val="0"/>
          <w:numId w:val="98"/>
        </w:numPr>
        <w:rPr>
          <w:sz w:val="26"/>
          <w:szCs w:val="26"/>
        </w:rPr>
      </w:pPr>
      <w:r w:rsidRPr="007A3650">
        <w:rPr>
          <w:b/>
          <w:bCs/>
          <w:sz w:val="26"/>
          <w:szCs w:val="26"/>
        </w:rPr>
        <w:t>Boundary Lists:</w:t>
      </w:r>
      <w:r w:rsidRPr="007A3650">
        <w:rPr>
          <w:sz w:val="26"/>
          <w:szCs w:val="26"/>
        </w:rPr>
        <w:t xml:space="preserve"> Detailed descriptions of the borders of each tribe's territory, often using geographical markers and specific locations. These lists defined the extent of the land granted to each tribe.</w:t>
      </w:r>
    </w:p>
    <w:p w14:paraId="0FBBCA38" w14:textId="77777777" w:rsidR="007A3650" w:rsidRPr="007A3650" w:rsidRDefault="007A3650" w:rsidP="007A3650">
      <w:pPr>
        <w:numPr>
          <w:ilvl w:val="0"/>
          <w:numId w:val="98"/>
        </w:numPr>
        <w:rPr>
          <w:sz w:val="26"/>
          <w:szCs w:val="26"/>
        </w:rPr>
      </w:pPr>
      <w:r w:rsidRPr="007A3650">
        <w:rPr>
          <w:b/>
          <w:bCs/>
          <w:sz w:val="26"/>
          <w:szCs w:val="26"/>
        </w:rPr>
        <w:t>City Lists:</w:t>
      </w:r>
      <w:r w:rsidRPr="007A3650">
        <w:rPr>
          <w:sz w:val="26"/>
          <w:szCs w:val="26"/>
        </w:rPr>
        <w:t xml:space="preserve"> Enumerations of the cities located within each tribe's territory. These lists often included the names of major settlements and smaller towns within the region.</w:t>
      </w:r>
    </w:p>
    <w:p w14:paraId="3249727A" w14:textId="77777777" w:rsidR="007A3650" w:rsidRPr="007A3650" w:rsidRDefault="007A3650" w:rsidP="007A3650">
      <w:pPr>
        <w:numPr>
          <w:ilvl w:val="0"/>
          <w:numId w:val="98"/>
        </w:numPr>
        <w:rPr>
          <w:sz w:val="26"/>
          <w:szCs w:val="26"/>
        </w:rPr>
      </w:pPr>
      <w:r w:rsidRPr="007A3650">
        <w:rPr>
          <w:b/>
          <w:bCs/>
          <w:sz w:val="26"/>
          <w:szCs w:val="26"/>
        </w:rPr>
        <w:t>Land Grant Narratives:</w:t>
      </w:r>
      <w:r w:rsidRPr="007A3650">
        <w:rPr>
          <w:sz w:val="26"/>
          <w:szCs w:val="26"/>
        </w:rPr>
        <w:t xml:space="preserve"> Short stories within Joshua that detail how individuals or groups specifically request and receive particular land allotments. These narratives reveal the process of how land is distributed to those not in the original lists.</w:t>
      </w:r>
    </w:p>
    <w:p w14:paraId="46B98BA2" w14:textId="77777777" w:rsidR="007A3650" w:rsidRPr="007A3650" w:rsidRDefault="007A3650" w:rsidP="007A3650">
      <w:pPr>
        <w:numPr>
          <w:ilvl w:val="0"/>
          <w:numId w:val="98"/>
        </w:numPr>
        <w:rPr>
          <w:sz w:val="26"/>
          <w:szCs w:val="26"/>
        </w:rPr>
      </w:pPr>
      <w:r w:rsidRPr="007A3650">
        <w:rPr>
          <w:b/>
          <w:bCs/>
          <w:sz w:val="26"/>
          <w:szCs w:val="26"/>
        </w:rPr>
        <w:t>Jebusites:</w:t>
      </w:r>
      <w:r w:rsidRPr="007A3650">
        <w:rPr>
          <w:sz w:val="26"/>
          <w:szCs w:val="26"/>
        </w:rPr>
        <w:t xml:space="preserve"> The Canaanite people who inhabited the city of Jerusalem, which was not initially conquered by the tribe of Judah. This is mentioned in the source material as a reminder that not every part of the promised land was immediately under Israelite control.</w:t>
      </w:r>
    </w:p>
    <w:p w14:paraId="572EB378" w14:textId="77777777" w:rsidR="007A3650" w:rsidRPr="007A3650" w:rsidRDefault="007A3650" w:rsidP="007A3650">
      <w:pPr>
        <w:numPr>
          <w:ilvl w:val="0"/>
          <w:numId w:val="98"/>
        </w:numPr>
        <w:rPr>
          <w:sz w:val="26"/>
          <w:szCs w:val="26"/>
        </w:rPr>
      </w:pPr>
      <w:r w:rsidRPr="007A3650">
        <w:rPr>
          <w:b/>
          <w:bCs/>
          <w:sz w:val="26"/>
          <w:szCs w:val="26"/>
        </w:rPr>
        <w:t>Levi:</w:t>
      </w:r>
      <w:r w:rsidRPr="007A3650">
        <w:rPr>
          <w:sz w:val="26"/>
          <w:szCs w:val="26"/>
        </w:rPr>
        <w:t xml:space="preserve"> One of the twelve tribes of Israel, they were given cities instead of territorial land. The Levites were a priestly tribe, responsible for religious duties and had to live among the rest of the tribes.</w:t>
      </w:r>
    </w:p>
    <w:p w14:paraId="35A7F8D5" w14:textId="77777777" w:rsidR="007A3650" w:rsidRPr="007A3650" w:rsidRDefault="007A3650" w:rsidP="007A3650">
      <w:pPr>
        <w:numPr>
          <w:ilvl w:val="0"/>
          <w:numId w:val="98"/>
        </w:numPr>
        <w:rPr>
          <w:sz w:val="26"/>
          <w:szCs w:val="26"/>
        </w:rPr>
      </w:pPr>
      <w:r w:rsidRPr="007A3650">
        <w:rPr>
          <w:b/>
          <w:bCs/>
          <w:sz w:val="26"/>
          <w:szCs w:val="26"/>
        </w:rPr>
        <w:t>Simeon:</w:t>
      </w:r>
      <w:r w:rsidRPr="007A3650">
        <w:rPr>
          <w:sz w:val="26"/>
          <w:szCs w:val="26"/>
        </w:rPr>
        <w:t xml:space="preserve"> A tribe of Israel whose cities were located within the territory of Judah.</w:t>
      </w:r>
    </w:p>
    <w:p w14:paraId="0801CEFC" w14:textId="77777777" w:rsidR="007A3650" w:rsidRPr="007A3650" w:rsidRDefault="007A3650" w:rsidP="007A3650">
      <w:pPr>
        <w:numPr>
          <w:ilvl w:val="0"/>
          <w:numId w:val="98"/>
        </w:numPr>
        <w:rPr>
          <w:sz w:val="26"/>
          <w:szCs w:val="26"/>
        </w:rPr>
      </w:pPr>
      <w:r w:rsidRPr="007A3650">
        <w:rPr>
          <w:b/>
          <w:bCs/>
          <w:sz w:val="26"/>
          <w:szCs w:val="26"/>
        </w:rPr>
        <w:t>Deed:</w:t>
      </w:r>
      <w:r w:rsidRPr="007A3650">
        <w:rPr>
          <w:sz w:val="26"/>
          <w:szCs w:val="26"/>
        </w:rPr>
        <w:t xml:space="preserve"> A legal document that transfers ownership of a property from one person to another, this is used in the source material as an analogy to the land distribution lists in Joshua.</w:t>
      </w:r>
    </w:p>
    <w:p w14:paraId="486E5796" w14:textId="77777777" w:rsidR="007A3650" w:rsidRPr="007A3650" w:rsidRDefault="007A3650" w:rsidP="007A3650">
      <w:pPr>
        <w:numPr>
          <w:ilvl w:val="0"/>
          <w:numId w:val="98"/>
        </w:numPr>
        <w:rPr>
          <w:sz w:val="26"/>
          <w:szCs w:val="26"/>
        </w:rPr>
      </w:pPr>
      <w:r w:rsidRPr="007A3650">
        <w:rPr>
          <w:b/>
          <w:bCs/>
          <w:sz w:val="26"/>
          <w:szCs w:val="26"/>
        </w:rPr>
        <w:t>Rootedness:</w:t>
      </w:r>
      <w:r w:rsidRPr="007A3650">
        <w:rPr>
          <w:sz w:val="26"/>
          <w:szCs w:val="26"/>
        </w:rPr>
        <w:t xml:space="preserve"> A deep sense of belonging and connection to a particular place, often associated with land ownership and historical ties. The source material suggests that the land distribution lists helped to establish a sense of rootedness for the Israelites.</w:t>
      </w:r>
    </w:p>
    <w:p w14:paraId="4C22FE9E" w14:textId="77777777" w:rsidR="007A3650" w:rsidRPr="007A3650" w:rsidRDefault="007A3650" w:rsidP="007A3650">
      <w:pPr>
        <w:rPr>
          <w:vanish/>
          <w:sz w:val="26"/>
          <w:szCs w:val="26"/>
        </w:rPr>
      </w:pPr>
      <w:r w:rsidRPr="007A3650">
        <w:rPr>
          <w:vanish/>
          <w:sz w:val="26"/>
          <w:szCs w:val="26"/>
        </w:rPr>
        <w:t>Bottom of Form</w:t>
      </w:r>
    </w:p>
    <w:p w14:paraId="1FE0BF47" w14:textId="77777777" w:rsidR="007A3650" w:rsidRDefault="007A3650">
      <w:pPr>
        <w:rPr>
          <w:vanish/>
          <w:sz w:val="26"/>
          <w:szCs w:val="26"/>
        </w:rPr>
      </w:pPr>
      <w:r>
        <w:rPr>
          <w:vanish/>
          <w:sz w:val="26"/>
          <w:szCs w:val="26"/>
        </w:rPr>
        <w:br w:type="page"/>
      </w:r>
    </w:p>
    <w:p w14:paraId="61B4FB0D" w14:textId="77777777" w:rsidR="007A3650" w:rsidRDefault="007A3650">
      <w:pPr>
        <w:rPr>
          <w:sz w:val="26"/>
          <w:szCs w:val="26"/>
        </w:rPr>
      </w:pPr>
      <w:r>
        <w:rPr>
          <w:sz w:val="26"/>
          <w:szCs w:val="26"/>
        </w:rPr>
        <w:br w:type="page"/>
      </w:r>
    </w:p>
    <w:p w14:paraId="7933FC08" w14:textId="0C16CCA1"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8B33F16" w14:textId="77777777" w:rsidR="008624C5" w:rsidRPr="008624C5" w:rsidRDefault="004A3CF6" w:rsidP="008624C5">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532197">
        <w:rPr>
          <w:b/>
          <w:bCs/>
          <w:sz w:val="36"/>
          <w:szCs w:val="36"/>
        </w:rPr>
        <w:t>8</w:t>
      </w:r>
      <w:r w:rsidR="00BA694E">
        <w:rPr>
          <w:b/>
          <w:bCs/>
          <w:sz w:val="36"/>
          <w:szCs w:val="36"/>
        </w:rPr>
        <w:t xml:space="preserve">, </w:t>
      </w:r>
      <w:r w:rsidR="00532197">
        <w:rPr>
          <w:b/>
          <w:bCs/>
          <w:sz w:val="36"/>
          <w:szCs w:val="36"/>
        </w:rPr>
        <w:t>Patterns of L</w:t>
      </w:r>
      <w:r w:rsidR="00951257">
        <w:rPr>
          <w:b/>
          <w:bCs/>
          <w:sz w:val="36"/>
          <w:szCs w:val="36"/>
        </w:rPr>
        <w:t>and Distribution</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624C5" w:rsidRPr="008624C5">
        <w:rPr>
          <w:vanish/>
          <w:sz w:val="26"/>
          <w:szCs w:val="26"/>
        </w:rPr>
        <w:t>Top of Form</w:t>
      </w:r>
    </w:p>
    <w:p w14:paraId="3F882D06" w14:textId="77777777" w:rsidR="008624C5" w:rsidRPr="008624C5" w:rsidRDefault="008624C5" w:rsidP="008624C5">
      <w:pPr>
        <w:rPr>
          <w:b/>
          <w:bCs/>
          <w:sz w:val="26"/>
          <w:szCs w:val="26"/>
        </w:rPr>
      </w:pPr>
      <w:r w:rsidRPr="008624C5">
        <w:rPr>
          <w:b/>
          <w:bCs/>
          <w:sz w:val="26"/>
          <w:szCs w:val="26"/>
        </w:rPr>
        <w:t>FAQ: Patterns of Land Distribution in Joshua</w:t>
      </w:r>
    </w:p>
    <w:p w14:paraId="66340696" w14:textId="77777777" w:rsidR="008624C5" w:rsidRPr="008624C5" w:rsidRDefault="008624C5" w:rsidP="008624C5">
      <w:pPr>
        <w:numPr>
          <w:ilvl w:val="0"/>
          <w:numId w:val="99"/>
        </w:numPr>
        <w:rPr>
          <w:sz w:val="26"/>
          <w:szCs w:val="26"/>
        </w:rPr>
      </w:pPr>
      <w:r w:rsidRPr="008624C5">
        <w:rPr>
          <w:b/>
          <w:bCs/>
          <w:sz w:val="26"/>
          <w:szCs w:val="26"/>
        </w:rPr>
        <w:t>What are the main types of information included in the land distribution lists in the Book of Joshua?</w:t>
      </w:r>
      <w:r w:rsidRPr="008624C5">
        <w:rPr>
          <w:sz w:val="26"/>
          <w:szCs w:val="26"/>
        </w:rPr>
        <w:t xml:space="preserve"> The land distribution lists in Joshua include several types of information. First, there are boundary lists that describe the geographical borders of each tribe's territory. Second, city lists enumerate the cities that fall within each tribal allotment. There are also notices of cities or territories that remained to be conquered. Additionally, there are stories of individuals or groups asking for and receiving land grants, like Caleb, Aksah, the daughters of Zelophehad, and the tribes of Joseph. </w:t>
      </w:r>
      <w:proofErr w:type="gramStart"/>
      <w:r w:rsidRPr="008624C5">
        <w:rPr>
          <w:sz w:val="26"/>
          <w:szCs w:val="26"/>
        </w:rPr>
        <w:t>Finally</w:t>
      </w:r>
      <w:proofErr w:type="gramEnd"/>
      <w:r w:rsidRPr="008624C5">
        <w:rPr>
          <w:sz w:val="26"/>
          <w:szCs w:val="26"/>
        </w:rPr>
        <w:t xml:space="preserve"> there are some miscellaneous patterns, especially in the description of the final seven tribes.</w:t>
      </w:r>
    </w:p>
    <w:p w14:paraId="74ED864D" w14:textId="77777777" w:rsidR="008624C5" w:rsidRPr="008624C5" w:rsidRDefault="008624C5" w:rsidP="008624C5">
      <w:pPr>
        <w:numPr>
          <w:ilvl w:val="0"/>
          <w:numId w:val="99"/>
        </w:numPr>
        <w:rPr>
          <w:sz w:val="26"/>
          <w:szCs w:val="26"/>
        </w:rPr>
      </w:pPr>
      <w:r w:rsidRPr="008624C5">
        <w:rPr>
          <w:b/>
          <w:bCs/>
          <w:sz w:val="26"/>
          <w:szCs w:val="26"/>
        </w:rPr>
        <w:t>How are the tribal territories described?</w:t>
      </w:r>
      <w:r w:rsidRPr="008624C5">
        <w:rPr>
          <w:sz w:val="26"/>
          <w:szCs w:val="26"/>
        </w:rPr>
        <w:t xml:space="preserve"> Tribal territories are primarily described in terms of their boundaries and the cities they contain. Some tribes have detailed boundary lists, while others, such as Levi, do not have a defined territory but instead receive specific cities throughout the land. The tribe of Simeon has city lists but no boundary list, with their cities being located within the territory of Judah. This interconnectedness highlights the complex nature of the distribution.</w:t>
      </w:r>
    </w:p>
    <w:p w14:paraId="574621B2" w14:textId="77777777" w:rsidR="008624C5" w:rsidRPr="008624C5" w:rsidRDefault="008624C5" w:rsidP="008624C5">
      <w:pPr>
        <w:numPr>
          <w:ilvl w:val="0"/>
          <w:numId w:val="99"/>
        </w:numPr>
        <w:rPr>
          <w:sz w:val="26"/>
          <w:szCs w:val="26"/>
        </w:rPr>
      </w:pPr>
      <w:r w:rsidRPr="008624C5">
        <w:rPr>
          <w:b/>
          <w:bCs/>
          <w:sz w:val="26"/>
          <w:szCs w:val="26"/>
        </w:rPr>
        <w:t>What are "land grant narratives" and what pattern do they follow?</w:t>
      </w:r>
      <w:r w:rsidRPr="008624C5">
        <w:rPr>
          <w:sz w:val="26"/>
          <w:szCs w:val="26"/>
        </w:rPr>
        <w:t xml:space="preserve"> Land grant narratives are stories within the book of Joshua that detail how specific individuals or groups request and receive land. These narratives follow a pattern: first a confrontation that establishes the setting and characters, then the would-be grantees present their case and request, followed by the granting of the land, and finally a summary of the episode. Examples include Caleb, Caleb's daughter Aksah, the daughters of Zelophehad, the tribes of Joseph, and the Levites.</w:t>
      </w:r>
    </w:p>
    <w:p w14:paraId="38878EE5" w14:textId="77777777" w:rsidR="008624C5" w:rsidRPr="008624C5" w:rsidRDefault="008624C5" w:rsidP="008624C5">
      <w:pPr>
        <w:numPr>
          <w:ilvl w:val="0"/>
          <w:numId w:val="99"/>
        </w:numPr>
        <w:rPr>
          <w:sz w:val="26"/>
          <w:szCs w:val="26"/>
        </w:rPr>
      </w:pPr>
      <w:r w:rsidRPr="008624C5">
        <w:rPr>
          <w:b/>
          <w:bCs/>
          <w:sz w:val="26"/>
          <w:szCs w:val="26"/>
        </w:rPr>
        <w:t>Why are these detailed lists included in the Book of Joshua, especially considering they can be difficult to read?</w:t>
      </w:r>
      <w:r w:rsidRPr="008624C5">
        <w:rPr>
          <w:sz w:val="26"/>
          <w:szCs w:val="26"/>
        </w:rPr>
        <w:t xml:space="preserve"> The detailed lists are crucial because they serve as "raw data" that prove the fulfillment of God's promises to the Israelites. These lists function as a legal record, affirming the tribes' claims to their territories, documenting what was promised for generations. They allow the people to celebrate and savor the fulfillment of these long-anticipated promises and give a sense of permanency, similar to the detailed descriptions of property deeds used today. The lists are also a celebration of victory and what they had fought hard for in the land.</w:t>
      </w:r>
    </w:p>
    <w:p w14:paraId="4381A9E1" w14:textId="77777777" w:rsidR="008624C5" w:rsidRPr="008624C5" w:rsidRDefault="008624C5" w:rsidP="008624C5">
      <w:pPr>
        <w:numPr>
          <w:ilvl w:val="0"/>
          <w:numId w:val="99"/>
        </w:numPr>
        <w:rPr>
          <w:sz w:val="26"/>
          <w:szCs w:val="26"/>
        </w:rPr>
      </w:pPr>
      <w:r w:rsidRPr="008624C5">
        <w:rPr>
          <w:b/>
          <w:bCs/>
          <w:sz w:val="26"/>
          <w:szCs w:val="26"/>
        </w:rPr>
        <w:lastRenderedPageBreak/>
        <w:t>How do these lists function like modern-day legal property records?</w:t>
      </w:r>
      <w:r w:rsidRPr="008624C5">
        <w:rPr>
          <w:sz w:val="26"/>
          <w:szCs w:val="26"/>
        </w:rPr>
        <w:t xml:space="preserve"> Just as modern property records include precise, often complex descriptions of land using legal language (lot numbers, block numbers, etc.), the lists in Joshua detail tribal territories with boundaries and city names. These lists provide each tribe with a verifiable and legal claim to their land, ensuring they had a record that detailed what belonged to them. The tribes had an official record in the archives, akin to a deed.</w:t>
      </w:r>
    </w:p>
    <w:p w14:paraId="605EE98A" w14:textId="77777777" w:rsidR="008624C5" w:rsidRPr="008624C5" w:rsidRDefault="008624C5" w:rsidP="008624C5">
      <w:pPr>
        <w:numPr>
          <w:ilvl w:val="0"/>
          <w:numId w:val="99"/>
        </w:numPr>
        <w:rPr>
          <w:sz w:val="26"/>
          <w:szCs w:val="26"/>
        </w:rPr>
      </w:pPr>
      <w:r w:rsidRPr="008624C5">
        <w:rPr>
          <w:b/>
          <w:bCs/>
          <w:sz w:val="26"/>
          <w:szCs w:val="26"/>
        </w:rPr>
        <w:t>What is the significance of the regularities and differences in the patterns of land distribution?</w:t>
      </w:r>
      <w:r w:rsidRPr="008624C5">
        <w:rPr>
          <w:sz w:val="26"/>
          <w:szCs w:val="26"/>
        </w:rPr>
        <w:t xml:space="preserve"> The regularities in the land distribution patterns, like listing boundaries and cities, provide a sense that every tribe received a fair share and validates God’s faithfulness. However, the differences are also significant, with some tribes or individuals like Judah, Joseph, and Caleb standing out due to their inheritance. These differences highlight the unique circumstances and roles of various tribes, much like a simple house compared to a large mansion will have different descriptions but all are significant.</w:t>
      </w:r>
    </w:p>
    <w:p w14:paraId="343233F1" w14:textId="77777777" w:rsidR="008624C5" w:rsidRPr="008624C5" w:rsidRDefault="008624C5" w:rsidP="008624C5">
      <w:pPr>
        <w:numPr>
          <w:ilvl w:val="0"/>
          <w:numId w:val="99"/>
        </w:numPr>
        <w:rPr>
          <w:sz w:val="26"/>
          <w:szCs w:val="26"/>
        </w:rPr>
      </w:pPr>
      <w:r w:rsidRPr="008624C5">
        <w:rPr>
          <w:b/>
          <w:bCs/>
          <w:sz w:val="26"/>
          <w:szCs w:val="26"/>
        </w:rPr>
        <w:t>How do the lists contribute to a sense of rootedness and land ownership for the Israelites?</w:t>
      </w:r>
      <w:r w:rsidRPr="008624C5">
        <w:rPr>
          <w:sz w:val="26"/>
          <w:szCs w:val="26"/>
        </w:rPr>
        <w:t xml:space="preserve"> The detailed records of land distribution provide the Israelites with a deep sense of rootedness, legal ownership, and belonging in their new land. Land ownership is a fundamental principle of human society, and the lists help validate that idea. Each tribe could see their specific boundaries and cities detailed, thus creating a deep sense of connection to their ancestral land, establishing security and permanence. This feeling of rootedness is not unique to Israel.</w:t>
      </w:r>
    </w:p>
    <w:p w14:paraId="04FF721B" w14:textId="77777777" w:rsidR="008624C5" w:rsidRPr="008624C5" w:rsidRDefault="008624C5" w:rsidP="008624C5">
      <w:pPr>
        <w:numPr>
          <w:ilvl w:val="0"/>
          <w:numId w:val="99"/>
        </w:numPr>
        <w:rPr>
          <w:sz w:val="26"/>
          <w:szCs w:val="26"/>
        </w:rPr>
      </w:pPr>
      <w:r w:rsidRPr="008624C5">
        <w:rPr>
          <w:b/>
          <w:bCs/>
          <w:sz w:val="26"/>
          <w:szCs w:val="26"/>
        </w:rPr>
        <w:t xml:space="preserve">Beyond the legal and historical aspects, what other symbolic purpose </w:t>
      </w:r>
      <w:proofErr w:type="gramStart"/>
      <w:r w:rsidRPr="008624C5">
        <w:rPr>
          <w:b/>
          <w:bCs/>
          <w:sz w:val="26"/>
          <w:szCs w:val="26"/>
        </w:rPr>
        <w:t>do</w:t>
      </w:r>
      <w:proofErr w:type="gramEnd"/>
      <w:r w:rsidRPr="008624C5">
        <w:rPr>
          <w:b/>
          <w:bCs/>
          <w:sz w:val="26"/>
          <w:szCs w:val="26"/>
        </w:rPr>
        <w:t xml:space="preserve"> the lists of land distribution serve?</w:t>
      </w:r>
      <w:r w:rsidRPr="008624C5">
        <w:rPr>
          <w:sz w:val="26"/>
          <w:szCs w:val="26"/>
        </w:rPr>
        <w:t xml:space="preserve"> Beyond legal and historical purposes, these lists serve as a celebration and a memorial of God's faithfulness. They document the fulfillment of promises, creating a pause in the narrative, which is a way of savoring and celebrating all that God had done. It serves as a way to mark the end of a long journey, just like a celebratory gathering after a big event, and also as a testament to victory that was hard won and dearly paid for.</w:t>
      </w:r>
    </w:p>
    <w:p w14:paraId="56C92935" w14:textId="77777777" w:rsidR="008624C5" w:rsidRPr="008624C5" w:rsidRDefault="008624C5" w:rsidP="008624C5">
      <w:pPr>
        <w:rPr>
          <w:vanish/>
          <w:sz w:val="26"/>
          <w:szCs w:val="26"/>
        </w:rPr>
      </w:pPr>
      <w:r w:rsidRPr="008624C5">
        <w:rPr>
          <w:vanish/>
          <w:sz w:val="26"/>
          <w:szCs w:val="26"/>
        </w:rPr>
        <w:t>Bottom of Form</w:t>
      </w:r>
    </w:p>
    <w:p w14:paraId="2FE83709" w14:textId="2FDB6578" w:rsidR="00AD35F3" w:rsidRPr="00AD35F3" w:rsidRDefault="00AD35F3" w:rsidP="008624C5">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197D2" w14:textId="77777777" w:rsidR="009B3994" w:rsidRDefault="009B3994" w:rsidP="004A3CF6">
      <w:pPr>
        <w:spacing w:after="0" w:line="240" w:lineRule="auto"/>
      </w:pPr>
      <w:r>
        <w:separator/>
      </w:r>
    </w:p>
  </w:endnote>
  <w:endnote w:type="continuationSeparator" w:id="0">
    <w:p w14:paraId="45873483" w14:textId="77777777" w:rsidR="009B3994" w:rsidRDefault="009B399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86943" w14:textId="77777777" w:rsidR="009B3994" w:rsidRDefault="009B3994" w:rsidP="004A3CF6">
      <w:pPr>
        <w:spacing w:after="0" w:line="240" w:lineRule="auto"/>
      </w:pPr>
      <w:r>
        <w:separator/>
      </w:r>
    </w:p>
  </w:footnote>
  <w:footnote w:type="continuationSeparator" w:id="0">
    <w:p w14:paraId="087BBB12" w14:textId="77777777" w:rsidR="009B3994" w:rsidRDefault="009B399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555FF"/>
    <w:multiLevelType w:val="multilevel"/>
    <w:tmpl w:val="E11C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3E1091"/>
    <w:multiLevelType w:val="multilevel"/>
    <w:tmpl w:val="79C8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7B4EFF"/>
    <w:multiLevelType w:val="multilevel"/>
    <w:tmpl w:val="CA84D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03930"/>
    <w:multiLevelType w:val="multilevel"/>
    <w:tmpl w:val="2ED06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6B3736"/>
    <w:multiLevelType w:val="multilevel"/>
    <w:tmpl w:val="9A6A5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960889"/>
    <w:multiLevelType w:val="multilevel"/>
    <w:tmpl w:val="3AA4F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260C97"/>
    <w:multiLevelType w:val="multilevel"/>
    <w:tmpl w:val="42AA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A901C4B"/>
    <w:multiLevelType w:val="multilevel"/>
    <w:tmpl w:val="414A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3673789"/>
    <w:multiLevelType w:val="multilevel"/>
    <w:tmpl w:val="97EA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1AB6D45"/>
    <w:multiLevelType w:val="multilevel"/>
    <w:tmpl w:val="7DF0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4D43246"/>
    <w:multiLevelType w:val="multilevel"/>
    <w:tmpl w:val="B3EA9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90B620D"/>
    <w:multiLevelType w:val="multilevel"/>
    <w:tmpl w:val="9C3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B25C4E"/>
    <w:multiLevelType w:val="multilevel"/>
    <w:tmpl w:val="ABAE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6"/>
  </w:num>
  <w:num w:numId="4" w16cid:durableId="1898322524">
    <w:abstractNumId w:val="16"/>
  </w:num>
  <w:num w:numId="5" w16cid:durableId="773480203">
    <w:abstractNumId w:val="77"/>
  </w:num>
  <w:num w:numId="6" w16cid:durableId="1893998325">
    <w:abstractNumId w:val="89"/>
  </w:num>
  <w:num w:numId="7" w16cid:durableId="31730490">
    <w:abstractNumId w:val="55"/>
  </w:num>
  <w:num w:numId="8" w16cid:durableId="1285886388">
    <w:abstractNumId w:val="71"/>
  </w:num>
  <w:num w:numId="9" w16cid:durableId="76753685">
    <w:abstractNumId w:val="63"/>
  </w:num>
  <w:num w:numId="10" w16cid:durableId="326565901">
    <w:abstractNumId w:val="90"/>
  </w:num>
  <w:num w:numId="11" w16cid:durableId="779370909">
    <w:abstractNumId w:val="43"/>
  </w:num>
  <w:num w:numId="12" w16cid:durableId="1312295266">
    <w:abstractNumId w:val="79"/>
  </w:num>
  <w:num w:numId="13" w16cid:durableId="1055739409">
    <w:abstractNumId w:val="30"/>
  </w:num>
  <w:num w:numId="14" w16cid:durableId="63724915">
    <w:abstractNumId w:val="38"/>
  </w:num>
  <w:num w:numId="15" w16cid:durableId="490407507">
    <w:abstractNumId w:val="15"/>
  </w:num>
  <w:num w:numId="16" w16cid:durableId="1614560072">
    <w:abstractNumId w:val="65"/>
  </w:num>
  <w:num w:numId="17" w16cid:durableId="2094693205">
    <w:abstractNumId w:val="1"/>
  </w:num>
  <w:num w:numId="18" w16cid:durableId="56977669">
    <w:abstractNumId w:val="18"/>
  </w:num>
  <w:num w:numId="19" w16cid:durableId="678507180">
    <w:abstractNumId w:val="44"/>
  </w:num>
  <w:num w:numId="20" w16cid:durableId="167142098">
    <w:abstractNumId w:val="37"/>
  </w:num>
  <w:num w:numId="21" w16cid:durableId="1364483391">
    <w:abstractNumId w:val="72"/>
  </w:num>
  <w:num w:numId="22" w16cid:durableId="1720008846">
    <w:abstractNumId w:val="2"/>
  </w:num>
  <w:num w:numId="23" w16cid:durableId="1502499616">
    <w:abstractNumId w:val="80"/>
  </w:num>
  <w:num w:numId="24" w16cid:durableId="1281451561">
    <w:abstractNumId w:val="34"/>
  </w:num>
  <w:num w:numId="25" w16cid:durableId="252013863">
    <w:abstractNumId w:val="81"/>
  </w:num>
  <w:num w:numId="26" w16cid:durableId="1259752002">
    <w:abstractNumId w:val="53"/>
  </w:num>
  <w:num w:numId="27" w16cid:durableId="431554895">
    <w:abstractNumId w:val="11"/>
  </w:num>
  <w:num w:numId="28" w16cid:durableId="1824001649">
    <w:abstractNumId w:val="3"/>
  </w:num>
  <w:num w:numId="29" w16cid:durableId="856888086">
    <w:abstractNumId w:val="51"/>
  </w:num>
  <w:num w:numId="30" w16cid:durableId="441263313">
    <w:abstractNumId w:val="59"/>
  </w:num>
  <w:num w:numId="31" w16cid:durableId="1274242068">
    <w:abstractNumId w:val="26"/>
  </w:num>
  <w:num w:numId="32" w16cid:durableId="1001665799">
    <w:abstractNumId w:val="10"/>
  </w:num>
  <w:num w:numId="33" w16cid:durableId="31734210">
    <w:abstractNumId w:val="14"/>
  </w:num>
  <w:num w:numId="34" w16cid:durableId="1421758230">
    <w:abstractNumId w:val="13"/>
  </w:num>
  <w:num w:numId="35" w16cid:durableId="1091586441">
    <w:abstractNumId w:val="57"/>
  </w:num>
  <w:num w:numId="36" w16cid:durableId="2099793127">
    <w:abstractNumId w:val="64"/>
  </w:num>
  <w:num w:numId="37" w16cid:durableId="568617512">
    <w:abstractNumId w:val="97"/>
  </w:num>
  <w:num w:numId="38" w16cid:durableId="1375040380">
    <w:abstractNumId w:val="58"/>
  </w:num>
  <w:num w:numId="39" w16cid:durableId="613176251">
    <w:abstractNumId w:val="20"/>
  </w:num>
  <w:num w:numId="40" w16cid:durableId="2026899789">
    <w:abstractNumId w:val="78"/>
  </w:num>
  <w:num w:numId="41" w16cid:durableId="1636520091">
    <w:abstractNumId w:val="8"/>
  </w:num>
  <w:num w:numId="42" w16cid:durableId="185678054">
    <w:abstractNumId w:val="23"/>
  </w:num>
  <w:num w:numId="43" w16cid:durableId="396516492">
    <w:abstractNumId w:val="4"/>
  </w:num>
  <w:num w:numId="44" w16cid:durableId="1844202009">
    <w:abstractNumId w:val="27"/>
  </w:num>
  <w:num w:numId="45" w16cid:durableId="1647972809">
    <w:abstractNumId w:val="60"/>
  </w:num>
  <w:num w:numId="46" w16cid:durableId="1261791569">
    <w:abstractNumId w:val="96"/>
  </w:num>
  <w:num w:numId="47" w16cid:durableId="1875193489">
    <w:abstractNumId w:val="32"/>
  </w:num>
  <w:num w:numId="48" w16cid:durableId="1172067006">
    <w:abstractNumId w:val="36"/>
  </w:num>
  <w:num w:numId="49" w16cid:durableId="1162700637">
    <w:abstractNumId w:val="95"/>
  </w:num>
  <w:num w:numId="50" w16cid:durableId="1229656482">
    <w:abstractNumId w:val="31"/>
  </w:num>
  <w:num w:numId="51" w16cid:durableId="1144544300">
    <w:abstractNumId w:val="75"/>
  </w:num>
  <w:num w:numId="52" w16cid:durableId="1471634383">
    <w:abstractNumId w:val="41"/>
  </w:num>
  <w:num w:numId="53" w16cid:durableId="338195112">
    <w:abstractNumId w:val="70"/>
  </w:num>
  <w:num w:numId="54" w16cid:durableId="781874733">
    <w:abstractNumId w:val="85"/>
  </w:num>
  <w:num w:numId="55" w16cid:durableId="1378243505">
    <w:abstractNumId w:val="74"/>
  </w:num>
  <w:num w:numId="56" w16cid:durableId="248925016">
    <w:abstractNumId w:val="88"/>
  </w:num>
  <w:num w:numId="57" w16cid:durableId="1285693393">
    <w:abstractNumId w:val="42"/>
  </w:num>
  <w:num w:numId="58" w16cid:durableId="627245739">
    <w:abstractNumId w:val="66"/>
  </w:num>
  <w:num w:numId="59" w16cid:durableId="949511253">
    <w:abstractNumId w:val="17"/>
  </w:num>
  <w:num w:numId="60" w16cid:durableId="1282493129">
    <w:abstractNumId w:val="62"/>
  </w:num>
  <w:num w:numId="61" w16cid:durableId="1049650559">
    <w:abstractNumId w:val="39"/>
  </w:num>
  <w:num w:numId="62" w16cid:durableId="1637641795">
    <w:abstractNumId w:val="12"/>
  </w:num>
  <w:num w:numId="63" w16cid:durableId="385422924">
    <w:abstractNumId w:val="48"/>
  </w:num>
  <w:num w:numId="64" w16cid:durableId="415172491">
    <w:abstractNumId w:val="21"/>
  </w:num>
  <w:num w:numId="65" w16cid:durableId="568728719">
    <w:abstractNumId w:val="7"/>
  </w:num>
  <w:num w:numId="66" w16cid:durableId="77751085">
    <w:abstractNumId w:val="61"/>
  </w:num>
  <w:num w:numId="67" w16cid:durableId="108548959">
    <w:abstractNumId w:val="86"/>
  </w:num>
  <w:num w:numId="68" w16cid:durableId="544949012">
    <w:abstractNumId w:val="35"/>
  </w:num>
  <w:num w:numId="69" w16cid:durableId="1423454758">
    <w:abstractNumId w:val="19"/>
  </w:num>
  <w:num w:numId="70" w16cid:durableId="1354303875">
    <w:abstractNumId w:val="29"/>
  </w:num>
  <w:num w:numId="71" w16cid:durableId="858347118">
    <w:abstractNumId w:val="28"/>
  </w:num>
  <w:num w:numId="72" w16cid:durableId="872772427">
    <w:abstractNumId w:val="91"/>
  </w:num>
  <w:num w:numId="73" w16cid:durableId="1103303872">
    <w:abstractNumId w:val="50"/>
  </w:num>
  <w:num w:numId="74" w16cid:durableId="670840314">
    <w:abstractNumId w:val="40"/>
  </w:num>
  <w:num w:numId="75" w16cid:durableId="1104377326">
    <w:abstractNumId w:val="83"/>
  </w:num>
  <w:num w:numId="76" w16cid:durableId="701049806">
    <w:abstractNumId w:val="82"/>
  </w:num>
  <w:num w:numId="77" w16cid:durableId="594437277">
    <w:abstractNumId w:val="6"/>
  </w:num>
  <w:num w:numId="78" w16cid:durableId="1493789429">
    <w:abstractNumId w:val="22"/>
  </w:num>
  <w:num w:numId="79" w16cid:durableId="24718729">
    <w:abstractNumId w:val="93"/>
  </w:num>
  <w:num w:numId="80" w16cid:durableId="200747494">
    <w:abstractNumId w:val="5"/>
  </w:num>
  <w:num w:numId="81" w16cid:durableId="135806144">
    <w:abstractNumId w:val="0"/>
  </w:num>
  <w:num w:numId="82" w16cid:durableId="945583017">
    <w:abstractNumId w:val="67"/>
  </w:num>
  <w:num w:numId="83" w16cid:durableId="1795057733">
    <w:abstractNumId w:val="73"/>
  </w:num>
  <w:num w:numId="84" w16cid:durableId="1894388556">
    <w:abstractNumId w:val="98"/>
  </w:num>
  <w:num w:numId="85" w16cid:durableId="1171718886">
    <w:abstractNumId w:val="33"/>
  </w:num>
  <w:num w:numId="86" w16cid:durableId="1324773943">
    <w:abstractNumId w:val="69"/>
  </w:num>
  <w:num w:numId="87" w16cid:durableId="1409768791">
    <w:abstractNumId w:val="76"/>
  </w:num>
  <w:num w:numId="88" w16cid:durableId="211157676">
    <w:abstractNumId w:val="24"/>
  </w:num>
  <w:num w:numId="89" w16cid:durableId="1269653188">
    <w:abstractNumId w:val="47"/>
  </w:num>
  <w:num w:numId="90" w16cid:durableId="29688230">
    <w:abstractNumId w:val="52"/>
  </w:num>
  <w:num w:numId="91" w16cid:durableId="610091014">
    <w:abstractNumId w:val="68"/>
  </w:num>
  <w:num w:numId="92" w16cid:durableId="734745214">
    <w:abstractNumId w:val="84"/>
  </w:num>
  <w:num w:numId="93" w16cid:durableId="687491377">
    <w:abstractNumId w:val="87"/>
  </w:num>
  <w:num w:numId="94" w16cid:durableId="1877545468">
    <w:abstractNumId w:val="9"/>
  </w:num>
  <w:num w:numId="95" w16cid:durableId="66074345">
    <w:abstractNumId w:val="45"/>
  </w:num>
  <w:num w:numId="96" w16cid:durableId="1834682030">
    <w:abstractNumId w:val="49"/>
  </w:num>
  <w:num w:numId="97" w16cid:durableId="1165783260">
    <w:abstractNumId w:val="92"/>
  </w:num>
  <w:num w:numId="98" w16cid:durableId="542519562">
    <w:abstractNumId w:val="94"/>
  </w:num>
  <w:num w:numId="99" w16cid:durableId="1862814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2197"/>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3650"/>
    <w:rsid w:val="007A6079"/>
    <w:rsid w:val="007F4057"/>
    <w:rsid w:val="008535EA"/>
    <w:rsid w:val="00854334"/>
    <w:rsid w:val="008624C5"/>
    <w:rsid w:val="008776A2"/>
    <w:rsid w:val="008A2D88"/>
    <w:rsid w:val="008C41C9"/>
    <w:rsid w:val="008E09EF"/>
    <w:rsid w:val="00901F9B"/>
    <w:rsid w:val="00925E72"/>
    <w:rsid w:val="00942311"/>
    <w:rsid w:val="00951257"/>
    <w:rsid w:val="0097079A"/>
    <w:rsid w:val="00982C97"/>
    <w:rsid w:val="00984205"/>
    <w:rsid w:val="009A0900"/>
    <w:rsid w:val="009B058A"/>
    <w:rsid w:val="009B3994"/>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B4FF2"/>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9309451">
      <w:bodyDiv w:val="1"/>
      <w:marLeft w:val="0"/>
      <w:marRight w:val="0"/>
      <w:marTop w:val="0"/>
      <w:marBottom w:val="0"/>
      <w:divBdr>
        <w:top w:val="none" w:sz="0" w:space="0" w:color="auto"/>
        <w:left w:val="none" w:sz="0" w:space="0" w:color="auto"/>
        <w:bottom w:val="none" w:sz="0" w:space="0" w:color="auto"/>
        <w:right w:val="none" w:sz="0" w:space="0" w:color="auto"/>
      </w:divBdr>
      <w:divsChild>
        <w:div w:id="324550818">
          <w:marLeft w:val="0"/>
          <w:marRight w:val="0"/>
          <w:marTop w:val="0"/>
          <w:marBottom w:val="0"/>
          <w:divBdr>
            <w:top w:val="none" w:sz="0" w:space="0" w:color="auto"/>
            <w:left w:val="none" w:sz="0" w:space="0" w:color="auto"/>
            <w:bottom w:val="none" w:sz="0" w:space="0" w:color="auto"/>
            <w:right w:val="none" w:sz="0" w:space="0" w:color="auto"/>
          </w:divBdr>
          <w:divsChild>
            <w:div w:id="1506629471">
              <w:marLeft w:val="0"/>
              <w:marRight w:val="0"/>
              <w:marTop w:val="0"/>
              <w:marBottom w:val="0"/>
              <w:divBdr>
                <w:top w:val="none" w:sz="0" w:space="0" w:color="auto"/>
                <w:left w:val="none" w:sz="0" w:space="0" w:color="auto"/>
                <w:bottom w:val="none" w:sz="0" w:space="0" w:color="auto"/>
                <w:right w:val="none" w:sz="0" w:space="0" w:color="auto"/>
              </w:divBdr>
              <w:divsChild>
                <w:div w:id="1952585749">
                  <w:marLeft w:val="0"/>
                  <w:marRight w:val="0"/>
                  <w:marTop w:val="0"/>
                  <w:marBottom w:val="0"/>
                  <w:divBdr>
                    <w:top w:val="none" w:sz="0" w:space="0" w:color="auto"/>
                    <w:left w:val="none" w:sz="0" w:space="0" w:color="auto"/>
                    <w:bottom w:val="none" w:sz="0" w:space="0" w:color="auto"/>
                    <w:right w:val="none" w:sz="0" w:space="0" w:color="auto"/>
                  </w:divBdr>
                  <w:divsChild>
                    <w:div w:id="2021807723">
                      <w:marLeft w:val="0"/>
                      <w:marRight w:val="0"/>
                      <w:marTop w:val="0"/>
                      <w:marBottom w:val="0"/>
                      <w:divBdr>
                        <w:top w:val="none" w:sz="0" w:space="0" w:color="auto"/>
                        <w:left w:val="single" w:sz="6" w:space="0" w:color="CCCCCC"/>
                        <w:bottom w:val="single" w:sz="6" w:space="0" w:color="CCCCCC"/>
                        <w:right w:val="single" w:sz="6" w:space="0" w:color="CCCCCC"/>
                      </w:divBdr>
                      <w:divsChild>
                        <w:div w:id="2030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0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5116780">
      <w:bodyDiv w:val="1"/>
      <w:marLeft w:val="0"/>
      <w:marRight w:val="0"/>
      <w:marTop w:val="0"/>
      <w:marBottom w:val="0"/>
      <w:divBdr>
        <w:top w:val="none" w:sz="0" w:space="0" w:color="auto"/>
        <w:left w:val="none" w:sz="0" w:space="0" w:color="auto"/>
        <w:bottom w:val="none" w:sz="0" w:space="0" w:color="auto"/>
        <w:right w:val="none" w:sz="0" w:space="0" w:color="auto"/>
      </w:divBdr>
      <w:divsChild>
        <w:div w:id="262961411">
          <w:marLeft w:val="0"/>
          <w:marRight w:val="0"/>
          <w:marTop w:val="0"/>
          <w:marBottom w:val="0"/>
          <w:divBdr>
            <w:top w:val="none" w:sz="0" w:space="0" w:color="auto"/>
            <w:left w:val="none" w:sz="0" w:space="0" w:color="auto"/>
            <w:bottom w:val="none" w:sz="0" w:space="0" w:color="auto"/>
            <w:right w:val="none" w:sz="0" w:space="0" w:color="auto"/>
          </w:divBdr>
          <w:divsChild>
            <w:div w:id="122577702">
              <w:marLeft w:val="0"/>
              <w:marRight w:val="0"/>
              <w:marTop w:val="0"/>
              <w:marBottom w:val="0"/>
              <w:divBdr>
                <w:top w:val="none" w:sz="0" w:space="0" w:color="auto"/>
                <w:left w:val="none" w:sz="0" w:space="0" w:color="auto"/>
                <w:bottom w:val="none" w:sz="0" w:space="0" w:color="auto"/>
                <w:right w:val="none" w:sz="0" w:space="0" w:color="auto"/>
              </w:divBdr>
              <w:divsChild>
                <w:div w:id="1972857530">
                  <w:marLeft w:val="0"/>
                  <w:marRight w:val="0"/>
                  <w:marTop w:val="0"/>
                  <w:marBottom w:val="0"/>
                  <w:divBdr>
                    <w:top w:val="none" w:sz="0" w:space="0" w:color="auto"/>
                    <w:left w:val="none" w:sz="0" w:space="0" w:color="auto"/>
                    <w:bottom w:val="none" w:sz="0" w:space="0" w:color="auto"/>
                    <w:right w:val="none" w:sz="0" w:space="0" w:color="auto"/>
                  </w:divBdr>
                  <w:divsChild>
                    <w:div w:id="429862174">
                      <w:marLeft w:val="0"/>
                      <w:marRight w:val="0"/>
                      <w:marTop w:val="0"/>
                      <w:marBottom w:val="0"/>
                      <w:divBdr>
                        <w:top w:val="none" w:sz="0" w:space="0" w:color="auto"/>
                        <w:left w:val="single" w:sz="6" w:space="0" w:color="CCCCCC"/>
                        <w:bottom w:val="single" w:sz="6" w:space="0" w:color="CCCCCC"/>
                        <w:right w:val="single" w:sz="6" w:space="0" w:color="CCCCCC"/>
                      </w:divBdr>
                      <w:divsChild>
                        <w:div w:id="4215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909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8123923">
      <w:bodyDiv w:val="1"/>
      <w:marLeft w:val="0"/>
      <w:marRight w:val="0"/>
      <w:marTop w:val="0"/>
      <w:marBottom w:val="0"/>
      <w:divBdr>
        <w:top w:val="none" w:sz="0" w:space="0" w:color="auto"/>
        <w:left w:val="none" w:sz="0" w:space="0" w:color="auto"/>
        <w:bottom w:val="none" w:sz="0" w:space="0" w:color="auto"/>
        <w:right w:val="none" w:sz="0" w:space="0" w:color="auto"/>
      </w:divBdr>
      <w:divsChild>
        <w:div w:id="1723671209">
          <w:marLeft w:val="0"/>
          <w:marRight w:val="0"/>
          <w:marTop w:val="0"/>
          <w:marBottom w:val="0"/>
          <w:divBdr>
            <w:top w:val="none" w:sz="0" w:space="0" w:color="auto"/>
            <w:left w:val="none" w:sz="0" w:space="0" w:color="auto"/>
            <w:bottom w:val="none" w:sz="0" w:space="0" w:color="auto"/>
            <w:right w:val="none" w:sz="0" w:space="0" w:color="auto"/>
          </w:divBdr>
          <w:divsChild>
            <w:div w:id="485752953">
              <w:marLeft w:val="0"/>
              <w:marRight w:val="0"/>
              <w:marTop w:val="0"/>
              <w:marBottom w:val="0"/>
              <w:divBdr>
                <w:top w:val="none" w:sz="0" w:space="0" w:color="auto"/>
                <w:left w:val="none" w:sz="0" w:space="0" w:color="auto"/>
                <w:bottom w:val="none" w:sz="0" w:space="0" w:color="auto"/>
                <w:right w:val="none" w:sz="0" w:space="0" w:color="auto"/>
              </w:divBdr>
              <w:divsChild>
                <w:div w:id="1447037693">
                  <w:marLeft w:val="0"/>
                  <w:marRight w:val="0"/>
                  <w:marTop w:val="0"/>
                  <w:marBottom w:val="0"/>
                  <w:divBdr>
                    <w:top w:val="none" w:sz="0" w:space="0" w:color="auto"/>
                    <w:left w:val="none" w:sz="0" w:space="0" w:color="auto"/>
                    <w:bottom w:val="none" w:sz="0" w:space="0" w:color="auto"/>
                    <w:right w:val="none" w:sz="0" w:space="0" w:color="auto"/>
                  </w:divBdr>
                  <w:divsChild>
                    <w:div w:id="1253854949">
                      <w:marLeft w:val="0"/>
                      <w:marRight w:val="0"/>
                      <w:marTop w:val="0"/>
                      <w:marBottom w:val="0"/>
                      <w:divBdr>
                        <w:top w:val="none" w:sz="0" w:space="0" w:color="auto"/>
                        <w:left w:val="single" w:sz="6" w:space="0" w:color="CCCCCC"/>
                        <w:bottom w:val="single" w:sz="6" w:space="0" w:color="CCCCCC"/>
                        <w:right w:val="single" w:sz="6" w:space="0" w:color="CCCCCC"/>
                      </w:divBdr>
                      <w:divsChild>
                        <w:div w:id="15911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60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738634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921823">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0899141">
      <w:bodyDiv w:val="1"/>
      <w:marLeft w:val="0"/>
      <w:marRight w:val="0"/>
      <w:marTop w:val="0"/>
      <w:marBottom w:val="0"/>
      <w:divBdr>
        <w:top w:val="none" w:sz="0" w:space="0" w:color="auto"/>
        <w:left w:val="none" w:sz="0" w:space="0" w:color="auto"/>
        <w:bottom w:val="none" w:sz="0" w:space="0" w:color="auto"/>
        <w:right w:val="none" w:sz="0" w:space="0" w:color="auto"/>
      </w:divBdr>
      <w:divsChild>
        <w:div w:id="272635527">
          <w:marLeft w:val="0"/>
          <w:marRight w:val="0"/>
          <w:marTop w:val="0"/>
          <w:marBottom w:val="0"/>
          <w:divBdr>
            <w:top w:val="none" w:sz="0" w:space="0" w:color="auto"/>
            <w:left w:val="none" w:sz="0" w:space="0" w:color="auto"/>
            <w:bottom w:val="none" w:sz="0" w:space="0" w:color="auto"/>
            <w:right w:val="none" w:sz="0" w:space="0" w:color="auto"/>
          </w:divBdr>
          <w:divsChild>
            <w:div w:id="1159155836">
              <w:marLeft w:val="0"/>
              <w:marRight w:val="0"/>
              <w:marTop w:val="0"/>
              <w:marBottom w:val="0"/>
              <w:divBdr>
                <w:top w:val="none" w:sz="0" w:space="0" w:color="auto"/>
                <w:left w:val="none" w:sz="0" w:space="0" w:color="auto"/>
                <w:bottom w:val="none" w:sz="0" w:space="0" w:color="auto"/>
                <w:right w:val="none" w:sz="0" w:space="0" w:color="auto"/>
              </w:divBdr>
              <w:divsChild>
                <w:div w:id="1613129343">
                  <w:marLeft w:val="0"/>
                  <w:marRight w:val="0"/>
                  <w:marTop w:val="0"/>
                  <w:marBottom w:val="0"/>
                  <w:divBdr>
                    <w:top w:val="none" w:sz="0" w:space="0" w:color="auto"/>
                    <w:left w:val="none" w:sz="0" w:space="0" w:color="auto"/>
                    <w:bottom w:val="none" w:sz="0" w:space="0" w:color="auto"/>
                    <w:right w:val="none" w:sz="0" w:space="0" w:color="auto"/>
                  </w:divBdr>
                  <w:divsChild>
                    <w:div w:id="1174882468">
                      <w:marLeft w:val="0"/>
                      <w:marRight w:val="0"/>
                      <w:marTop w:val="0"/>
                      <w:marBottom w:val="0"/>
                      <w:divBdr>
                        <w:top w:val="none" w:sz="0" w:space="0" w:color="auto"/>
                        <w:left w:val="single" w:sz="6" w:space="0" w:color="CCCCCC"/>
                        <w:bottom w:val="single" w:sz="6" w:space="0" w:color="CCCCCC"/>
                        <w:right w:val="single" w:sz="6" w:space="0" w:color="CCCCCC"/>
                      </w:divBdr>
                      <w:divsChild>
                        <w:div w:id="2082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3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3753910">
      <w:bodyDiv w:val="1"/>
      <w:marLeft w:val="0"/>
      <w:marRight w:val="0"/>
      <w:marTop w:val="0"/>
      <w:marBottom w:val="0"/>
      <w:divBdr>
        <w:top w:val="none" w:sz="0" w:space="0" w:color="auto"/>
        <w:left w:val="none" w:sz="0" w:space="0" w:color="auto"/>
        <w:bottom w:val="none" w:sz="0" w:space="0" w:color="auto"/>
        <w:right w:val="none" w:sz="0" w:space="0" w:color="auto"/>
      </w:divBdr>
      <w:divsChild>
        <w:div w:id="1745490557">
          <w:marLeft w:val="0"/>
          <w:marRight w:val="0"/>
          <w:marTop w:val="0"/>
          <w:marBottom w:val="0"/>
          <w:divBdr>
            <w:top w:val="none" w:sz="0" w:space="0" w:color="auto"/>
            <w:left w:val="none" w:sz="0" w:space="0" w:color="auto"/>
            <w:bottom w:val="none" w:sz="0" w:space="0" w:color="auto"/>
            <w:right w:val="none" w:sz="0" w:space="0" w:color="auto"/>
          </w:divBdr>
          <w:divsChild>
            <w:div w:id="1421411683">
              <w:marLeft w:val="0"/>
              <w:marRight w:val="0"/>
              <w:marTop w:val="0"/>
              <w:marBottom w:val="0"/>
              <w:divBdr>
                <w:top w:val="none" w:sz="0" w:space="0" w:color="auto"/>
                <w:left w:val="none" w:sz="0" w:space="0" w:color="auto"/>
                <w:bottom w:val="none" w:sz="0" w:space="0" w:color="auto"/>
                <w:right w:val="none" w:sz="0" w:space="0" w:color="auto"/>
              </w:divBdr>
              <w:divsChild>
                <w:div w:id="1399284365">
                  <w:marLeft w:val="0"/>
                  <w:marRight w:val="0"/>
                  <w:marTop w:val="0"/>
                  <w:marBottom w:val="0"/>
                  <w:divBdr>
                    <w:top w:val="none" w:sz="0" w:space="0" w:color="auto"/>
                    <w:left w:val="none" w:sz="0" w:space="0" w:color="auto"/>
                    <w:bottom w:val="none" w:sz="0" w:space="0" w:color="auto"/>
                    <w:right w:val="none" w:sz="0" w:space="0" w:color="auto"/>
                  </w:divBdr>
                  <w:divsChild>
                    <w:div w:id="1313556073">
                      <w:marLeft w:val="0"/>
                      <w:marRight w:val="0"/>
                      <w:marTop w:val="0"/>
                      <w:marBottom w:val="0"/>
                      <w:divBdr>
                        <w:top w:val="none" w:sz="0" w:space="0" w:color="auto"/>
                        <w:left w:val="single" w:sz="6" w:space="0" w:color="CCCCCC"/>
                        <w:bottom w:val="single" w:sz="6" w:space="0" w:color="CCCCCC"/>
                        <w:right w:val="single" w:sz="6" w:space="0" w:color="CCCCCC"/>
                      </w:divBdr>
                      <w:divsChild>
                        <w:div w:id="3687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202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4588124">
      <w:bodyDiv w:val="1"/>
      <w:marLeft w:val="0"/>
      <w:marRight w:val="0"/>
      <w:marTop w:val="0"/>
      <w:marBottom w:val="0"/>
      <w:divBdr>
        <w:top w:val="none" w:sz="0" w:space="0" w:color="auto"/>
        <w:left w:val="none" w:sz="0" w:space="0" w:color="auto"/>
        <w:bottom w:val="none" w:sz="0" w:space="0" w:color="auto"/>
        <w:right w:val="none" w:sz="0" w:space="0" w:color="auto"/>
      </w:divBdr>
      <w:divsChild>
        <w:div w:id="152840798">
          <w:marLeft w:val="0"/>
          <w:marRight w:val="0"/>
          <w:marTop w:val="0"/>
          <w:marBottom w:val="0"/>
          <w:divBdr>
            <w:top w:val="none" w:sz="0" w:space="0" w:color="auto"/>
            <w:left w:val="none" w:sz="0" w:space="0" w:color="auto"/>
            <w:bottom w:val="none" w:sz="0" w:space="0" w:color="auto"/>
            <w:right w:val="none" w:sz="0" w:space="0" w:color="auto"/>
          </w:divBdr>
          <w:divsChild>
            <w:div w:id="57671774">
              <w:marLeft w:val="0"/>
              <w:marRight w:val="0"/>
              <w:marTop w:val="0"/>
              <w:marBottom w:val="0"/>
              <w:divBdr>
                <w:top w:val="none" w:sz="0" w:space="0" w:color="auto"/>
                <w:left w:val="none" w:sz="0" w:space="0" w:color="auto"/>
                <w:bottom w:val="none" w:sz="0" w:space="0" w:color="auto"/>
                <w:right w:val="none" w:sz="0" w:space="0" w:color="auto"/>
              </w:divBdr>
              <w:divsChild>
                <w:div w:id="76177471">
                  <w:marLeft w:val="0"/>
                  <w:marRight w:val="0"/>
                  <w:marTop w:val="0"/>
                  <w:marBottom w:val="0"/>
                  <w:divBdr>
                    <w:top w:val="none" w:sz="0" w:space="0" w:color="auto"/>
                    <w:left w:val="none" w:sz="0" w:space="0" w:color="auto"/>
                    <w:bottom w:val="none" w:sz="0" w:space="0" w:color="auto"/>
                    <w:right w:val="none" w:sz="0" w:space="0" w:color="auto"/>
                  </w:divBdr>
                  <w:divsChild>
                    <w:div w:id="746994869">
                      <w:marLeft w:val="0"/>
                      <w:marRight w:val="0"/>
                      <w:marTop w:val="0"/>
                      <w:marBottom w:val="0"/>
                      <w:divBdr>
                        <w:top w:val="none" w:sz="0" w:space="0" w:color="auto"/>
                        <w:left w:val="single" w:sz="6" w:space="0" w:color="CCCCCC"/>
                        <w:bottom w:val="single" w:sz="6" w:space="0" w:color="CCCCCC"/>
                        <w:right w:val="single" w:sz="6" w:space="0" w:color="CCCCCC"/>
                      </w:divBdr>
                      <w:divsChild>
                        <w:div w:id="187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8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2745</Words>
  <Characters>14714</Characters>
  <Application>Microsoft Office Word</Application>
  <DocSecurity>0</DocSecurity>
  <Lines>272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2025-02-07T11:51:00Z</dcterms:created>
  <dcterms:modified xsi:type="dcterms:W3CDTF">2025-02-07T11:59:00Z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