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CBD6FCF" w:rsidR="004A3CF6" w:rsidRPr="00F43DB1" w:rsidRDefault="004A3CF6" w:rsidP="004A3CF6">
      <w:pPr>
        <w:jc w:val="center"/>
        <w:rPr>
          <w:b/>
          <w:bCs/>
          <w:sz w:val="40"/>
          <w:szCs w:val="40"/>
        </w:rPr>
      </w:pPr>
      <w:r w:rsidRPr="00F43DB1">
        <w:rPr>
          <w:b/>
          <w:bCs/>
          <w:sz w:val="40"/>
          <w:szCs w:val="40"/>
        </w:rPr>
        <w:t xml:space="preserve">Dr. </w:t>
      </w:r>
      <w:r w:rsidR="00ED41A7">
        <w:rPr>
          <w:b/>
          <w:bCs/>
          <w:sz w:val="40"/>
          <w:szCs w:val="40"/>
        </w:rPr>
        <w:t>David Howard</w:t>
      </w:r>
      <w:r w:rsidR="005A2B93">
        <w:rPr>
          <w:b/>
          <w:bCs/>
          <w:sz w:val="40"/>
          <w:szCs w:val="40"/>
        </w:rPr>
        <w:t>,</w:t>
      </w:r>
      <w:r w:rsidR="00DE2498">
        <w:rPr>
          <w:b/>
          <w:bCs/>
          <w:sz w:val="40"/>
          <w:szCs w:val="40"/>
        </w:rPr>
        <w:t xml:space="preserve"> </w:t>
      </w:r>
      <w:r w:rsidR="00ED41A7">
        <w:rPr>
          <w:b/>
          <w:bCs/>
          <w:sz w:val="40"/>
          <w:szCs w:val="40"/>
        </w:rPr>
        <w:t>Joshua - Ruth</w:t>
      </w:r>
      <w:r w:rsidR="00051DC9">
        <w:rPr>
          <w:b/>
          <w:bCs/>
          <w:sz w:val="40"/>
          <w:szCs w:val="40"/>
        </w:rPr>
        <w:t xml:space="preserve">, Session </w:t>
      </w:r>
      <w:r w:rsidR="00E70DE5">
        <w:rPr>
          <w:b/>
          <w:bCs/>
          <w:sz w:val="40"/>
          <w:szCs w:val="40"/>
        </w:rPr>
        <w:t>10</w:t>
      </w:r>
      <w:r w:rsidR="00051DC9">
        <w:rPr>
          <w:b/>
          <w:bCs/>
          <w:sz w:val="40"/>
          <w:szCs w:val="40"/>
        </w:rPr>
        <w:t>,</w:t>
      </w:r>
      <w:r w:rsidR="00051DC9">
        <w:rPr>
          <w:b/>
          <w:bCs/>
          <w:sz w:val="40"/>
          <w:szCs w:val="40"/>
        </w:rPr>
        <w:br/>
      </w:r>
      <w:r w:rsidR="00740381">
        <w:rPr>
          <w:b/>
          <w:bCs/>
          <w:sz w:val="40"/>
          <w:szCs w:val="40"/>
        </w:rPr>
        <w:t xml:space="preserve">Joshua </w:t>
      </w:r>
      <w:r w:rsidR="00E70DE5">
        <w:rPr>
          <w:b/>
          <w:bCs/>
          <w:sz w:val="40"/>
          <w:szCs w:val="40"/>
        </w:rPr>
        <w:t>7, Rahab and Achan</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2E8D051D"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ED41A7">
        <w:rPr>
          <w:b/>
          <w:bCs/>
          <w:sz w:val="32"/>
          <w:szCs w:val="32"/>
        </w:rPr>
        <w:t>Howard</w:t>
      </w:r>
      <w:r w:rsidR="00C3226F">
        <w:rPr>
          <w:b/>
          <w:bCs/>
          <w:sz w:val="32"/>
          <w:szCs w:val="32"/>
        </w:rPr>
        <w:t xml:space="preserve">, </w:t>
      </w:r>
      <w:r w:rsidR="00ED41A7">
        <w:rPr>
          <w:b/>
          <w:bCs/>
          <w:sz w:val="32"/>
          <w:szCs w:val="32"/>
        </w:rPr>
        <w:t>Joshua-Ruth</w:t>
      </w:r>
      <w:r w:rsidR="00C3226F">
        <w:rPr>
          <w:b/>
          <w:bCs/>
          <w:sz w:val="32"/>
          <w:szCs w:val="32"/>
        </w:rPr>
        <w:t xml:space="preserve">, </w:t>
      </w:r>
      <w:r w:rsidRPr="00595C2F">
        <w:rPr>
          <w:b/>
          <w:bCs/>
          <w:sz w:val="32"/>
          <w:szCs w:val="32"/>
        </w:rPr>
        <w:t xml:space="preserve">Session </w:t>
      </w:r>
      <w:r w:rsidR="007363F9">
        <w:rPr>
          <w:b/>
          <w:bCs/>
          <w:sz w:val="32"/>
          <w:szCs w:val="32"/>
        </w:rPr>
        <w:t>10</w:t>
      </w:r>
      <w:r w:rsidRPr="00595C2F">
        <w:rPr>
          <w:b/>
          <w:bCs/>
          <w:sz w:val="32"/>
          <w:szCs w:val="32"/>
        </w:rPr>
        <w:t>,</w:t>
      </w:r>
      <w:r w:rsidR="00184CE8">
        <w:rPr>
          <w:b/>
          <w:bCs/>
          <w:sz w:val="32"/>
          <w:szCs w:val="32"/>
        </w:rPr>
        <w:t xml:space="preserve"> </w:t>
      </w:r>
      <w:r w:rsidR="00740381">
        <w:rPr>
          <w:b/>
          <w:bCs/>
          <w:sz w:val="32"/>
          <w:szCs w:val="32"/>
        </w:rPr>
        <w:t xml:space="preserve">Joshua </w:t>
      </w:r>
      <w:r w:rsidR="007363F9">
        <w:rPr>
          <w:b/>
          <w:bCs/>
          <w:sz w:val="32"/>
          <w:szCs w:val="32"/>
        </w:rPr>
        <w:t>7, Rahab and Achan</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13A847A6" w14:textId="77777777" w:rsidR="008C4FE3" w:rsidRPr="008C4FE3" w:rsidRDefault="008C4FE3" w:rsidP="008C4FE3">
      <w:pPr>
        <w:rPr>
          <w:sz w:val="26"/>
          <w:szCs w:val="26"/>
        </w:rPr>
      </w:pPr>
      <w:r w:rsidRPr="008C4FE3">
        <w:rPr>
          <w:sz w:val="26"/>
          <w:szCs w:val="26"/>
        </w:rPr>
        <w:t xml:space="preserve">This excerpt is from a lecture by Dr. David Howard on the books of Joshua and Ruth. </w:t>
      </w:r>
      <w:r w:rsidRPr="008C4FE3">
        <w:rPr>
          <w:b/>
          <w:bCs/>
          <w:sz w:val="26"/>
          <w:szCs w:val="26"/>
        </w:rPr>
        <w:t>The lecture focuses on a comparison between Rahab and Achan in Joshua chapters 6 and 7.</w:t>
      </w:r>
      <w:r w:rsidRPr="008C4FE3">
        <w:rPr>
          <w:sz w:val="26"/>
          <w:szCs w:val="26"/>
        </w:rPr>
        <w:t xml:space="preserve"> </w:t>
      </w:r>
      <w:r w:rsidRPr="008C4FE3">
        <w:rPr>
          <w:b/>
          <w:bCs/>
          <w:sz w:val="26"/>
          <w:szCs w:val="26"/>
        </w:rPr>
        <w:t>Rahab, a Canaanite, found salvation through faith in Israel's God,</w:t>
      </w:r>
      <w:r w:rsidRPr="008C4FE3">
        <w:rPr>
          <w:sz w:val="26"/>
          <w:szCs w:val="26"/>
        </w:rPr>
        <w:t xml:space="preserve"> while </w:t>
      </w:r>
      <w:r w:rsidRPr="008C4FE3">
        <w:rPr>
          <w:b/>
          <w:bCs/>
          <w:sz w:val="26"/>
          <w:szCs w:val="26"/>
        </w:rPr>
        <w:t>Achan, an Israelite, suffered destruction due to his disobedience.</w:t>
      </w:r>
      <w:r w:rsidRPr="008C4FE3">
        <w:rPr>
          <w:sz w:val="26"/>
          <w:szCs w:val="26"/>
        </w:rPr>
        <w:t xml:space="preserve"> </w:t>
      </w:r>
      <w:r w:rsidRPr="008C4FE3">
        <w:rPr>
          <w:b/>
          <w:bCs/>
          <w:sz w:val="26"/>
          <w:szCs w:val="26"/>
        </w:rPr>
        <w:t>Dr. Howard highlights the ironic contrast:</w:t>
      </w:r>
      <w:r w:rsidRPr="008C4FE3">
        <w:rPr>
          <w:sz w:val="26"/>
          <w:szCs w:val="26"/>
        </w:rPr>
        <w:t xml:space="preserve"> Rahab, a Canaanite by birth, became Israelite in faith, while Achan, an Israelite by birth, suffered the fate of a Canaanite due to his lack of faith. The lecture uses this comparison to illustrate the importance of faith and obedience.</w:t>
      </w:r>
    </w:p>
    <w:p w14:paraId="262B3B28" w14:textId="46252BA8" w:rsidR="004A3CF6" w:rsidRPr="00E955DD" w:rsidRDefault="004A3CF6" w:rsidP="00155361">
      <w:pPr>
        <w:rPr>
          <w:b/>
          <w:bCs/>
          <w:sz w:val="36"/>
          <w:szCs w:val="36"/>
        </w:rPr>
      </w:pPr>
      <w:r>
        <w:rPr>
          <w:b/>
          <w:bCs/>
          <w:sz w:val="36"/>
          <w:szCs w:val="36"/>
        </w:rPr>
        <w:t xml:space="preserve">2.  </w:t>
      </w:r>
      <w:r w:rsidR="00F173EC">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D41A7">
        <w:rPr>
          <w:b/>
          <w:bCs/>
          <w:sz w:val="36"/>
          <w:szCs w:val="36"/>
        </w:rPr>
        <w:t>Howard</w:t>
      </w:r>
      <w:r w:rsidR="00C3226F">
        <w:rPr>
          <w:b/>
          <w:bCs/>
          <w:sz w:val="36"/>
          <w:szCs w:val="36"/>
        </w:rPr>
        <w:t>,</w:t>
      </w:r>
      <w:r w:rsidRPr="00E955DD">
        <w:rPr>
          <w:b/>
          <w:bCs/>
          <w:sz w:val="36"/>
          <w:szCs w:val="36"/>
        </w:rPr>
        <w:t xml:space="preserve"> </w:t>
      </w:r>
      <w:r w:rsidR="00687707">
        <w:rPr>
          <w:b/>
          <w:bCs/>
          <w:sz w:val="36"/>
          <w:szCs w:val="36"/>
        </w:rPr>
        <w:t>Joshua-Ruth</w:t>
      </w:r>
      <w:r w:rsidR="000A2E02">
        <w:rPr>
          <w:b/>
          <w:bCs/>
          <w:sz w:val="36"/>
          <w:szCs w:val="36"/>
        </w:rPr>
        <w:t xml:space="preserve">, </w:t>
      </w:r>
      <w:r w:rsidRPr="00E955DD">
        <w:rPr>
          <w:b/>
          <w:bCs/>
          <w:sz w:val="36"/>
          <w:szCs w:val="36"/>
        </w:rPr>
        <w:t>Session</w:t>
      </w:r>
      <w:r>
        <w:rPr>
          <w:b/>
          <w:bCs/>
          <w:sz w:val="36"/>
          <w:szCs w:val="36"/>
        </w:rPr>
        <w:t xml:space="preserve"> </w:t>
      </w:r>
      <w:r w:rsidR="007363F9">
        <w:rPr>
          <w:b/>
          <w:bCs/>
          <w:sz w:val="36"/>
          <w:szCs w:val="36"/>
        </w:rPr>
        <w:t>10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ED41A7">
        <w:rPr>
          <w:b/>
          <w:bCs/>
          <w:sz w:val="36"/>
          <w:szCs w:val="36"/>
        </w:rPr>
        <w:t>Joshua-Ruth</w:t>
      </w:r>
      <w:r w:rsidR="00396FC0">
        <w:rPr>
          <w:b/>
          <w:bCs/>
          <w:sz w:val="36"/>
          <w:szCs w:val="36"/>
        </w:rPr>
        <w:t>)</w:t>
      </w:r>
      <w:r>
        <w:rPr>
          <w:b/>
          <w:bCs/>
          <w:sz w:val="36"/>
          <w:szCs w:val="36"/>
        </w:rPr>
        <w:t xml:space="preserve">. </w:t>
      </w:r>
    </w:p>
    <w:p w14:paraId="2BF00725" w14:textId="242AAC2E" w:rsidR="004A3CF6" w:rsidRDefault="00F173EC">
      <w:pPr>
        <w:rPr>
          <w:sz w:val="26"/>
          <w:szCs w:val="26"/>
        </w:rPr>
      </w:pPr>
      <w:r>
        <w:rPr>
          <w:sz w:val="26"/>
          <w:szCs w:val="26"/>
        </w:rPr>
        <w:object w:dxaOrig="1541" w:dyaOrig="998" w14:anchorId="2AD41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27.5pt" o:ole="">
            <v:imagedata r:id="rId8" o:title=""/>
          </v:shape>
          <o:OLEObject Type="Embed" ProgID="Package" ShapeID="_x0000_i1025" DrawAspect="Icon" ObjectID="_1800372864" r:id="rId9"/>
        </w:object>
      </w:r>
    </w:p>
    <w:p w14:paraId="72B44960" w14:textId="77777777" w:rsidR="00BE14A8" w:rsidRDefault="00BE14A8">
      <w:pPr>
        <w:rPr>
          <w:sz w:val="36"/>
          <w:szCs w:val="36"/>
        </w:rPr>
      </w:pPr>
      <w:r>
        <w:rPr>
          <w:sz w:val="36"/>
          <w:szCs w:val="36"/>
        </w:rPr>
        <w:br w:type="page"/>
      </w:r>
    </w:p>
    <w:p w14:paraId="5539B6C5" w14:textId="350FA817"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ED41A7">
        <w:rPr>
          <w:b/>
          <w:bCs/>
          <w:sz w:val="36"/>
          <w:szCs w:val="36"/>
        </w:rPr>
        <w:t>Howard</w:t>
      </w:r>
      <w:r w:rsidR="00330642" w:rsidRPr="00CA2F70">
        <w:rPr>
          <w:b/>
          <w:bCs/>
          <w:sz w:val="36"/>
          <w:szCs w:val="36"/>
        </w:rPr>
        <w:t xml:space="preserve">, </w:t>
      </w:r>
      <w:r w:rsidR="00ED41A7">
        <w:rPr>
          <w:b/>
          <w:bCs/>
          <w:sz w:val="36"/>
          <w:szCs w:val="36"/>
        </w:rPr>
        <w:t>Joshua-Ruth</w:t>
      </w:r>
      <w:r w:rsidR="00051DC9" w:rsidRPr="00CA2F70">
        <w:rPr>
          <w:b/>
          <w:bCs/>
          <w:sz w:val="36"/>
          <w:szCs w:val="36"/>
        </w:rPr>
        <w:t xml:space="preserve">, </w:t>
      </w:r>
      <w:r w:rsidR="000A2E02" w:rsidRPr="00CA2F70">
        <w:rPr>
          <w:b/>
          <w:bCs/>
          <w:sz w:val="36"/>
          <w:szCs w:val="36"/>
        </w:rPr>
        <w:t xml:space="preserve">Session </w:t>
      </w:r>
      <w:r w:rsidR="007363F9">
        <w:rPr>
          <w:b/>
          <w:bCs/>
          <w:sz w:val="36"/>
          <w:szCs w:val="36"/>
        </w:rPr>
        <w:t>10</w:t>
      </w:r>
      <w:r w:rsidR="000A2E02" w:rsidRPr="00CA2F70">
        <w:rPr>
          <w:b/>
          <w:bCs/>
          <w:sz w:val="36"/>
          <w:szCs w:val="36"/>
        </w:rPr>
        <w:t xml:space="preserve">, </w:t>
      </w:r>
      <w:r w:rsidR="00740381">
        <w:rPr>
          <w:b/>
          <w:bCs/>
          <w:sz w:val="36"/>
          <w:szCs w:val="36"/>
        </w:rPr>
        <w:t xml:space="preserve">Joshua </w:t>
      </w:r>
      <w:r w:rsidR="007363F9">
        <w:rPr>
          <w:b/>
          <w:bCs/>
          <w:sz w:val="36"/>
          <w:szCs w:val="36"/>
        </w:rPr>
        <w:t>7, Rahab and Achan</w:t>
      </w:r>
    </w:p>
    <w:p w14:paraId="1F14E186" w14:textId="77777777" w:rsidR="008C4FE3" w:rsidRPr="008C4FE3" w:rsidRDefault="008C4FE3" w:rsidP="008C4FE3">
      <w:pPr>
        <w:rPr>
          <w:vanish/>
          <w:sz w:val="26"/>
          <w:szCs w:val="26"/>
        </w:rPr>
      </w:pPr>
      <w:r w:rsidRPr="008C4FE3">
        <w:rPr>
          <w:vanish/>
          <w:sz w:val="26"/>
          <w:szCs w:val="26"/>
        </w:rPr>
        <w:t>Top of Form</w:t>
      </w:r>
    </w:p>
    <w:p w14:paraId="7F1C8560" w14:textId="77777777" w:rsidR="008C4FE3" w:rsidRPr="008C4FE3" w:rsidRDefault="008C4FE3" w:rsidP="008C4FE3">
      <w:pPr>
        <w:rPr>
          <w:sz w:val="26"/>
          <w:szCs w:val="26"/>
        </w:rPr>
      </w:pPr>
      <w:r w:rsidRPr="008C4FE3">
        <w:rPr>
          <w:sz w:val="26"/>
          <w:szCs w:val="26"/>
        </w:rPr>
        <w:t>Okay, here's a briefing document summarizing the key themes and ideas from the provided source, "Howard_Josh_Ruth_EN_Session10_Ruth_Achan.pdf":</w:t>
      </w:r>
    </w:p>
    <w:p w14:paraId="0435C0D2" w14:textId="77777777" w:rsidR="008C4FE3" w:rsidRPr="008C4FE3" w:rsidRDefault="008C4FE3" w:rsidP="008C4FE3">
      <w:pPr>
        <w:rPr>
          <w:sz w:val="26"/>
          <w:szCs w:val="26"/>
        </w:rPr>
      </w:pPr>
      <w:r w:rsidRPr="008C4FE3">
        <w:rPr>
          <w:b/>
          <w:bCs/>
          <w:sz w:val="26"/>
          <w:szCs w:val="26"/>
        </w:rPr>
        <w:t>Briefing Document: Joshua 6-7, Rahab and Achan Contrast</w:t>
      </w:r>
    </w:p>
    <w:p w14:paraId="5B590C5A" w14:textId="77777777" w:rsidR="008C4FE3" w:rsidRPr="008C4FE3" w:rsidRDefault="008C4FE3" w:rsidP="008C4FE3">
      <w:pPr>
        <w:rPr>
          <w:sz w:val="26"/>
          <w:szCs w:val="26"/>
        </w:rPr>
      </w:pPr>
      <w:r w:rsidRPr="008C4FE3">
        <w:rPr>
          <w:b/>
          <w:bCs/>
          <w:sz w:val="26"/>
          <w:szCs w:val="26"/>
        </w:rPr>
        <w:t>Overview:</w:t>
      </w:r>
    </w:p>
    <w:p w14:paraId="023BB3F6" w14:textId="77777777" w:rsidR="008C4FE3" w:rsidRPr="008C4FE3" w:rsidRDefault="008C4FE3" w:rsidP="008C4FE3">
      <w:pPr>
        <w:rPr>
          <w:sz w:val="26"/>
          <w:szCs w:val="26"/>
        </w:rPr>
      </w:pPr>
      <w:r w:rsidRPr="008C4FE3">
        <w:rPr>
          <w:sz w:val="26"/>
          <w:szCs w:val="26"/>
        </w:rPr>
        <w:t>This document summarizes Dr. David Howard's analysis of Joshua chapters 6 and 7, highlighting the contrasting stories of Rahab and Achan. The lecture focuses on how their actions and faith (or lack thereof) led them to distinct fates, ultimately blurring the lines between their birth identities and their chosen spiritual allegiances.</w:t>
      </w:r>
    </w:p>
    <w:p w14:paraId="4773A0FC" w14:textId="77777777" w:rsidR="008C4FE3" w:rsidRPr="008C4FE3" w:rsidRDefault="008C4FE3" w:rsidP="008C4FE3">
      <w:pPr>
        <w:rPr>
          <w:sz w:val="26"/>
          <w:szCs w:val="26"/>
        </w:rPr>
      </w:pPr>
      <w:r w:rsidRPr="008C4FE3">
        <w:rPr>
          <w:b/>
          <w:bCs/>
          <w:sz w:val="26"/>
          <w:szCs w:val="26"/>
        </w:rPr>
        <w:t>Main Themes &amp; Key Ideas:</w:t>
      </w:r>
    </w:p>
    <w:p w14:paraId="39F3BB5E" w14:textId="77777777" w:rsidR="008C4FE3" w:rsidRPr="008C4FE3" w:rsidRDefault="008C4FE3" w:rsidP="008C4FE3">
      <w:pPr>
        <w:numPr>
          <w:ilvl w:val="0"/>
          <w:numId w:val="87"/>
        </w:numPr>
        <w:rPr>
          <w:sz w:val="26"/>
          <w:szCs w:val="26"/>
        </w:rPr>
      </w:pPr>
      <w:r w:rsidRPr="008C4FE3">
        <w:rPr>
          <w:b/>
          <w:bCs/>
          <w:sz w:val="26"/>
          <w:szCs w:val="26"/>
        </w:rPr>
        <w:t>Contrast Between Rahab and Achan:</w:t>
      </w:r>
      <w:r w:rsidRPr="008C4FE3">
        <w:rPr>
          <w:sz w:val="26"/>
          <w:szCs w:val="26"/>
        </w:rPr>
        <w:t xml:space="preserve"> The core of Dr. Howard's analysis is the striking contrast between Rahab, a Canaanite, and Achan, an Israelite, in their respective actions and outcomes.</w:t>
      </w:r>
    </w:p>
    <w:p w14:paraId="5667CB21" w14:textId="77777777" w:rsidR="008C4FE3" w:rsidRPr="008C4FE3" w:rsidRDefault="008C4FE3" w:rsidP="008C4FE3">
      <w:pPr>
        <w:numPr>
          <w:ilvl w:val="0"/>
          <w:numId w:val="87"/>
        </w:numPr>
        <w:rPr>
          <w:sz w:val="26"/>
          <w:szCs w:val="26"/>
        </w:rPr>
      </w:pPr>
      <w:r w:rsidRPr="008C4FE3">
        <w:rPr>
          <w:b/>
          <w:bCs/>
          <w:sz w:val="26"/>
          <w:szCs w:val="26"/>
        </w:rPr>
        <w:t>Rahab's Faith and Inclusion:</w:t>
      </w:r>
    </w:p>
    <w:p w14:paraId="66E8A3DA" w14:textId="77777777" w:rsidR="008C4FE3" w:rsidRPr="008C4FE3" w:rsidRDefault="008C4FE3" w:rsidP="008C4FE3">
      <w:pPr>
        <w:numPr>
          <w:ilvl w:val="0"/>
          <w:numId w:val="88"/>
        </w:numPr>
        <w:rPr>
          <w:sz w:val="26"/>
          <w:szCs w:val="26"/>
        </w:rPr>
      </w:pPr>
      <w:r w:rsidRPr="008C4FE3">
        <w:rPr>
          <w:sz w:val="26"/>
          <w:szCs w:val="26"/>
        </w:rPr>
        <w:t>Rahab, despite being a Canaanite, demonstrated faith in the God of Israel.</w:t>
      </w:r>
    </w:p>
    <w:p w14:paraId="05E2CD7F" w14:textId="77777777" w:rsidR="008C4FE3" w:rsidRPr="008C4FE3" w:rsidRDefault="008C4FE3" w:rsidP="008C4FE3">
      <w:pPr>
        <w:numPr>
          <w:ilvl w:val="0"/>
          <w:numId w:val="88"/>
        </w:numPr>
        <w:rPr>
          <w:sz w:val="26"/>
          <w:szCs w:val="26"/>
        </w:rPr>
      </w:pPr>
      <w:r w:rsidRPr="008C4FE3">
        <w:rPr>
          <w:sz w:val="26"/>
          <w:szCs w:val="26"/>
        </w:rPr>
        <w:t>As a result of her faith, she and her family were spared when Jericho was destroyed.</w:t>
      </w:r>
    </w:p>
    <w:p w14:paraId="68F238CE" w14:textId="77777777" w:rsidR="008C4FE3" w:rsidRPr="008C4FE3" w:rsidRDefault="008C4FE3" w:rsidP="008C4FE3">
      <w:pPr>
        <w:numPr>
          <w:ilvl w:val="0"/>
          <w:numId w:val="88"/>
        </w:numPr>
        <w:rPr>
          <w:sz w:val="26"/>
          <w:szCs w:val="26"/>
        </w:rPr>
      </w:pPr>
      <w:r w:rsidRPr="008C4FE3">
        <w:rPr>
          <w:sz w:val="26"/>
          <w:szCs w:val="26"/>
        </w:rPr>
        <w:t>Howard notes, "We've seen in some detail about Rahab back in chapter 2, actually, who was a Canaanite who embraced the faith of Israel. And then in chapter 6, we see her and her family spared because of this faith."</w:t>
      </w:r>
    </w:p>
    <w:p w14:paraId="2F7A3577" w14:textId="77777777" w:rsidR="008C4FE3" w:rsidRPr="008C4FE3" w:rsidRDefault="008C4FE3" w:rsidP="008C4FE3">
      <w:pPr>
        <w:numPr>
          <w:ilvl w:val="0"/>
          <w:numId w:val="88"/>
        </w:numPr>
        <w:rPr>
          <w:sz w:val="26"/>
          <w:szCs w:val="26"/>
        </w:rPr>
      </w:pPr>
      <w:r w:rsidRPr="008C4FE3">
        <w:rPr>
          <w:sz w:val="26"/>
          <w:szCs w:val="26"/>
        </w:rPr>
        <w:t>He argues that Rahab, "by her faith, she ended up, in a sense, being an Israelite. Not by birth, but by her faith."</w:t>
      </w:r>
    </w:p>
    <w:p w14:paraId="7E61EF04" w14:textId="77777777" w:rsidR="008C4FE3" w:rsidRPr="008C4FE3" w:rsidRDefault="008C4FE3" w:rsidP="008C4FE3">
      <w:pPr>
        <w:numPr>
          <w:ilvl w:val="0"/>
          <w:numId w:val="89"/>
        </w:numPr>
        <w:rPr>
          <w:sz w:val="26"/>
          <w:szCs w:val="26"/>
        </w:rPr>
      </w:pPr>
      <w:r w:rsidRPr="008C4FE3">
        <w:rPr>
          <w:b/>
          <w:bCs/>
          <w:sz w:val="26"/>
          <w:szCs w:val="26"/>
        </w:rPr>
        <w:t>Achan's Disobedience and Destruction:</w:t>
      </w:r>
    </w:p>
    <w:p w14:paraId="0E1B7606" w14:textId="77777777" w:rsidR="008C4FE3" w:rsidRPr="008C4FE3" w:rsidRDefault="008C4FE3" w:rsidP="008C4FE3">
      <w:pPr>
        <w:numPr>
          <w:ilvl w:val="0"/>
          <w:numId w:val="90"/>
        </w:numPr>
        <w:rPr>
          <w:sz w:val="26"/>
          <w:szCs w:val="26"/>
        </w:rPr>
      </w:pPr>
      <w:r w:rsidRPr="008C4FE3">
        <w:rPr>
          <w:sz w:val="26"/>
          <w:szCs w:val="26"/>
        </w:rPr>
        <w:t>Achan, an Israelite, committed a sin of disobedience which resulted in the complete destruction of himself and his family.</w:t>
      </w:r>
    </w:p>
    <w:p w14:paraId="4E8B8A89" w14:textId="77777777" w:rsidR="008C4FE3" w:rsidRPr="008C4FE3" w:rsidRDefault="008C4FE3" w:rsidP="008C4FE3">
      <w:pPr>
        <w:numPr>
          <w:ilvl w:val="0"/>
          <w:numId w:val="90"/>
        </w:numPr>
        <w:rPr>
          <w:sz w:val="26"/>
          <w:szCs w:val="26"/>
        </w:rPr>
      </w:pPr>
      <w:r w:rsidRPr="008C4FE3">
        <w:rPr>
          <w:sz w:val="26"/>
          <w:szCs w:val="26"/>
        </w:rPr>
        <w:t>Howard points out: "Achan in chapter 7, we see him sinning and the aftermath of that, and he ultimately suffers the complete destruction of himself and his family."</w:t>
      </w:r>
    </w:p>
    <w:p w14:paraId="5A4E991D" w14:textId="77777777" w:rsidR="008C4FE3" w:rsidRPr="008C4FE3" w:rsidRDefault="008C4FE3" w:rsidP="008C4FE3">
      <w:pPr>
        <w:numPr>
          <w:ilvl w:val="0"/>
          <w:numId w:val="90"/>
        </w:numPr>
        <w:rPr>
          <w:sz w:val="26"/>
          <w:szCs w:val="26"/>
        </w:rPr>
      </w:pPr>
      <w:r w:rsidRPr="008C4FE3">
        <w:rPr>
          <w:sz w:val="26"/>
          <w:szCs w:val="26"/>
        </w:rPr>
        <w:lastRenderedPageBreak/>
        <w:t>Dr Howard suggests that Achan, "ended up suffering the fate of the Canaanites. He was destroyed completely the way the Canaanites were to be destroyed. And so, in a sense, Achan became a Canaanite in the end..."</w:t>
      </w:r>
    </w:p>
    <w:p w14:paraId="1454C43B" w14:textId="77777777" w:rsidR="008C4FE3" w:rsidRPr="008C4FE3" w:rsidRDefault="008C4FE3" w:rsidP="008C4FE3">
      <w:pPr>
        <w:numPr>
          <w:ilvl w:val="0"/>
          <w:numId w:val="91"/>
        </w:numPr>
        <w:rPr>
          <w:sz w:val="26"/>
          <w:szCs w:val="26"/>
        </w:rPr>
      </w:pPr>
      <w:r w:rsidRPr="008C4FE3">
        <w:rPr>
          <w:b/>
          <w:bCs/>
          <w:sz w:val="26"/>
          <w:szCs w:val="26"/>
        </w:rPr>
        <w:t>Identity Beyond Birth:</w:t>
      </w:r>
      <w:r w:rsidRPr="008C4FE3">
        <w:rPr>
          <w:sz w:val="26"/>
          <w:szCs w:val="26"/>
        </w:rPr>
        <w:t xml:space="preserve"> Dr. Howard emphasizes that faith and actions define one's true identity more than birthright or national origin. He succinctly puts this in terms of two main comparisons:</w:t>
      </w:r>
    </w:p>
    <w:p w14:paraId="12F8C4FB" w14:textId="77777777" w:rsidR="008C4FE3" w:rsidRPr="008C4FE3" w:rsidRDefault="008C4FE3" w:rsidP="008C4FE3">
      <w:pPr>
        <w:numPr>
          <w:ilvl w:val="0"/>
          <w:numId w:val="92"/>
        </w:numPr>
        <w:rPr>
          <w:sz w:val="26"/>
          <w:szCs w:val="26"/>
        </w:rPr>
      </w:pPr>
      <w:r w:rsidRPr="008C4FE3">
        <w:rPr>
          <w:b/>
          <w:bCs/>
          <w:sz w:val="26"/>
          <w:szCs w:val="26"/>
        </w:rPr>
        <w:t>Rahab, a Canaanite by birth, became an Israelite by faith:</w:t>
      </w:r>
      <w:r w:rsidRPr="008C4FE3">
        <w:rPr>
          <w:sz w:val="26"/>
          <w:szCs w:val="26"/>
        </w:rPr>
        <w:t xml:space="preserve"> "...Rahab, a Canaanite, became an Israelite and joined the family of faith by her faith, not by her birth."</w:t>
      </w:r>
    </w:p>
    <w:p w14:paraId="6CA997D7" w14:textId="77777777" w:rsidR="008C4FE3" w:rsidRPr="008C4FE3" w:rsidRDefault="008C4FE3" w:rsidP="008C4FE3">
      <w:pPr>
        <w:numPr>
          <w:ilvl w:val="0"/>
          <w:numId w:val="92"/>
        </w:numPr>
        <w:rPr>
          <w:sz w:val="26"/>
          <w:szCs w:val="26"/>
        </w:rPr>
      </w:pPr>
      <w:r w:rsidRPr="008C4FE3">
        <w:rPr>
          <w:b/>
          <w:bCs/>
          <w:sz w:val="26"/>
          <w:szCs w:val="26"/>
        </w:rPr>
        <w:t>Achan, an Israelite by birth, became a 'Canaanite' by his actions:</w:t>
      </w:r>
      <w:r w:rsidRPr="008C4FE3">
        <w:rPr>
          <w:sz w:val="26"/>
          <w:szCs w:val="26"/>
        </w:rPr>
        <w:t xml:space="preserve"> "So, Caleb, an Israelite, became a Canaanite, so to speak, by his lack of faith, his disobedience."</w:t>
      </w:r>
    </w:p>
    <w:p w14:paraId="4132F7F6" w14:textId="77777777" w:rsidR="008C4FE3" w:rsidRPr="008C4FE3" w:rsidRDefault="008C4FE3" w:rsidP="008C4FE3">
      <w:pPr>
        <w:numPr>
          <w:ilvl w:val="0"/>
          <w:numId w:val="93"/>
        </w:numPr>
        <w:rPr>
          <w:sz w:val="26"/>
          <w:szCs w:val="26"/>
        </w:rPr>
      </w:pPr>
      <w:r w:rsidRPr="008C4FE3">
        <w:rPr>
          <w:b/>
          <w:bCs/>
          <w:sz w:val="26"/>
          <w:szCs w:val="26"/>
        </w:rPr>
        <w:t>"Becoming" the Other:</w:t>
      </w:r>
      <w:r w:rsidRPr="008C4FE3">
        <w:rPr>
          <w:sz w:val="26"/>
          <w:szCs w:val="26"/>
        </w:rPr>
        <w:t xml:space="preserve"> Howard uses the term "in a sense" to describe how Achan became a "Canaanite" by his actions and how Rahab became an "Israelite" by faith. It's not a literal change of ethnic identity, but a reflection of spiritual alignment and its consequences.</w:t>
      </w:r>
    </w:p>
    <w:p w14:paraId="5B5F5EB9" w14:textId="77777777" w:rsidR="008C4FE3" w:rsidRPr="008C4FE3" w:rsidRDefault="008C4FE3" w:rsidP="008C4FE3">
      <w:pPr>
        <w:rPr>
          <w:sz w:val="26"/>
          <w:szCs w:val="26"/>
        </w:rPr>
      </w:pPr>
      <w:r w:rsidRPr="008C4FE3">
        <w:rPr>
          <w:b/>
          <w:bCs/>
          <w:sz w:val="26"/>
          <w:szCs w:val="26"/>
        </w:rPr>
        <w:t>Key Quotes:</w:t>
      </w:r>
    </w:p>
    <w:p w14:paraId="74C1CE8C" w14:textId="77777777" w:rsidR="008C4FE3" w:rsidRPr="008C4FE3" w:rsidRDefault="008C4FE3" w:rsidP="008C4FE3">
      <w:pPr>
        <w:numPr>
          <w:ilvl w:val="0"/>
          <w:numId w:val="94"/>
        </w:numPr>
        <w:rPr>
          <w:sz w:val="26"/>
          <w:szCs w:val="26"/>
        </w:rPr>
      </w:pPr>
      <w:r w:rsidRPr="008C4FE3">
        <w:rPr>
          <w:sz w:val="26"/>
          <w:szCs w:val="26"/>
        </w:rPr>
        <w:t>"We've seen in some detail about Rahab back in chapter 2, actually, who was a Canaanite who embraced the faith of Israel. And then in chapter 6, we see her and her family spared because of this faith."</w:t>
      </w:r>
    </w:p>
    <w:p w14:paraId="4A1DCDEA" w14:textId="77777777" w:rsidR="008C4FE3" w:rsidRPr="008C4FE3" w:rsidRDefault="008C4FE3" w:rsidP="008C4FE3">
      <w:pPr>
        <w:numPr>
          <w:ilvl w:val="0"/>
          <w:numId w:val="94"/>
        </w:numPr>
        <w:rPr>
          <w:sz w:val="26"/>
          <w:szCs w:val="26"/>
        </w:rPr>
      </w:pPr>
      <w:r w:rsidRPr="008C4FE3">
        <w:rPr>
          <w:sz w:val="26"/>
          <w:szCs w:val="26"/>
        </w:rPr>
        <w:t>"Achan in chapter 7, we see him sinning and the aftermath of that, and he ultimately suffers the complete destruction of himself and his family."</w:t>
      </w:r>
    </w:p>
    <w:p w14:paraId="747169FD" w14:textId="77777777" w:rsidR="008C4FE3" w:rsidRPr="008C4FE3" w:rsidRDefault="008C4FE3" w:rsidP="008C4FE3">
      <w:pPr>
        <w:numPr>
          <w:ilvl w:val="0"/>
          <w:numId w:val="94"/>
        </w:numPr>
        <w:rPr>
          <w:sz w:val="26"/>
          <w:szCs w:val="26"/>
        </w:rPr>
      </w:pPr>
      <w:r w:rsidRPr="008C4FE3">
        <w:rPr>
          <w:sz w:val="26"/>
          <w:szCs w:val="26"/>
        </w:rPr>
        <w:t>"...in a sense, Achan became a Canaanite in the end, whereas Rahab, by contrast, was born a Canaanite, but by her faith, she ended up, in a sense, being an Israelite. Not by birth, but by her faith."</w:t>
      </w:r>
    </w:p>
    <w:p w14:paraId="3DFC02E6" w14:textId="77777777" w:rsidR="008C4FE3" w:rsidRPr="008C4FE3" w:rsidRDefault="008C4FE3" w:rsidP="008C4FE3">
      <w:pPr>
        <w:numPr>
          <w:ilvl w:val="0"/>
          <w:numId w:val="94"/>
        </w:numPr>
        <w:rPr>
          <w:sz w:val="26"/>
          <w:szCs w:val="26"/>
        </w:rPr>
      </w:pPr>
      <w:r w:rsidRPr="008C4FE3">
        <w:rPr>
          <w:sz w:val="26"/>
          <w:szCs w:val="26"/>
        </w:rPr>
        <w:t>"Rahab, a Canaanite, became an Israelite and joined the family of faith by her faith, not by her birth."</w:t>
      </w:r>
    </w:p>
    <w:p w14:paraId="52426B04" w14:textId="77777777" w:rsidR="008C4FE3" w:rsidRDefault="008C4FE3">
      <w:pPr>
        <w:rPr>
          <w:b/>
          <w:bCs/>
          <w:sz w:val="26"/>
          <w:szCs w:val="26"/>
        </w:rPr>
      </w:pPr>
      <w:r>
        <w:rPr>
          <w:b/>
          <w:bCs/>
          <w:sz w:val="26"/>
          <w:szCs w:val="26"/>
        </w:rPr>
        <w:br w:type="page"/>
      </w:r>
    </w:p>
    <w:p w14:paraId="0808124A" w14:textId="34523EDD" w:rsidR="008C4FE3" w:rsidRPr="008C4FE3" w:rsidRDefault="008C4FE3" w:rsidP="008C4FE3">
      <w:pPr>
        <w:rPr>
          <w:sz w:val="26"/>
          <w:szCs w:val="26"/>
        </w:rPr>
      </w:pPr>
      <w:r w:rsidRPr="008C4FE3">
        <w:rPr>
          <w:b/>
          <w:bCs/>
          <w:sz w:val="26"/>
          <w:szCs w:val="26"/>
        </w:rPr>
        <w:lastRenderedPageBreak/>
        <w:t>Conclusion:</w:t>
      </w:r>
    </w:p>
    <w:p w14:paraId="38B26777" w14:textId="77777777" w:rsidR="008C4FE3" w:rsidRPr="008C4FE3" w:rsidRDefault="008C4FE3" w:rsidP="008C4FE3">
      <w:pPr>
        <w:rPr>
          <w:sz w:val="26"/>
          <w:szCs w:val="26"/>
        </w:rPr>
      </w:pPr>
      <w:r w:rsidRPr="008C4FE3">
        <w:rPr>
          <w:sz w:val="26"/>
          <w:szCs w:val="26"/>
        </w:rPr>
        <w:t>Dr. Howard's analysis of Rahab and Achan in Joshua 6-7 provides a powerful illustration of how faith and obedience, or the lack thereof, shape one's destiny. It challenges the notion that birth identity is the sole determinant of belonging and fate, suggesting that genuine faith transcends ethnic boundaries and that disobedience carries severe consequences. The lecture highlights that one's actions, in faith or rebellion, ultimately determine their alignment with God.</w:t>
      </w:r>
    </w:p>
    <w:p w14:paraId="2F381E1E" w14:textId="77777777" w:rsidR="008C4FE3" w:rsidRPr="008C4FE3" w:rsidRDefault="008C4FE3" w:rsidP="008C4FE3">
      <w:pPr>
        <w:rPr>
          <w:vanish/>
          <w:sz w:val="26"/>
          <w:szCs w:val="26"/>
        </w:rPr>
      </w:pPr>
      <w:r w:rsidRPr="008C4FE3">
        <w:rPr>
          <w:vanish/>
          <w:sz w:val="26"/>
          <w:szCs w:val="26"/>
        </w:rPr>
        <w:t>Bottom of Form</w:t>
      </w:r>
    </w:p>
    <w:p w14:paraId="2841DDE5" w14:textId="77777777" w:rsidR="008C4FE3" w:rsidRDefault="008C4FE3">
      <w:pPr>
        <w:rPr>
          <w:vanish/>
          <w:sz w:val="26"/>
          <w:szCs w:val="26"/>
        </w:rPr>
      </w:pPr>
      <w:r>
        <w:rPr>
          <w:vanish/>
          <w:sz w:val="26"/>
          <w:szCs w:val="26"/>
        </w:rPr>
        <w:br w:type="page"/>
      </w:r>
    </w:p>
    <w:p w14:paraId="1AAE85DD" w14:textId="77777777" w:rsidR="008C4FE3" w:rsidRDefault="008C4FE3">
      <w:pPr>
        <w:rPr>
          <w:sz w:val="26"/>
          <w:szCs w:val="26"/>
        </w:rPr>
      </w:pPr>
      <w:r>
        <w:rPr>
          <w:sz w:val="26"/>
          <w:szCs w:val="26"/>
        </w:rPr>
        <w:br w:type="page"/>
      </w:r>
    </w:p>
    <w:p w14:paraId="172E1E2E" w14:textId="01EA759C"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0CB5BC8"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ED41A7">
        <w:rPr>
          <w:b/>
          <w:bCs/>
          <w:sz w:val="36"/>
          <w:szCs w:val="36"/>
        </w:rPr>
        <w:t>Howard</w:t>
      </w:r>
      <w:r w:rsidR="005A2B93" w:rsidRPr="00CA2F70">
        <w:rPr>
          <w:b/>
          <w:bCs/>
          <w:sz w:val="36"/>
          <w:szCs w:val="36"/>
        </w:rPr>
        <w:t xml:space="preserve">, </w:t>
      </w:r>
      <w:r w:rsidR="00ED41A7">
        <w:rPr>
          <w:b/>
          <w:bCs/>
          <w:sz w:val="36"/>
          <w:szCs w:val="36"/>
        </w:rPr>
        <w:t>Joshua-Ruth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7363F9">
        <w:rPr>
          <w:b/>
          <w:bCs/>
          <w:sz w:val="36"/>
          <w:szCs w:val="36"/>
        </w:rPr>
        <w:t>10</w:t>
      </w:r>
      <w:r w:rsidR="005A2B93" w:rsidRPr="00CA2F70">
        <w:rPr>
          <w:b/>
          <w:bCs/>
          <w:sz w:val="36"/>
          <w:szCs w:val="36"/>
        </w:rPr>
        <w:t xml:space="preserve">, </w:t>
      </w:r>
      <w:r w:rsidR="00740381">
        <w:rPr>
          <w:b/>
          <w:bCs/>
          <w:sz w:val="36"/>
          <w:szCs w:val="36"/>
        </w:rPr>
        <w:t xml:space="preserve">Joshua </w:t>
      </w:r>
      <w:r w:rsidR="007363F9">
        <w:rPr>
          <w:b/>
          <w:bCs/>
          <w:sz w:val="36"/>
          <w:szCs w:val="36"/>
        </w:rPr>
        <w:t>7, Rahab and Achan</w:t>
      </w:r>
      <w:r w:rsidRPr="00CA2F70">
        <w:rPr>
          <w:vanish/>
          <w:sz w:val="26"/>
          <w:szCs w:val="26"/>
        </w:rPr>
        <w:t>Top of Form</w:t>
      </w:r>
    </w:p>
    <w:p w14:paraId="5CBBAB8D" w14:textId="77777777" w:rsidR="00F173EC" w:rsidRPr="00F173EC" w:rsidRDefault="00F173EC" w:rsidP="00F173EC">
      <w:pPr>
        <w:rPr>
          <w:vanish/>
          <w:sz w:val="26"/>
          <w:szCs w:val="26"/>
        </w:rPr>
      </w:pPr>
      <w:r w:rsidRPr="00F173EC">
        <w:rPr>
          <w:vanish/>
          <w:sz w:val="26"/>
          <w:szCs w:val="26"/>
        </w:rPr>
        <w:t>Top of Form</w:t>
      </w:r>
    </w:p>
    <w:p w14:paraId="26B12AFF" w14:textId="77777777" w:rsidR="00F173EC" w:rsidRPr="00F173EC" w:rsidRDefault="00F173EC" w:rsidP="00F173EC">
      <w:pPr>
        <w:rPr>
          <w:b/>
          <w:bCs/>
          <w:sz w:val="26"/>
          <w:szCs w:val="26"/>
        </w:rPr>
      </w:pPr>
      <w:r w:rsidRPr="00F173EC">
        <w:rPr>
          <w:b/>
          <w:bCs/>
          <w:sz w:val="26"/>
          <w:szCs w:val="26"/>
        </w:rPr>
        <w:t>Joshua 6-7: Rahab and Achan Study Guide</w:t>
      </w:r>
    </w:p>
    <w:p w14:paraId="75CB4C41" w14:textId="77777777" w:rsidR="00F173EC" w:rsidRPr="00F173EC" w:rsidRDefault="00F173EC" w:rsidP="00F173EC">
      <w:pPr>
        <w:rPr>
          <w:sz w:val="26"/>
          <w:szCs w:val="26"/>
        </w:rPr>
      </w:pPr>
      <w:r w:rsidRPr="00F173EC">
        <w:rPr>
          <w:b/>
          <w:bCs/>
          <w:sz w:val="26"/>
          <w:szCs w:val="26"/>
        </w:rPr>
        <w:t>Short Answer Quiz</w:t>
      </w:r>
    </w:p>
    <w:p w14:paraId="13394EBB" w14:textId="77777777" w:rsidR="00F173EC" w:rsidRPr="00F173EC" w:rsidRDefault="00F173EC" w:rsidP="00F173EC">
      <w:pPr>
        <w:numPr>
          <w:ilvl w:val="0"/>
          <w:numId w:val="95"/>
        </w:numPr>
        <w:rPr>
          <w:sz w:val="26"/>
          <w:szCs w:val="26"/>
        </w:rPr>
      </w:pPr>
      <w:r w:rsidRPr="00F173EC">
        <w:rPr>
          <w:sz w:val="26"/>
          <w:szCs w:val="26"/>
        </w:rPr>
        <w:t>What is the primary contrast Dr. Howard highlights between Rahab and Achan in Joshua 6 and 7?</w:t>
      </w:r>
    </w:p>
    <w:p w14:paraId="188E0BD1" w14:textId="77777777" w:rsidR="00F173EC" w:rsidRPr="00F173EC" w:rsidRDefault="00F173EC" w:rsidP="00F173EC">
      <w:pPr>
        <w:numPr>
          <w:ilvl w:val="0"/>
          <w:numId w:val="95"/>
        </w:numPr>
        <w:rPr>
          <w:sz w:val="26"/>
          <w:szCs w:val="26"/>
        </w:rPr>
      </w:pPr>
      <w:r w:rsidRPr="00F173EC">
        <w:rPr>
          <w:sz w:val="26"/>
          <w:szCs w:val="26"/>
        </w:rPr>
        <w:t>How does the text describe Rahab's faith in chapter 2, and what was its result in chapter 6?</w:t>
      </w:r>
    </w:p>
    <w:p w14:paraId="1C680707" w14:textId="77777777" w:rsidR="00F173EC" w:rsidRPr="00F173EC" w:rsidRDefault="00F173EC" w:rsidP="00F173EC">
      <w:pPr>
        <w:numPr>
          <w:ilvl w:val="0"/>
          <w:numId w:val="95"/>
        </w:numPr>
        <w:rPr>
          <w:sz w:val="26"/>
          <w:szCs w:val="26"/>
        </w:rPr>
      </w:pPr>
      <w:r w:rsidRPr="00F173EC">
        <w:rPr>
          <w:sz w:val="26"/>
          <w:szCs w:val="26"/>
        </w:rPr>
        <w:t>According to Dr. Howard, what was Achan's sin in chapter 7 and how did it connect to the fate of the Canaanites?</w:t>
      </w:r>
    </w:p>
    <w:p w14:paraId="5DE25090" w14:textId="77777777" w:rsidR="00F173EC" w:rsidRPr="00F173EC" w:rsidRDefault="00F173EC" w:rsidP="00F173EC">
      <w:pPr>
        <w:numPr>
          <w:ilvl w:val="0"/>
          <w:numId w:val="95"/>
        </w:numPr>
        <w:rPr>
          <w:sz w:val="26"/>
          <w:szCs w:val="26"/>
        </w:rPr>
      </w:pPr>
      <w:r w:rsidRPr="00F173EC">
        <w:rPr>
          <w:sz w:val="26"/>
          <w:szCs w:val="26"/>
        </w:rPr>
        <w:t xml:space="preserve">How does Achan's lineage </w:t>
      </w:r>
      <w:proofErr w:type="gramStart"/>
      <w:r w:rsidRPr="00F173EC">
        <w:rPr>
          <w:sz w:val="26"/>
          <w:szCs w:val="26"/>
        </w:rPr>
        <w:t>being</w:t>
      </w:r>
      <w:proofErr w:type="gramEnd"/>
      <w:r w:rsidRPr="00F173EC">
        <w:rPr>
          <w:sz w:val="26"/>
          <w:szCs w:val="26"/>
        </w:rPr>
        <w:t xml:space="preserve"> specified in the text influence the interpretation of the story, according to Dr. Howard?</w:t>
      </w:r>
    </w:p>
    <w:p w14:paraId="4E3986EB" w14:textId="77777777" w:rsidR="00F173EC" w:rsidRPr="00F173EC" w:rsidRDefault="00F173EC" w:rsidP="00F173EC">
      <w:pPr>
        <w:numPr>
          <w:ilvl w:val="0"/>
          <w:numId w:val="95"/>
        </w:numPr>
        <w:rPr>
          <w:sz w:val="26"/>
          <w:szCs w:val="26"/>
        </w:rPr>
      </w:pPr>
      <w:r w:rsidRPr="00F173EC">
        <w:rPr>
          <w:sz w:val="26"/>
          <w:szCs w:val="26"/>
        </w:rPr>
        <w:t>In what way did Rahab become like an Israelite, according to the lecture?</w:t>
      </w:r>
    </w:p>
    <w:p w14:paraId="0FF9C0B6" w14:textId="77777777" w:rsidR="00F173EC" w:rsidRPr="00F173EC" w:rsidRDefault="00F173EC" w:rsidP="00F173EC">
      <w:pPr>
        <w:numPr>
          <w:ilvl w:val="0"/>
          <w:numId w:val="95"/>
        </w:numPr>
        <w:rPr>
          <w:sz w:val="26"/>
          <w:szCs w:val="26"/>
        </w:rPr>
      </w:pPr>
      <w:r w:rsidRPr="00F173EC">
        <w:rPr>
          <w:sz w:val="26"/>
          <w:szCs w:val="26"/>
        </w:rPr>
        <w:t>In what way did Achan become like a Canaanite, according to the lecture?</w:t>
      </w:r>
    </w:p>
    <w:p w14:paraId="7B62C9B3" w14:textId="77777777" w:rsidR="00F173EC" w:rsidRPr="00F173EC" w:rsidRDefault="00F173EC" w:rsidP="00F173EC">
      <w:pPr>
        <w:numPr>
          <w:ilvl w:val="0"/>
          <w:numId w:val="95"/>
        </w:numPr>
        <w:rPr>
          <w:sz w:val="26"/>
          <w:szCs w:val="26"/>
        </w:rPr>
      </w:pPr>
      <w:r w:rsidRPr="00F173EC">
        <w:rPr>
          <w:sz w:val="26"/>
          <w:szCs w:val="26"/>
        </w:rPr>
        <w:t>What does Dr. Howard suggest is the means of belonging to the family of faith for Rahab?</w:t>
      </w:r>
    </w:p>
    <w:p w14:paraId="17E0D217" w14:textId="77777777" w:rsidR="00F173EC" w:rsidRPr="00F173EC" w:rsidRDefault="00F173EC" w:rsidP="00F173EC">
      <w:pPr>
        <w:numPr>
          <w:ilvl w:val="0"/>
          <w:numId w:val="95"/>
        </w:numPr>
        <w:rPr>
          <w:sz w:val="26"/>
          <w:szCs w:val="26"/>
        </w:rPr>
      </w:pPr>
      <w:r w:rsidRPr="00F173EC">
        <w:rPr>
          <w:sz w:val="26"/>
          <w:szCs w:val="26"/>
        </w:rPr>
        <w:t>What was the fate of Achan and his family in Joshua 7?</w:t>
      </w:r>
    </w:p>
    <w:p w14:paraId="26E86BC9" w14:textId="77777777" w:rsidR="00F173EC" w:rsidRPr="00F173EC" w:rsidRDefault="00F173EC" w:rsidP="00F173EC">
      <w:pPr>
        <w:numPr>
          <w:ilvl w:val="0"/>
          <w:numId w:val="95"/>
        </w:numPr>
        <w:rPr>
          <w:sz w:val="26"/>
          <w:szCs w:val="26"/>
        </w:rPr>
      </w:pPr>
      <w:r w:rsidRPr="00F173EC">
        <w:rPr>
          <w:sz w:val="26"/>
          <w:szCs w:val="26"/>
        </w:rPr>
        <w:t>According to Dr. Howard's analysis, was Achan disobedient or lacking in faith?</w:t>
      </w:r>
    </w:p>
    <w:p w14:paraId="3D7BD709" w14:textId="77777777" w:rsidR="00F173EC" w:rsidRPr="00F173EC" w:rsidRDefault="00F173EC" w:rsidP="00F173EC">
      <w:pPr>
        <w:numPr>
          <w:ilvl w:val="0"/>
          <w:numId w:val="95"/>
        </w:numPr>
        <w:rPr>
          <w:sz w:val="26"/>
          <w:szCs w:val="26"/>
        </w:rPr>
      </w:pPr>
      <w:r w:rsidRPr="00F173EC">
        <w:rPr>
          <w:sz w:val="26"/>
          <w:szCs w:val="26"/>
        </w:rPr>
        <w:t>How does the contrast between Rahab and Achan serve to highlight the role of faith, according to Dr. Howard?</w:t>
      </w:r>
    </w:p>
    <w:p w14:paraId="52F54604" w14:textId="77777777" w:rsidR="00F173EC" w:rsidRPr="00F173EC" w:rsidRDefault="00F173EC" w:rsidP="00F173EC">
      <w:pPr>
        <w:rPr>
          <w:sz w:val="26"/>
          <w:szCs w:val="26"/>
        </w:rPr>
      </w:pPr>
      <w:r w:rsidRPr="00F173EC">
        <w:rPr>
          <w:b/>
          <w:bCs/>
          <w:sz w:val="26"/>
          <w:szCs w:val="26"/>
        </w:rPr>
        <w:t>Quiz Answer Key</w:t>
      </w:r>
    </w:p>
    <w:p w14:paraId="268BE7D0" w14:textId="77777777" w:rsidR="00F173EC" w:rsidRPr="00F173EC" w:rsidRDefault="00F173EC" w:rsidP="00F173EC">
      <w:pPr>
        <w:numPr>
          <w:ilvl w:val="0"/>
          <w:numId w:val="96"/>
        </w:numPr>
        <w:rPr>
          <w:sz w:val="26"/>
          <w:szCs w:val="26"/>
        </w:rPr>
      </w:pPr>
      <w:r w:rsidRPr="00F173EC">
        <w:rPr>
          <w:sz w:val="26"/>
          <w:szCs w:val="26"/>
        </w:rPr>
        <w:t>Dr. Howard contrasts Rahab, a Canaanite who embraced the faith of Israel, and Achan, an Israelite who sinned and suffered complete destruction. He suggests they are a counter-example to how identity is often presumed.</w:t>
      </w:r>
    </w:p>
    <w:p w14:paraId="6048E0AA" w14:textId="77777777" w:rsidR="00F173EC" w:rsidRPr="00F173EC" w:rsidRDefault="00F173EC" w:rsidP="00F173EC">
      <w:pPr>
        <w:numPr>
          <w:ilvl w:val="0"/>
          <w:numId w:val="96"/>
        </w:numPr>
        <w:rPr>
          <w:sz w:val="26"/>
          <w:szCs w:val="26"/>
        </w:rPr>
      </w:pPr>
      <w:r w:rsidRPr="00F173EC">
        <w:rPr>
          <w:sz w:val="26"/>
          <w:szCs w:val="26"/>
        </w:rPr>
        <w:t>Rahab's faith is shown through her actions in protecting the Israelite spies, and as a result, she and her family are spared during the fall of Jericho.</w:t>
      </w:r>
    </w:p>
    <w:p w14:paraId="66DFCC3F" w14:textId="77777777" w:rsidR="00F173EC" w:rsidRPr="00F173EC" w:rsidRDefault="00F173EC" w:rsidP="00F173EC">
      <w:pPr>
        <w:numPr>
          <w:ilvl w:val="0"/>
          <w:numId w:val="96"/>
        </w:numPr>
        <w:rPr>
          <w:sz w:val="26"/>
          <w:szCs w:val="26"/>
        </w:rPr>
      </w:pPr>
      <w:r w:rsidRPr="00F173EC">
        <w:rPr>
          <w:sz w:val="26"/>
          <w:szCs w:val="26"/>
        </w:rPr>
        <w:t>Achan's sin was disobeying God's command by taking devoted things, which led to him and his family being destroyed like the Canaanites.</w:t>
      </w:r>
    </w:p>
    <w:p w14:paraId="32AB7BB5" w14:textId="77777777" w:rsidR="00F173EC" w:rsidRPr="00F173EC" w:rsidRDefault="00F173EC" w:rsidP="00F173EC">
      <w:pPr>
        <w:numPr>
          <w:ilvl w:val="0"/>
          <w:numId w:val="96"/>
        </w:numPr>
        <w:rPr>
          <w:sz w:val="26"/>
          <w:szCs w:val="26"/>
        </w:rPr>
      </w:pPr>
      <w:r w:rsidRPr="00F173EC">
        <w:rPr>
          <w:sz w:val="26"/>
          <w:szCs w:val="26"/>
        </w:rPr>
        <w:lastRenderedPageBreak/>
        <w:t>By specifying Achan's clan, the text emphasizes that he was an Israelite, yet he still suffered the same fate as the Canaanites. It serves to create the contrast.</w:t>
      </w:r>
    </w:p>
    <w:p w14:paraId="77B59B07" w14:textId="77777777" w:rsidR="00F173EC" w:rsidRPr="00F173EC" w:rsidRDefault="00F173EC" w:rsidP="00F173EC">
      <w:pPr>
        <w:numPr>
          <w:ilvl w:val="0"/>
          <w:numId w:val="96"/>
        </w:numPr>
        <w:rPr>
          <w:sz w:val="26"/>
          <w:szCs w:val="26"/>
        </w:rPr>
      </w:pPr>
      <w:r w:rsidRPr="00F173EC">
        <w:rPr>
          <w:sz w:val="26"/>
          <w:szCs w:val="26"/>
        </w:rPr>
        <w:t>Rahab became like an Israelite not by birth, but by her faith in the God of Israel, which led to her being integrated into the Israelite community.</w:t>
      </w:r>
    </w:p>
    <w:p w14:paraId="0D09584D" w14:textId="77777777" w:rsidR="00F173EC" w:rsidRPr="00F173EC" w:rsidRDefault="00F173EC" w:rsidP="00F173EC">
      <w:pPr>
        <w:numPr>
          <w:ilvl w:val="0"/>
          <w:numId w:val="96"/>
        </w:numPr>
        <w:rPr>
          <w:sz w:val="26"/>
          <w:szCs w:val="26"/>
        </w:rPr>
      </w:pPr>
      <w:r w:rsidRPr="00F173EC">
        <w:rPr>
          <w:sz w:val="26"/>
          <w:szCs w:val="26"/>
        </w:rPr>
        <w:t>Achan, though an Israelite by birth, became like a Canaanite through his disobedience and actions, resulting in his destruction like the Canaanites were to be.</w:t>
      </w:r>
    </w:p>
    <w:p w14:paraId="3A8D4615" w14:textId="77777777" w:rsidR="00F173EC" w:rsidRPr="00F173EC" w:rsidRDefault="00F173EC" w:rsidP="00F173EC">
      <w:pPr>
        <w:numPr>
          <w:ilvl w:val="0"/>
          <w:numId w:val="96"/>
        </w:numPr>
        <w:rPr>
          <w:sz w:val="26"/>
          <w:szCs w:val="26"/>
        </w:rPr>
      </w:pPr>
      <w:r w:rsidRPr="00F173EC">
        <w:rPr>
          <w:sz w:val="26"/>
          <w:szCs w:val="26"/>
        </w:rPr>
        <w:t>Dr. Howard states that Rahab joined the family of faith through her own faith, not by birth or ethnicity.</w:t>
      </w:r>
    </w:p>
    <w:p w14:paraId="58C671BD" w14:textId="77777777" w:rsidR="00F173EC" w:rsidRPr="00F173EC" w:rsidRDefault="00F173EC" w:rsidP="00F173EC">
      <w:pPr>
        <w:numPr>
          <w:ilvl w:val="0"/>
          <w:numId w:val="96"/>
        </w:numPr>
        <w:rPr>
          <w:sz w:val="26"/>
          <w:szCs w:val="26"/>
        </w:rPr>
      </w:pPr>
      <w:r w:rsidRPr="00F173EC">
        <w:rPr>
          <w:sz w:val="26"/>
          <w:szCs w:val="26"/>
        </w:rPr>
        <w:t>Achan and his entire family were destroyed as a consequence of his disobedience, emphasizing the severity of his sin.</w:t>
      </w:r>
    </w:p>
    <w:p w14:paraId="50063EE5" w14:textId="77777777" w:rsidR="00F173EC" w:rsidRPr="00F173EC" w:rsidRDefault="00F173EC" w:rsidP="00F173EC">
      <w:pPr>
        <w:numPr>
          <w:ilvl w:val="0"/>
          <w:numId w:val="96"/>
        </w:numPr>
        <w:rPr>
          <w:sz w:val="26"/>
          <w:szCs w:val="26"/>
        </w:rPr>
      </w:pPr>
      <w:r w:rsidRPr="00F173EC">
        <w:rPr>
          <w:sz w:val="26"/>
          <w:szCs w:val="26"/>
        </w:rPr>
        <w:t>According to Dr. Howard, Achan displayed a lack of faith that resulted in his disobedience.</w:t>
      </w:r>
    </w:p>
    <w:p w14:paraId="1AA7ABDD" w14:textId="77777777" w:rsidR="00F173EC" w:rsidRPr="00F173EC" w:rsidRDefault="00F173EC" w:rsidP="00F173EC">
      <w:pPr>
        <w:numPr>
          <w:ilvl w:val="0"/>
          <w:numId w:val="96"/>
        </w:numPr>
        <w:rPr>
          <w:sz w:val="26"/>
          <w:szCs w:val="26"/>
        </w:rPr>
      </w:pPr>
      <w:r w:rsidRPr="00F173EC">
        <w:rPr>
          <w:sz w:val="26"/>
          <w:szCs w:val="26"/>
        </w:rPr>
        <w:t>The contrast highlights how one's faith, or lack thereof, can determine one's true identity and fate, regardless of birth origin or heritage.</w:t>
      </w:r>
    </w:p>
    <w:p w14:paraId="2D78FA81" w14:textId="77777777" w:rsidR="00F173EC" w:rsidRPr="00F173EC" w:rsidRDefault="00F173EC" w:rsidP="00F173EC">
      <w:pPr>
        <w:rPr>
          <w:sz w:val="32"/>
          <w:szCs w:val="32"/>
        </w:rPr>
      </w:pPr>
      <w:r w:rsidRPr="00F173EC">
        <w:rPr>
          <w:b/>
          <w:bCs/>
          <w:sz w:val="32"/>
          <w:szCs w:val="32"/>
        </w:rPr>
        <w:t>Essay Questions</w:t>
      </w:r>
    </w:p>
    <w:p w14:paraId="152EE9B4" w14:textId="77777777" w:rsidR="00F173EC" w:rsidRPr="00F173EC" w:rsidRDefault="00F173EC" w:rsidP="00F173EC">
      <w:pPr>
        <w:numPr>
          <w:ilvl w:val="0"/>
          <w:numId w:val="97"/>
        </w:numPr>
        <w:rPr>
          <w:sz w:val="26"/>
          <w:szCs w:val="26"/>
        </w:rPr>
      </w:pPr>
      <w:r w:rsidRPr="00F173EC">
        <w:rPr>
          <w:sz w:val="26"/>
          <w:szCs w:val="26"/>
        </w:rPr>
        <w:t>Analyze the symbolic significance of Rahab's inclusion in the lineage of Jesus, considering her Canaanite background and actions in Joshua 2 and 6. How does this affect an interpretation of God's kingdom?</w:t>
      </w:r>
    </w:p>
    <w:p w14:paraId="43C852C4" w14:textId="77777777" w:rsidR="00F173EC" w:rsidRPr="00F173EC" w:rsidRDefault="00F173EC" w:rsidP="00F173EC">
      <w:pPr>
        <w:numPr>
          <w:ilvl w:val="0"/>
          <w:numId w:val="97"/>
        </w:numPr>
        <w:rPr>
          <w:sz w:val="26"/>
          <w:szCs w:val="26"/>
        </w:rPr>
      </w:pPr>
      <w:r w:rsidRPr="00F173EC">
        <w:rPr>
          <w:sz w:val="26"/>
          <w:szCs w:val="26"/>
        </w:rPr>
        <w:t>Discuss the concept of "corporate responsibility" as it appears in Joshua 7 in the context of Achan's sin and its consequences for his family. How might this be applied or interpreted in a modern context?</w:t>
      </w:r>
    </w:p>
    <w:p w14:paraId="771C01C4" w14:textId="77777777" w:rsidR="00F173EC" w:rsidRPr="00F173EC" w:rsidRDefault="00F173EC" w:rsidP="00F173EC">
      <w:pPr>
        <w:numPr>
          <w:ilvl w:val="0"/>
          <w:numId w:val="97"/>
        </w:numPr>
        <w:rPr>
          <w:sz w:val="26"/>
          <w:szCs w:val="26"/>
        </w:rPr>
      </w:pPr>
      <w:r w:rsidRPr="00F173EC">
        <w:rPr>
          <w:sz w:val="26"/>
          <w:szCs w:val="26"/>
        </w:rPr>
        <w:t>Compare and contrast the themes of obedience and disobedience in the stories of Rahab and Achan. How do these narratives contribute to the overall message of the book of Joshua?</w:t>
      </w:r>
    </w:p>
    <w:p w14:paraId="087CB0DF" w14:textId="77777777" w:rsidR="00F173EC" w:rsidRPr="00F173EC" w:rsidRDefault="00F173EC" w:rsidP="00F173EC">
      <w:pPr>
        <w:numPr>
          <w:ilvl w:val="0"/>
          <w:numId w:val="97"/>
        </w:numPr>
        <w:rPr>
          <w:sz w:val="26"/>
          <w:szCs w:val="26"/>
        </w:rPr>
      </w:pPr>
      <w:r w:rsidRPr="00F173EC">
        <w:rPr>
          <w:sz w:val="26"/>
          <w:szCs w:val="26"/>
        </w:rPr>
        <w:t>Explore the idea of "becoming" as it relates to identity in Joshua 6 and 7. How do Rahab and Achan represent different pathways to identity? How do these pathways speak to the reader?</w:t>
      </w:r>
    </w:p>
    <w:p w14:paraId="329A0772" w14:textId="77777777" w:rsidR="00F173EC" w:rsidRPr="00F173EC" w:rsidRDefault="00F173EC" w:rsidP="00F173EC">
      <w:pPr>
        <w:numPr>
          <w:ilvl w:val="0"/>
          <w:numId w:val="97"/>
        </w:numPr>
        <w:rPr>
          <w:sz w:val="26"/>
          <w:szCs w:val="26"/>
        </w:rPr>
      </w:pPr>
      <w:r w:rsidRPr="00F173EC">
        <w:rPr>
          <w:sz w:val="26"/>
          <w:szCs w:val="26"/>
        </w:rPr>
        <w:t>Consider the concept of divine justice in the context of Joshua 7. How does the punishment of Achan and his family challenge or affirm traditional understandings of divine justice in the biblical narrative?</w:t>
      </w:r>
    </w:p>
    <w:p w14:paraId="5A1C6F3D" w14:textId="77777777" w:rsidR="00F173EC" w:rsidRPr="00F173EC" w:rsidRDefault="00F173EC" w:rsidP="00F173EC">
      <w:pPr>
        <w:rPr>
          <w:sz w:val="32"/>
          <w:szCs w:val="32"/>
        </w:rPr>
      </w:pPr>
      <w:r w:rsidRPr="00F173EC">
        <w:rPr>
          <w:b/>
          <w:bCs/>
          <w:sz w:val="32"/>
          <w:szCs w:val="32"/>
        </w:rPr>
        <w:lastRenderedPageBreak/>
        <w:t>Glossary of Key Terms</w:t>
      </w:r>
    </w:p>
    <w:p w14:paraId="0FE4544D" w14:textId="77777777" w:rsidR="00F173EC" w:rsidRPr="00F173EC" w:rsidRDefault="00F173EC" w:rsidP="00F173EC">
      <w:pPr>
        <w:numPr>
          <w:ilvl w:val="0"/>
          <w:numId w:val="98"/>
        </w:numPr>
        <w:rPr>
          <w:sz w:val="26"/>
          <w:szCs w:val="26"/>
        </w:rPr>
      </w:pPr>
      <w:r w:rsidRPr="00F173EC">
        <w:rPr>
          <w:b/>
          <w:bCs/>
          <w:sz w:val="26"/>
          <w:szCs w:val="26"/>
        </w:rPr>
        <w:t>Canaanite:</w:t>
      </w:r>
      <w:r w:rsidRPr="00F173EC">
        <w:rPr>
          <w:sz w:val="26"/>
          <w:szCs w:val="26"/>
        </w:rPr>
        <w:t xml:space="preserve"> A member of the people inhabiting the land of Canaan, who were often viewed as adversaries of the Israelites in the Old Testament.</w:t>
      </w:r>
    </w:p>
    <w:p w14:paraId="4582B8FB" w14:textId="77777777" w:rsidR="00F173EC" w:rsidRPr="00F173EC" w:rsidRDefault="00F173EC" w:rsidP="00F173EC">
      <w:pPr>
        <w:numPr>
          <w:ilvl w:val="0"/>
          <w:numId w:val="98"/>
        </w:numPr>
        <w:rPr>
          <w:sz w:val="26"/>
          <w:szCs w:val="26"/>
        </w:rPr>
      </w:pPr>
      <w:r w:rsidRPr="00F173EC">
        <w:rPr>
          <w:b/>
          <w:bCs/>
          <w:sz w:val="26"/>
          <w:szCs w:val="26"/>
        </w:rPr>
        <w:t>Israelite:</w:t>
      </w:r>
      <w:r w:rsidRPr="00F173EC">
        <w:rPr>
          <w:sz w:val="26"/>
          <w:szCs w:val="26"/>
        </w:rPr>
        <w:t xml:space="preserve"> A descendant of Jacob (Israel), the patriarch of the twelve tribes of Israel; the chosen people of God in the Old Testament.</w:t>
      </w:r>
    </w:p>
    <w:p w14:paraId="42FF5910" w14:textId="77777777" w:rsidR="00F173EC" w:rsidRPr="00F173EC" w:rsidRDefault="00F173EC" w:rsidP="00F173EC">
      <w:pPr>
        <w:numPr>
          <w:ilvl w:val="0"/>
          <w:numId w:val="98"/>
        </w:numPr>
        <w:rPr>
          <w:sz w:val="26"/>
          <w:szCs w:val="26"/>
        </w:rPr>
      </w:pPr>
      <w:r w:rsidRPr="00F173EC">
        <w:rPr>
          <w:b/>
          <w:bCs/>
          <w:sz w:val="26"/>
          <w:szCs w:val="26"/>
        </w:rPr>
        <w:t>Faith:</w:t>
      </w:r>
      <w:r w:rsidRPr="00F173EC">
        <w:rPr>
          <w:sz w:val="26"/>
          <w:szCs w:val="26"/>
        </w:rPr>
        <w:t xml:space="preserve"> A deep trust or belief in a power or entity, often specifically referencing belief in God and adherence to His principles.</w:t>
      </w:r>
    </w:p>
    <w:p w14:paraId="59089985" w14:textId="77777777" w:rsidR="00F173EC" w:rsidRPr="00F173EC" w:rsidRDefault="00F173EC" w:rsidP="00F173EC">
      <w:pPr>
        <w:numPr>
          <w:ilvl w:val="0"/>
          <w:numId w:val="98"/>
        </w:numPr>
        <w:rPr>
          <w:sz w:val="26"/>
          <w:szCs w:val="26"/>
        </w:rPr>
      </w:pPr>
      <w:r w:rsidRPr="00F173EC">
        <w:rPr>
          <w:b/>
          <w:bCs/>
          <w:sz w:val="26"/>
          <w:szCs w:val="26"/>
        </w:rPr>
        <w:t>Disobedience:</w:t>
      </w:r>
      <w:r w:rsidRPr="00F173EC">
        <w:rPr>
          <w:sz w:val="26"/>
          <w:szCs w:val="26"/>
        </w:rPr>
        <w:t xml:space="preserve"> Failure or refusal to comply with a command, often with religious or moral connotations.</w:t>
      </w:r>
    </w:p>
    <w:p w14:paraId="39F673EF" w14:textId="77777777" w:rsidR="00F173EC" w:rsidRPr="00F173EC" w:rsidRDefault="00F173EC" w:rsidP="00F173EC">
      <w:pPr>
        <w:numPr>
          <w:ilvl w:val="0"/>
          <w:numId w:val="98"/>
        </w:numPr>
        <w:rPr>
          <w:sz w:val="26"/>
          <w:szCs w:val="26"/>
        </w:rPr>
      </w:pPr>
      <w:r w:rsidRPr="00F173EC">
        <w:rPr>
          <w:b/>
          <w:bCs/>
          <w:sz w:val="26"/>
          <w:szCs w:val="26"/>
        </w:rPr>
        <w:t>Obedience:</w:t>
      </w:r>
      <w:r w:rsidRPr="00F173EC">
        <w:rPr>
          <w:sz w:val="26"/>
          <w:szCs w:val="26"/>
        </w:rPr>
        <w:t xml:space="preserve"> Compliance with an order, request, or law, typically viewed as a virtue in religious contexts.</w:t>
      </w:r>
    </w:p>
    <w:p w14:paraId="3ECA71E3" w14:textId="77777777" w:rsidR="00F173EC" w:rsidRPr="00F173EC" w:rsidRDefault="00F173EC" w:rsidP="00F173EC">
      <w:pPr>
        <w:numPr>
          <w:ilvl w:val="0"/>
          <w:numId w:val="98"/>
        </w:numPr>
        <w:rPr>
          <w:sz w:val="26"/>
          <w:szCs w:val="26"/>
        </w:rPr>
      </w:pPr>
      <w:r w:rsidRPr="00F173EC">
        <w:rPr>
          <w:b/>
          <w:bCs/>
          <w:sz w:val="26"/>
          <w:szCs w:val="26"/>
        </w:rPr>
        <w:t>Devoted Things:</w:t>
      </w:r>
      <w:r w:rsidRPr="00F173EC">
        <w:rPr>
          <w:sz w:val="26"/>
          <w:szCs w:val="26"/>
        </w:rPr>
        <w:t xml:space="preserve"> Items or possessions that were specifically set apart for God, often associated with sacred or holy purposes. Taking them was a violation of God's direct command to the Israelites.</w:t>
      </w:r>
    </w:p>
    <w:p w14:paraId="777FF80A" w14:textId="77777777" w:rsidR="00F173EC" w:rsidRPr="00F173EC" w:rsidRDefault="00F173EC" w:rsidP="00F173EC">
      <w:pPr>
        <w:numPr>
          <w:ilvl w:val="0"/>
          <w:numId w:val="98"/>
        </w:numPr>
        <w:rPr>
          <w:sz w:val="26"/>
          <w:szCs w:val="26"/>
        </w:rPr>
      </w:pPr>
      <w:r w:rsidRPr="00F173EC">
        <w:rPr>
          <w:b/>
          <w:bCs/>
          <w:sz w:val="26"/>
          <w:szCs w:val="26"/>
        </w:rPr>
        <w:t>Clan:</w:t>
      </w:r>
      <w:r w:rsidRPr="00F173EC">
        <w:rPr>
          <w:sz w:val="26"/>
          <w:szCs w:val="26"/>
        </w:rPr>
        <w:t xml:space="preserve"> A group of people united by kinship or descent, typically forming a distinct community within a larger society or culture.</w:t>
      </w:r>
    </w:p>
    <w:p w14:paraId="035B8B07" w14:textId="77777777" w:rsidR="00F173EC" w:rsidRPr="00F173EC" w:rsidRDefault="00F173EC" w:rsidP="00F173EC">
      <w:pPr>
        <w:numPr>
          <w:ilvl w:val="0"/>
          <w:numId w:val="98"/>
        </w:numPr>
        <w:rPr>
          <w:sz w:val="26"/>
          <w:szCs w:val="26"/>
        </w:rPr>
      </w:pPr>
      <w:r w:rsidRPr="00F173EC">
        <w:rPr>
          <w:b/>
          <w:bCs/>
          <w:sz w:val="26"/>
          <w:szCs w:val="26"/>
        </w:rPr>
        <w:t>Identity:</w:t>
      </w:r>
      <w:r w:rsidRPr="00F173EC">
        <w:rPr>
          <w:sz w:val="26"/>
          <w:szCs w:val="26"/>
        </w:rPr>
        <w:t xml:space="preserve"> The sense of self or belonging, often associated with birth origin, faith, or group affiliation, among other things.</w:t>
      </w:r>
    </w:p>
    <w:p w14:paraId="69F13487" w14:textId="77777777" w:rsidR="00F173EC" w:rsidRPr="00F173EC" w:rsidRDefault="00F173EC" w:rsidP="00F173EC">
      <w:pPr>
        <w:numPr>
          <w:ilvl w:val="0"/>
          <w:numId w:val="98"/>
        </w:numPr>
        <w:rPr>
          <w:sz w:val="26"/>
          <w:szCs w:val="26"/>
        </w:rPr>
      </w:pPr>
      <w:r w:rsidRPr="00F173EC">
        <w:rPr>
          <w:b/>
          <w:bCs/>
          <w:sz w:val="26"/>
          <w:szCs w:val="26"/>
        </w:rPr>
        <w:t>Corporate Responsibility:</w:t>
      </w:r>
      <w:r w:rsidRPr="00F173EC">
        <w:rPr>
          <w:sz w:val="26"/>
          <w:szCs w:val="26"/>
        </w:rPr>
        <w:t xml:space="preserve"> The concept that the actions of an individual can have consequences for the group to which they belong.</w:t>
      </w:r>
    </w:p>
    <w:p w14:paraId="65790698" w14:textId="77777777" w:rsidR="00F173EC" w:rsidRPr="00F173EC" w:rsidRDefault="00F173EC" w:rsidP="00F173EC">
      <w:pPr>
        <w:numPr>
          <w:ilvl w:val="0"/>
          <w:numId w:val="98"/>
        </w:numPr>
        <w:rPr>
          <w:sz w:val="26"/>
          <w:szCs w:val="26"/>
        </w:rPr>
      </w:pPr>
      <w:r w:rsidRPr="00F173EC">
        <w:rPr>
          <w:b/>
          <w:bCs/>
          <w:sz w:val="26"/>
          <w:szCs w:val="26"/>
        </w:rPr>
        <w:t>Divine Justice:</w:t>
      </w:r>
      <w:r w:rsidRPr="00F173EC">
        <w:rPr>
          <w:sz w:val="26"/>
          <w:szCs w:val="26"/>
        </w:rPr>
        <w:t xml:space="preserve"> The belief that God is righteous in judging right and wrong and ensuring punishment for evil.</w:t>
      </w:r>
    </w:p>
    <w:p w14:paraId="6EFED01B" w14:textId="77777777" w:rsidR="00F173EC" w:rsidRPr="00F173EC" w:rsidRDefault="00F173EC" w:rsidP="00F173EC">
      <w:pPr>
        <w:rPr>
          <w:vanish/>
          <w:sz w:val="26"/>
          <w:szCs w:val="26"/>
        </w:rPr>
      </w:pPr>
      <w:r w:rsidRPr="00F173EC">
        <w:rPr>
          <w:vanish/>
          <w:sz w:val="26"/>
          <w:szCs w:val="26"/>
        </w:rPr>
        <w:t>Bottom of Form</w:t>
      </w:r>
    </w:p>
    <w:p w14:paraId="1C35A319" w14:textId="77777777" w:rsidR="00F173EC" w:rsidRDefault="00F173EC">
      <w:pPr>
        <w:rPr>
          <w:vanish/>
          <w:sz w:val="26"/>
          <w:szCs w:val="26"/>
        </w:rPr>
      </w:pPr>
      <w:r>
        <w:rPr>
          <w:vanish/>
          <w:sz w:val="26"/>
          <w:szCs w:val="26"/>
        </w:rPr>
        <w:br w:type="page"/>
      </w:r>
    </w:p>
    <w:p w14:paraId="3DC66142" w14:textId="77777777" w:rsidR="00F173EC" w:rsidRDefault="00F173EC">
      <w:pPr>
        <w:rPr>
          <w:sz w:val="26"/>
          <w:szCs w:val="26"/>
        </w:rPr>
      </w:pPr>
      <w:r>
        <w:rPr>
          <w:sz w:val="26"/>
          <w:szCs w:val="26"/>
        </w:rPr>
        <w:br w:type="page"/>
      </w:r>
    </w:p>
    <w:p w14:paraId="7933FC08" w14:textId="50BEAB81"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1D7C68EA" w14:textId="77777777" w:rsidR="00F173EC" w:rsidRPr="00F173EC" w:rsidRDefault="004A3CF6" w:rsidP="00F173EC">
      <w:pPr>
        <w:rPr>
          <w:vanish/>
          <w:sz w:val="26"/>
          <w:szCs w:val="26"/>
        </w:rPr>
      </w:pPr>
      <w:r w:rsidRPr="00067B4B">
        <w:rPr>
          <w:b/>
          <w:bCs/>
          <w:sz w:val="36"/>
          <w:szCs w:val="36"/>
        </w:rPr>
        <w:t xml:space="preserve">5. FAQs on </w:t>
      </w:r>
      <w:r w:rsidR="00ED41A7">
        <w:rPr>
          <w:b/>
          <w:bCs/>
          <w:sz w:val="36"/>
          <w:szCs w:val="36"/>
        </w:rPr>
        <w:t>Howard</w:t>
      </w:r>
      <w:r w:rsidR="00051DC9">
        <w:rPr>
          <w:b/>
          <w:bCs/>
          <w:sz w:val="36"/>
          <w:szCs w:val="36"/>
        </w:rPr>
        <w:t xml:space="preserve">, </w:t>
      </w:r>
      <w:r w:rsidR="00ED41A7">
        <w:rPr>
          <w:b/>
          <w:bCs/>
          <w:sz w:val="36"/>
          <w:szCs w:val="36"/>
        </w:rPr>
        <w:t>Joshua-Ruth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7363F9">
        <w:rPr>
          <w:b/>
          <w:bCs/>
          <w:sz w:val="36"/>
          <w:szCs w:val="36"/>
        </w:rPr>
        <w:t>10</w:t>
      </w:r>
      <w:r w:rsidR="00BA694E">
        <w:rPr>
          <w:b/>
          <w:bCs/>
          <w:sz w:val="36"/>
          <w:szCs w:val="36"/>
        </w:rPr>
        <w:t xml:space="preserve">, </w:t>
      </w:r>
      <w:r w:rsidR="00740381">
        <w:rPr>
          <w:b/>
          <w:bCs/>
          <w:sz w:val="36"/>
          <w:szCs w:val="36"/>
        </w:rPr>
        <w:t xml:space="preserve">Joshua </w:t>
      </w:r>
      <w:r w:rsidR="007363F9">
        <w:rPr>
          <w:b/>
          <w:bCs/>
          <w:sz w:val="36"/>
          <w:szCs w:val="36"/>
        </w:rPr>
        <w:t>7, Rahab and Achan</w:t>
      </w:r>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F173EC" w:rsidRPr="00F173EC">
        <w:rPr>
          <w:vanish/>
          <w:sz w:val="26"/>
          <w:szCs w:val="26"/>
        </w:rPr>
        <w:t>Top of Form</w:t>
      </w:r>
    </w:p>
    <w:p w14:paraId="48D187D6" w14:textId="77777777" w:rsidR="00F173EC" w:rsidRPr="00F173EC" w:rsidRDefault="00F173EC" w:rsidP="00F173EC">
      <w:pPr>
        <w:rPr>
          <w:b/>
          <w:bCs/>
          <w:sz w:val="26"/>
          <w:szCs w:val="26"/>
        </w:rPr>
      </w:pPr>
      <w:r w:rsidRPr="00F173EC">
        <w:rPr>
          <w:b/>
          <w:bCs/>
          <w:sz w:val="26"/>
          <w:szCs w:val="26"/>
        </w:rPr>
        <w:t>Frequently Asked Questions about Joshua Chapters 6 &amp; 7:</w:t>
      </w:r>
    </w:p>
    <w:p w14:paraId="29550ABD" w14:textId="77777777" w:rsidR="00F173EC" w:rsidRPr="00F173EC" w:rsidRDefault="00F173EC" w:rsidP="00F173EC">
      <w:pPr>
        <w:numPr>
          <w:ilvl w:val="0"/>
          <w:numId w:val="99"/>
        </w:numPr>
        <w:rPr>
          <w:sz w:val="26"/>
          <w:szCs w:val="26"/>
        </w:rPr>
      </w:pPr>
      <w:r w:rsidRPr="00F173EC">
        <w:rPr>
          <w:b/>
          <w:bCs/>
          <w:sz w:val="26"/>
          <w:szCs w:val="26"/>
        </w:rPr>
        <w:t>Who are the two key figures contrasted in Joshua chapters 6 and 7, and what makes their stories so different?</w:t>
      </w:r>
    </w:p>
    <w:p w14:paraId="3E89C103" w14:textId="77777777" w:rsidR="00F173EC" w:rsidRPr="00F173EC" w:rsidRDefault="00F173EC" w:rsidP="00F173EC">
      <w:pPr>
        <w:numPr>
          <w:ilvl w:val="0"/>
          <w:numId w:val="99"/>
        </w:numPr>
        <w:rPr>
          <w:sz w:val="26"/>
          <w:szCs w:val="26"/>
        </w:rPr>
      </w:pPr>
      <w:r w:rsidRPr="00F173EC">
        <w:rPr>
          <w:sz w:val="26"/>
          <w:szCs w:val="26"/>
        </w:rPr>
        <w:t>The two main figures are Rahab and Achan. Rahab, a Canaanite, demonstrates faith in the God of Israel, leading to her and her family's salvation when Jericho falls. Achan, an Israelite, disobeys God by taking forbidden plunder, resulting in his and his family's destruction. Their contrasting fates highlight how faith versus disobedience determines one’s true allegiance and destiny, regardless of birthright.</w:t>
      </w:r>
    </w:p>
    <w:p w14:paraId="45BE6D73" w14:textId="77777777" w:rsidR="00F173EC" w:rsidRPr="00F173EC" w:rsidRDefault="00F173EC" w:rsidP="00F173EC">
      <w:pPr>
        <w:numPr>
          <w:ilvl w:val="0"/>
          <w:numId w:val="99"/>
        </w:numPr>
        <w:rPr>
          <w:sz w:val="26"/>
          <w:szCs w:val="26"/>
        </w:rPr>
      </w:pPr>
      <w:r w:rsidRPr="00F173EC">
        <w:rPr>
          <w:b/>
          <w:bCs/>
          <w:sz w:val="26"/>
          <w:szCs w:val="26"/>
        </w:rPr>
        <w:t>How does the text portray Rahab’s transformation?</w:t>
      </w:r>
    </w:p>
    <w:p w14:paraId="3579BB0E" w14:textId="77777777" w:rsidR="00F173EC" w:rsidRPr="00F173EC" w:rsidRDefault="00F173EC" w:rsidP="00F173EC">
      <w:pPr>
        <w:numPr>
          <w:ilvl w:val="0"/>
          <w:numId w:val="99"/>
        </w:numPr>
        <w:rPr>
          <w:sz w:val="26"/>
          <w:szCs w:val="26"/>
        </w:rPr>
      </w:pPr>
      <w:r w:rsidRPr="00F173EC">
        <w:rPr>
          <w:sz w:val="26"/>
          <w:szCs w:val="26"/>
        </w:rPr>
        <w:t>Rahab, though a Canaanite by birth, becomes, through her faith in the God of Israel, an adopted member of God's people. She moves from being an outsider to an insider by aligning herself with God's promises and showing loyalty. This is not by ethnic origin but by spiritual alignment.</w:t>
      </w:r>
    </w:p>
    <w:p w14:paraId="1A09DF9B" w14:textId="77777777" w:rsidR="00F173EC" w:rsidRPr="00F173EC" w:rsidRDefault="00F173EC" w:rsidP="00F173EC">
      <w:pPr>
        <w:numPr>
          <w:ilvl w:val="0"/>
          <w:numId w:val="99"/>
        </w:numPr>
        <w:rPr>
          <w:sz w:val="26"/>
          <w:szCs w:val="26"/>
        </w:rPr>
      </w:pPr>
      <w:r w:rsidRPr="00F173EC">
        <w:rPr>
          <w:b/>
          <w:bCs/>
          <w:sz w:val="26"/>
          <w:szCs w:val="26"/>
        </w:rPr>
        <w:t>How does the text portray Achan's downfall?</w:t>
      </w:r>
    </w:p>
    <w:p w14:paraId="07D3F6C8" w14:textId="77777777" w:rsidR="00F173EC" w:rsidRPr="00F173EC" w:rsidRDefault="00F173EC" w:rsidP="00F173EC">
      <w:pPr>
        <w:numPr>
          <w:ilvl w:val="0"/>
          <w:numId w:val="99"/>
        </w:numPr>
        <w:rPr>
          <w:sz w:val="26"/>
          <w:szCs w:val="26"/>
        </w:rPr>
      </w:pPr>
      <w:r w:rsidRPr="00F173EC">
        <w:rPr>
          <w:sz w:val="26"/>
          <w:szCs w:val="26"/>
        </w:rPr>
        <w:t>Achan, an Israelite by birth, is portrayed as aligning himself with the doomed Canaanites through his act of disobedience. He ultimately suffers the fate of those who are against God. His actions and the consequences they bring highlights the seriousness of disobedience and the reality that one's actions determine one's place, more so than lineage.</w:t>
      </w:r>
    </w:p>
    <w:p w14:paraId="69AF1658" w14:textId="77777777" w:rsidR="00F173EC" w:rsidRPr="00F173EC" w:rsidRDefault="00F173EC" w:rsidP="00F173EC">
      <w:pPr>
        <w:numPr>
          <w:ilvl w:val="0"/>
          <w:numId w:val="99"/>
        </w:numPr>
        <w:rPr>
          <w:sz w:val="26"/>
          <w:szCs w:val="26"/>
        </w:rPr>
      </w:pPr>
      <w:r w:rsidRPr="00F173EC">
        <w:rPr>
          <w:b/>
          <w:bCs/>
          <w:sz w:val="26"/>
          <w:szCs w:val="26"/>
        </w:rPr>
        <w:t>What is meant by the idea that Achan "became a Canaanite" in the end?</w:t>
      </w:r>
    </w:p>
    <w:p w14:paraId="7CF916F1" w14:textId="77777777" w:rsidR="00F173EC" w:rsidRPr="00F173EC" w:rsidRDefault="00F173EC" w:rsidP="00F173EC">
      <w:pPr>
        <w:numPr>
          <w:ilvl w:val="0"/>
          <w:numId w:val="99"/>
        </w:numPr>
        <w:rPr>
          <w:sz w:val="26"/>
          <w:szCs w:val="26"/>
        </w:rPr>
      </w:pPr>
      <w:r w:rsidRPr="00F173EC">
        <w:rPr>
          <w:sz w:val="26"/>
          <w:szCs w:val="26"/>
        </w:rPr>
        <w:t>This is metaphorical. Achan, by choosing to disobey God's commands, aligned himself with the rebellious Canaanites who were slated for destruction. It doesn't mean he changed ethnicities; it means he adopted a character marked by disobedience and was punished accordingly. His actions led to the same result that the Canaanites faced.</w:t>
      </w:r>
    </w:p>
    <w:p w14:paraId="17925AFB" w14:textId="77777777" w:rsidR="00F173EC" w:rsidRDefault="00F173EC">
      <w:pPr>
        <w:rPr>
          <w:b/>
          <w:bCs/>
          <w:sz w:val="26"/>
          <w:szCs w:val="26"/>
        </w:rPr>
      </w:pPr>
      <w:r>
        <w:rPr>
          <w:b/>
          <w:bCs/>
          <w:sz w:val="26"/>
          <w:szCs w:val="26"/>
        </w:rPr>
        <w:br w:type="page"/>
      </w:r>
    </w:p>
    <w:p w14:paraId="7AF207BE" w14:textId="7F9523FB" w:rsidR="00F173EC" w:rsidRPr="00F173EC" w:rsidRDefault="00F173EC" w:rsidP="00F173EC">
      <w:pPr>
        <w:numPr>
          <w:ilvl w:val="0"/>
          <w:numId w:val="99"/>
        </w:numPr>
        <w:rPr>
          <w:sz w:val="26"/>
          <w:szCs w:val="26"/>
        </w:rPr>
      </w:pPr>
      <w:r w:rsidRPr="00F173EC">
        <w:rPr>
          <w:b/>
          <w:bCs/>
          <w:sz w:val="26"/>
          <w:szCs w:val="26"/>
        </w:rPr>
        <w:lastRenderedPageBreak/>
        <w:t>How does Rahab become an "Israelite," according to the text?</w:t>
      </w:r>
    </w:p>
    <w:p w14:paraId="32200F51" w14:textId="77777777" w:rsidR="00F173EC" w:rsidRPr="00F173EC" w:rsidRDefault="00F173EC" w:rsidP="00F173EC">
      <w:pPr>
        <w:numPr>
          <w:ilvl w:val="0"/>
          <w:numId w:val="99"/>
        </w:numPr>
        <w:rPr>
          <w:sz w:val="26"/>
          <w:szCs w:val="26"/>
        </w:rPr>
      </w:pPr>
      <w:r w:rsidRPr="00F173EC">
        <w:rPr>
          <w:sz w:val="26"/>
          <w:szCs w:val="26"/>
        </w:rPr>
        <w:t>Rahab becomes an "Israelite" not by birth or ethnicity but through her active faith in the God of Israel. She chose to align herself with them and their God, thereby becoming part of their covenant community. She was spared destruction due to her faith. This signifies how loyalty transcends bloodlines and birth.</w:t>
      </w:r>
    </w:p>
    <w:p w14:paraId="12F863AE" w14:textId="77777777" w:rsidR="00F173EC" w:rsidRPr="00F173EC" w:rsidRDefault="00F173EC" w:rsidP="00F173EC">
      <w:pPr>
        <w:numPr>
          <w:ilvl w:val="0"/>
          <w:numId w:val="99"/>
        </w:numPr>
        <w:rPr>
          <w:sz w:val="26"/>
          <w:szCs w:val="26"/>
        </w:rPr>
      </w:pPr>
      <w:r w:rsidRPr="00F173EC">
        <w:rPr>
          <w:b/>
          <w:bCs/>
          <w:sz w:val="26"/>
          <w:szCs w:val="26"/>
        </w:rPr>
        <w:t>What broader lesson is the comparison between Rahab and Achan meant to teach?</w:t>
      </w:r>
    </w:p>
    <w:p w14:paraId="5E14C81A" w14:textId="77777777" w:rsidR="00F173EC" w:rsidRPr="00F173EC" w:rsidRDefault="00F173EC" w:rsidP="00F173EC">
      <w:pPr>
        <w:numPr>
          <w:ilvl w:val="0"/>
          <w:numId w:val="99"/>
        </w:numPr>
        <w:rPr>
          <w:sz w:val="26"/>
          <w:szCs w:val="26"/>
        </w:rPr>
      </w:pPr>
      <w:r w:rsidRPr="00F173EC">
        <w:rPr>
          <w:sz w:val="26"/>
          <w:szCs w:val="26"/>
        </w:rPr>
        <w:t>The comparison underscores the crucial role of faith and obedience in determining one's standing with God. It illustrates that simply belonging to the covenant community is not enough; it’s one’s actions and alignment of heart with God that matters. It emphasizes that faith transcends ethnicity, while disobedience results in a spiritual detachment from God's people, regardless of one’s background.</w:t>
      </w:r>
    </w:p>
    <w:p w14:paraId="5E4D68A2" w14:textId="77777777" w:rsidR="00F173EC" w:rsidRPr="00F173EC" w:rsidRDefault="00F173EC" w:rsidP="00F173EC">
      <w:pPr>
        <w:numPr>
          <w:ilvl w:val="0"/>
          <w:numId w:val="99"/>
        </w:numPr>
        <w:rPr>
          <w:sz w:val="26"/>
          <w:szCs w:val="26"/>
        </w:rPr>
      </w:pPr>
      <w:r w:rsidRPr="00F173EC">
        <w:rPr>
          <w:b/>
          <w:bCs/>
          <w:sz w:val="26"/>
          <w:szCs w:val="26"/>
        </w:rPr>
        <w:t>Does this comparison suggest that ethnicity is insignificant in determining one's standing before God?</w:t>
      </w:r>
    </w:p>
    <w:p w14:paraId="5AB3EADD" w14:textId="77777777" w:rsidR="00F173EC" w:rsidRPr="00F173EC" w:rsidRDefault="00F173EC" w:rsidP="00F173EC">
      <w:pPr>
        <w:numPr>
          <w:ilvl w:val="0"/>
          <w:numId w:val="99"/>
        </w:numPr>
        <w:rPr>
          <w:sz w:val="26"/>
          <w:szCs w:val="26"/>
        </w:rPr>
      </w:pPr>
      <w:r w:rsidRPr="00F173EC">
        <w:rPr>
          <w:sz w:val="26"/>
          <w:szCs w:val="26"/>
        </w:rPr>
        <w:t>Yes, to an extent. While ethnicity and lineage were significant within the historical context of the Israelites, the stories of Rahab and Achan show that it’s one's faith, actions and alignment with God that are the determining factor in their relationship with God. Rahab’s acceptance shows that God's promises are not exclusive to a particular lineage.</w:t>
      </w:r>
    </w:p>
    <w:p w14:paraId="4345FC39" w14:textId="77777777" w:rsidR="00F173EC" w:rsidRPr="00F173EC" w:rsidRDefault="00F173EC" w:rsidP="00F173EC">
      <w:pPr>
        <w:numPr>
          <w:ilvl w:val="0"/>
          <w:numId w:val="99"/>
        </w:numPr>
        <w:rPr>
          <w:sz w:val="26"/>
          <w:szCs w:val="26"/>
        </w:rPr>
      </w:pPr>
      <w:r w:rsidRPr="00F173EC">
        <w:rPr>
          <w:b/>
          <w:bCs/>
          <w:sz w:val="26"/>
          <w:szCs w:val="26"/>
        </w:rPr>
        <w:t>What does the story of Achan reveal about the nature and consequences of disobedience?</w:t>
      </w:r>
    </w:p>
    <w:p w14:paraId="6EE9EBAC" w14:textId="77777777" w:rsidR="00F173EC" w:rsidRPr="00F173EC" w:rsidRDefault="00F173EC" w:rsidP="00F173EC">
      <w:pPr>
        <w:numPr>
          <w:ilvl w:val="0"/>
          <w:numId w:val="99"/>
        </w:numPr>
        <w:rPr>
          <w:sz w:val="26"/>
          <w:szCs w:val="26"/>
        </w:rPr>
      </w:pPr>
      <w:r w:rsidRPr="00F173EC">
        <w:rPr>
          <w:sz w:val="26"/>
          <w:szCs w:val="26"/>
        </w:rPr>
        <w:t>Achan's story reveals that disobedience is not a trivial matter. It can have devastating consequences, not just for the individual but also for their family. It demonstrates the severity of betraying God's trust and the importance of living righteously before God. It serves as a warning about the dangers of greed and the high cost of turning away from God's commands.</w:t>
      </w:r>
    </w:p>
    <w:p w14:paraId="1F0324F1" w14:textId="77777777" w:rsidR="00F173EC" w:rsidRPr="00F173EC" w:rsidRDefault="00F173EC" w:rsidP="00F173EC">
      <w:pPr>
        <w:rPr>
          <w:vanish/>
          <w:sz w:val="26"/>
          <w:szCs w:val="26"/>
        </w:rPr>
      </w:pPr>
      <w:r w:rsidRPr="00F173EC">
        <w:rPr>
          <w:vanish/>
          <w:sz w:val="26"/>
          <w:szCs w:val="26"/>
        </w:rPr>
        <w:t>Bottom of Form</w:t>
      </w:r>
    </w:p>
    <w:p w14:paraId="2FE83709" w14:textId="173C4E50" w:rsidR="00AD35F3" w:rsidRPr="00AD35F3" w:rsidRDefault="00AD35F3" w:rsidP="00F173EC">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15D0D" w14:textId="77777777" w:rsidR="00B60E37" w:rsidRDefault="00B60E37" w:rsidP="004A3CF6">
      <w:pPr>
        <w:spacing w:after="0" w:line="240" w:lineRule="auto"/>
      </w:pPr>
      <w:r>
        <w:separator/>
      </w:r>
    </w:p>
  </w:endnote>
  <w:endnote w:type="continuationSeparator" w:id="0">
    <w:p w14:paraId="1FF20FC8" w14:textId="77777777" w:rsidR="00B60E37" w:rsidRDefault="00B60E3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E0127" w14:textId="77777777" w:rsidR="00B60E37" w:rsidRDefault="00B60E37" w:rsidP="004A3CF6">
      <w:pPr>
        <w:spacing w:after="0" w:line="240" w:lineRule="auto"/>
      </w:pPr>
      <w:r>
        <w:separator/>
      </w:r>
    </w:p>
  </w:footnote>
  <w:footnote w:type="continuationSeparator" w:id="0">
    <w:p w14:paraId="124B66FE" w14:textId="77777777" w:rsidR="00B60E37" w:rsidRDefault="00B60E3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0B063A"/>
    <w:multiLevelType w:val="multilevel"/>
    <w:tmpl w:val="39E80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6E7A18"/>
    <w:multiLevelType w:val="multilevel"/>
    <w:tmpl w:val="7E202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BD558D"/>
    <w:multiLevelType w:val="multilevel"/>
    <w:tmpl w:val="8E8E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617880"/>
    <w:multiLevelType w:val="multilevel"/>
    <w:tmpl w:val="24761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805572"/>
    <w:multiLevelType w:val="multilevel"/>
    <w:tmpl w:val="73723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91A651C"/>
    <w:multiLevelType w:val="multilevel"/>
    <w:tmpl w:val="6D26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A76B67"/>
    <w:multiLevelType w:val="multilevel"/>
    <w:tmpl w:val="36C0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1C245F"/>
    <w:multiLevelType w:val="multilevel"/>
    <w:tmpl w:val="F268F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CB5CD5"/>
    <w:multiLevelType w:val="multilevel"/>
    <w:tmpl w:val="336A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EC815FD"/>
    <w:multiLevelType w:val="multilevel"/>
    <w:tmpl w:val="9412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E6679C"/>
    <w:multiLevelType w:val="multilevel"/>
    <w:tmpl w:val="3CE80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CC0548C"/>
    <w:multiLevelType w:val="multilevel"/>
    <w:tmpl w:val="9AD8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0AC3A41"/>
    <w:multiLevelType w:val="multilevel"/>
    <w:tmpl w:val="17F8D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0"/>
  </w:num>
  <w:num w:numId="2" w16cid:durableId="1789280051">
    <w:abstractNumId w:val="57"/>
  </w:num>
  <w:num w:numId="3" w16cid:durableId="136916994">
    <w:abstractNumId w:val="51"/>
  </w:num>
  <w:num w:numId="4" w16cid:durableId="1898322524">
    <w:abstractNumId w:val="17"/>
  </w:num>
  <w:num w:numId="5" w16cid:durableId="773480203">
    <w:abstractNumId w:val="79"/>
  </w:num>
  <w:num w:numId="6" w16cid:durableId="1893998325">
    <w:abstractNumId w:val="91"/>
  </w:num>
  <w:num w:numId="7" w16cid:durableId="31730490">
    <w:abstractNumId w:val="58"/>
  </w:num>
  <w:num w:numId="8" w16cid:durableId="1285886388">
    <w:abstractNumId w:val="74"/>
  </w:num>
  <w:num w:numId="9" w16cid:durableId="76753685">
    <w:abstractNumId w:val="67"/>
  </w:num>
  <w:num w:numId="10" w16cid:durableId="326565901">
    <w:abstractNumId w:val="92"/>
  </w:num>
  <w:num w:numId="11" w16cid:durableId="779370909">
    <w:abstractNumId w:val="48"/>
  </w:num>
  <w:num w:numId="12" w16cid:durableId="1312295266">
    <w:abstractNumId w:val="81"/>
  </w:num>
  <w:num w:numId="13" w16cid:durableId="1055739409">
    <w:abstractNumId w:val="32"/>
  </w:num>
  <w:num w:numId="14" w16cid:durableId="63724915">
    <w:abstractNumId w:val="40"/>
  </w:num>
  <w:num w:numId="15" w16cid:durableId="490407507">
    <w:abstractNumId w:val="15"/>
  </w:num>
  <w:num w:numId="16" w16cid:durableId="1614560072">
    <w:abstractNumId w:val="69"/>
  </w:num>
  <w:num w:numId="17" w16cid:durableId="2094693205">
    <w:abstractNumId w:val="1"/>
  </w:num>
  <w:num w:numId="18" w16cid:durableId="56977669">
    <w:abstractNumId w:val="19"/>
  </w:num>
  <w:num w:numId="19" w16cid:durableId="678507180">
    <w:abstractNumId w:val="49"/>
  </w:num>
  <w:num w:numId="20" w16cid:durableId="167142098">
    <w:abstractNumId w:val="39"/>
  </w:num>
  <w:num w:numId="21" w16cid:durableId="1364483391">
    <w:abstractNumId w:val="75"/>
  </w:num>
  <w:num w:numId="22" w16cid:durableId="1720008846">
    <w:abstractNumId w:val="2"/>
  </w:num>
  <w:num w:numId="23" w16cid:durableId="1502499616">
    <w:abstractNumId w:val="83"/>
  </w:num>
  <w:num w:numId="24" w16cid:durableId="1281451561">
    <w:abstractNumId w:val="36"/>
  </w:num>
  <w:num w:numId="25" w16cid:durableId="252013863">
    <w:abstractNumId w:val="84"/>
  </w:num>
  <w:num w:numId="26" w16cid:durableId="1259752002">
    <w:abstractNumId w:val="55"/>
  </w:num>
  <w:num w:numId="27" w16cid:durableId="431554895">
    <w:abstractNumId w:val="11"/>
  </w:num>
  <w:num w:numId="28" w16cid:durableId="1824001649">
    <w:abstractNumId w:val="3"/>
  </w:num>
  <w:num w:numId="29" w16cid:durableId="856888086">
    <w:abstractNumId w:val="54"/>
  </w:num>
  <w:num w:numId="30" w16cid:durableId="441263313">
    <w:abstractNumId w:val="63"/>
  </w:num>
  <w:num w:numId="31" w16cid:durableId="1274242068">
    <w:abstractNumId w:val="28"/>
  </w:num>
  <w:num w:numId="32" w16cid:durableId="1001665799">
    <w:abstractNumId w:val="9"/>
  </w:num>
  <w:num w:numId="33" w16cid:durableId="31734210">
    <w:abstractNumId w:val="14"/>
  </w:num>
  <w:num w:numId="34" w16cid:durableId="1421758230">
    <w:abstractNumId w:val="13"/>
  </w:num>
  <w:num w:numId="35" w16cid:durableId="1091586441">
    <w:abstractNumId w:val="61"/>
  </w:num>
  <w:num w:numId="36" w16cid:durableId="2099793127">
    <w:abstractNumId w:val="68"/>
  </w:num>
  <w:num w:numId="37" w16cid:durableId="568617512">
    <w:abstractNumId w:val="97"/>
  </w:num>
  <w:num w:numId="38" w16cid:durableId="1375040380">
    <w:abstractNumId w:val="62"/>
  </w:num>
  <w:num w:numId="39" w16cid:durableId="613176251">
    <w:abstractNumId w:val="22"/>
  </w:num>
  <w:num w:numId="40" w16cid:durableId="2026899789">
    <w:abstractNumId w:val="80"/>
  </w:num>
  <w:num w:numId="41" w16cid:durableId="1636520091">
    <w:abstractNumId w:val="8"/>
  </w:num>
  <w:num w:numId="42" w16cid:durableId="185678054">
    <w:abstractNumId w:val="26"/>
  </w:num>
  <w:num w:numId="43" w16cid:durableId="396516492">
    <w:abstractNumId w:val="4"/>
  </w:num>
  <w:num w:numId="44" w16cid:durableId="1844202009">
    <w:abstractNumId w:val="29"/>
  </w:num>
  <w:num w:numId="45" w16cid:durableId="1647972809">
    <w:abstractNumId w:val="64"/>
  </w:num>
  <w:num w:numId="46" w16cid:durableId="1261791569">
    <w:abstractNumId w:val="96"/>
  </w:num>
  <w:num w:numId="47" w16cid:durableId="1875193489">
    <w:abstractNumId w:val="34"/>
  </w:num>
  <w:num w:numId="48" w16cid:durableId="1172067006">
    <w:abstractNumId w:val="38"/>
  </w:num>
  <w:num w:numId="49" w16cid:durableId="1162700637">
    <w:abstractNumId w:val="95"/>
  </w:num>
  <w:num w:numId="50" w16cid:durableId="1229656482">
    <w:abstractNumId w:val="33"/>
  </w:num>
  <w:num w:numId="51" w16cid:durableId="1144544300">
    <w:abstractNumId w:val="78"/>
  </w:num>
  <w:num w:numId="52" w16cid:durableId="1471634383">
    <w:abstractNumId w:val="45"/>
  </w:num>
  <w:num w:numId="53" w16cid:durableId="338195112">
    <w:abstractNumId w:val="73"/>
  </w:num>
  <w:num w:numId="54" w16cid:durableId="781874733">
    <w:abstractNumId w:val="88"/>
  </w:num>
  <w:num w:numId="55" w16cid:durableId="1378243505">
    <w:abstractNumId w:val="77"/>
  </w:num>
  <w:num w:numId="56" w16cid:durableId="248925016">
    <w:abstractNumId w:val="90"/>
  </w:num>
  <w:num w:numId="57" w16cid:durableId="1285693393">
    <w:abstractNumId w:val="46"/>
  </w:num>
  <w:num w:numId="58" w16cid:durableId="627245739">
    <w:abstractNumId w:val="70"/>
  </w:num>
  <w:num w:numId="59" w16cid:durableId="949511253">
    <w:abstractNumId w:val="18"/>
  </w:num>
  <w:num w:numId="60" w16cid:durableId="1282493129">
    <w:abstractNumId w:val="66"/>
  </w:num>
  <w:num w:numId="61" w16cid:durableId="1049650559">
    <w:abstractNumId w:val="41"/>
  </w:num>
  <w:num w:numId="62" w16cid:durableId="1637641795">
    <w:abstractNumId w:val="12"/>
  </w:num>
  <w:num w:numId="63" w16cid:durableId="385422924">
    <w:abstractNumId w:val="52"/>
  </w:num>
  <w:num w:numId="64" w16cid:durableId="415172491">
    <w:abstractNumId w:val="23"/>
  </w:num>
  <w:num w:numId="65" w16cid:durableId="568728719">
    <w:abstractNumId w:val="7"/>
  </w:num>
  <w:num w:numId="66" w16cid:durableId="77751085">
    <w:abstractNumId w:val="65"/>
  </w:num>
  <w:num w:numId="67" w16cid:durableId="108548959">
    <w:abstractNumId w:val="89"/>
  </w:num>
  <w:num w:numId="68" w16cid:durableId="544949012">
    <w:abstractNumId w:val="37"/>
  </w:num>
  <w:num w:numId="69" w16cid:durableId="1423454758">
    <w:abstractNumId w:val="21"/>
  </w:num>
  <w:num w:numId="70" w16cid:durableId="1354303875">
    <w:abstractNumId w:val="31"/>
  </w:num>
  <w:num w:numId="71" w16cid:durableId="858347118">
    <w:abstractNumId w:val="30"/>
  </w:num>
  <w:num w:numId="72" w16cid:durableId="872772427">
    <w:abstractNumId w:val="93"/>
  </w:num>
  <w:num w:numId="73" w16cid:durableId="1103303872">
    <w:abstractNumId w:val="53"/>
  </w:num>
  <w:num w:numId="74" w16cid:durableId="670840314">
    <w:abstractNumId w:val="42"/>
  </w:num>
  <w:num w:numId="75" w16cid:durableId="1104377326">
    <w:abstractNumId w:val="86"/>
  </w:num>
  <w:num w:numId="76" w16cid:durableId="701049806">
    <w:abstractNumId w:val="85"/>
  </w:num>
  <w:num w:numId="77" w16cid:durableId="594437277">
    <w:abstractNumId w:val="6"/>
  </w:num>
  <w:num w:numId="78" w16cid:durableId="1493789429">
    <w:abstractNumId w:val="25"/>
  </w:num>
  <w:num w:numId="79" w16cid:durableId="24718729">
    <w:abstractNumId w:val="94"/>
  </w:num>
  <w:num w:numId="80" w16cid:durableId="200747494">
    <w:abstractNumId w:val="5"/>
  </w:num>
  <w:num w:numId="81" w16cid:durableId="135806144">
    <w:abstractNumId w:val="0"/>
  </w:num>
  <w:num w:numId="82" w16cid:durableId="945583017">
    <w:abstractNumId w:val="71"/>
  </w:num>
  <w:num w:numId="83" w16cid:durableId="1795057733">
    <w:abstractNumId w:val="76"/>
  </w:num>
  <w:num w:numId="84" w16cid:durableId="1894388556">
    <w:abstractNumId w:val="98"/>
  </w:num>
  <w:num w:numId="85" w16cid:durableId="1171718886">
    <w:abstractNumId w:val="35"/>
  </w:num>
  <w:num w:numId="86" w16cid:durableId="1324773943">
    <w:abstractNumId w:val="72"/>
  </w:num>
  <w:num w:numId="87" w16cid:durableId="1505973712">
    <w:abstractNumId w:val="24"/>
  </w:num>
  <w:num w:numId="88" w16cid:durableId="176694881">
    <w:abstractNumId w:val="56"/>
  </w:num>
  <w:num w:numId="89" w16cid:durableId="1781342563">
    <w:abstractNumId w:val="16"/>
  </w:num>
  <w:num w:numId="90" w16cid:durableId="1842112848">
    <w:abstractNumId w:val="20"/>
  </w:num>
  <w:num w:numId="91" w16cid:durableId="1614284494">
    <w:abstractNumId w:val="87"/>
  </w:num>
  <w:num w:numId="92" w16cid:durableId="266229909">
    <w:abstractNumId w:val="44"/>
  </w:num>
  <w:num w:numId="93" w16cid:durableId="105003371">
    <w:abstractNumId w:val="10"/>
  </w:num>
  <w:num w:numId="94" w16cid:durableId="583029483">
    <w:abstractNumId w:val="82"/>
  </w:num>
  <w:num w:numId="95" w16cid:durableId="1628269402">
    <w:abstractNumId w:val="43"/>
  </w:num>
  <w:num w:numId="96" w16cid:durableId="2000115115">
    <w:abstractNumId w:val="27"/>
  </w:num>
  <w:num w:numId="97" w16cid:durableId="138425408">
    <w:abstractNumId w:val="59"/>
  </w:num>
  <w:num w:numId="98" w16cid:durableId="1215897523">
    <w:abstractNumId w:val="50"/>
  </w:num>
  <w:num w:numId="99" w16cid:durableId="739669286">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534AC"/>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3CF6"/>
    <w:rsid w:val="004B2D26"/>
    <w:rsid w:val="004C60EF"/>
    <w:rsid w:val="004C614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363F9"/>
    <w:rsid w:val="00740381"/>
    <w:rsid w:val="007644FE"/>
    <w:rsid w:val="00774294"/>
    <w:rsid w:val="00782FA5"/>
    <w:rsid w:val="007A6079"/>
    <w:rsid w:val="008535EA"/>
    <w:rsid w:val="00854334"/>
    <w:rsid w:val="008776A2"/>
    <w:rsid w:val="008A2D88"/>
    <w:rsid w:val="008C41C9"/>
    <w:rsid w:val="008C4FE3"/>
    <w:rsid w:val="008E09EF"/>
    <w:rsid w:val="00901F9B"/>
    <w:rsid w:val="00925E72"/>
    <w:rsid w:val="00942311"/>
    <w:rsid w:val="0097079A"/>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35F3"/>
    <w:rsid w:val="00AE3117"/>
    <w:rsid w:val="00B02859"/>
    <w:rsid w:val="00B2482D"/>
    <w:rsid w:val="00B552F6"/>
    <w:rsid w:val="00B60E37"/>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F5C5A"/>
    <w:rsid w:val="00D56277"/>
    <w:rsid w:val="00D728EB"/>
    <w:rsid w:val="00D82CA7"/>
    <w:rsid w:val="00DA79A3"/>
    <w:rsid w:val="00DD5AF0"/>
    <w:rsid w:val="00DD6EC5"/>
    <w:rsid w:val="00DE2498"/>
    <w:rsid w:val="00DE3C0D"/>
    <w:rsid w:val="00E44F32"/>
    <w:rsid w:val="00E70DE5"/>
    <w:rsid w:val="00E752F0"/>
    <w:rsid w:val="00E86D64"/>
    <w:rsid w:val="00EB3745"/>
    <w:rsid w:val="00ED41A7"/>
    <w:rsid w:val="00EF7E1D"/>
    <w:rsid w:val="00F05A5D"/>
    <w:rsid w:val="00F173EC"/>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71381512">
      <w:bodyDiv w:val="1"/>
      <w:marLeft w:val="0"/>
      <w:marRight w:val="0"/>
      <w:marTop w:val="0"/>
      <w:marBottom w:val="0"/>
      <w:divBdr>
        <w:top w:val="none" w:sz="0" w:space="0" w:color="auto"/>
        <w:left w:val="none" w:sz="0" w:space="0" w:color="auto"/>
        <w:bottom w:val="none" w:sz="0" w:space="0" w:color="auto"/>
        <w:right w:val="none" w:sz="0" w:space="0" w:color="auto"/>
      </w:divBdr>
      <w:divsChild>
        <w:div w:id="1854763470">
          <w:marLeft w:val="0"/>
          <w:marRight w:val="0"/>
          <w:marTop w:val="0"/>
          <w:marBottom w:val="0"/>
          <w:divBdr>
            <w:top w:val="none" w:sz="0" w:space="0" w:color="auto"/>
            <w:left w:val="none" w:sz="0" w:space="0" w:color="auto"/>
            <w:bottom w:val="none" w:sz="0" w:space="0" w:color="auto"/>
            <w:right w:val="none" w:sz="0" w:space="0" w:color="auto"/>
          </w:divBdr>
          <w:divsChild>
            <w:div w:id="1645043200">
              <w:marLeft w:val="0"/>
              <w:marRight w:val="0"/>
              <w:marTop w:val="0"/>
              <w:marBottom w:val="0"/>
              <w:divBdr>
                <w:top w:val="none" w:sz="0" w:space="0" w:color="auto"/>
                <w:left w:val="none" w:sz="0" w:space="0" w:color="auto"/>
                <w:bottom w:val="none" w:sz="0" w:space="0" w:color="auto"/>
                <w:right w:val="none" w:sz="0" w:space="0" w:color="auto"/>
              </w:divBdr>
              <w:divsChild>
                <w:div w:id="99498931">
                  <w:marLeft w:val="0"/>
                  <w:marRight w:val="0"/>
                  <w:marTop w:val="0"/>
                  <w:marBottom w:val="0"/>
                  <w:divBdr>
                    <w:top w:val="none" w:sz="0" w:space="0" w:color="auto"/>
                    <w:left w:val="none" w:sz="0" w:space="0" w:color="auto"/>
                    <w:bottom w:val="none" w:sz="0" w:space="0" w:color="auto"/>
                    <w:right w:val="none" w:sz="0" w:space="0" w:color="auto"/>
                  </w:divBdr>
                  <w:divsChild>
                    <w:div w:id="1451585137">
                      <w:marLeft w:val="0"/>
                      <w:marRight w:val="0"/>
                      <w:marTop w:val="0"/>
                      <w:marBottom w:val="0"/>
                      <w:divBdr>
                        <w:top w:val="none" w:sz="0" w:space="0" w:color="auto"/>
                        <w:left w:val="single" w:sz="6" w:space="0" w:color="CCCCCC"/>
                        <w:bottom w:val="single" w:sz="6" w:space="0" w:color="CCCCCC"/>
                        <w:right w:val="single" w:sz="6" w:space="0" w:color="CCCCCC"/>
                      </w:divBdr>
                      <w:divsChild>
                        <w:div w:id="3312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188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4899096">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4503047">
      <w:bodyDiv w:val="1"/>
      <w:marLeft w:val="0"/>
      <w:marRight w:val="0"/>
      <w:marTop w:val="0"/>
      <w:marBottom w:val="0"/>
      <w:divBdr>
        <w:top w:val="none" w:sz="0" w:space="0" w:color="auto"/>
        <w:left w:val="none" w:sz="0" w:space="0" w:color="auto"/>
        <w:bottom w:val="none" w:sz="0" w:space="0" w:color="auto"/>
        <w:right w:val="none" w:sz="0" w:space="0" w:color="auto"/>
      </w:divBdr>
      <w:divsChild>
        <w:div w:id="1229925873">
          <w:marLeft w:val="0"/>
          <w:marRight w:val="0"/>
          <w:marTop w:val="0"/>
          <w:marBottom w:val="0"/>
          <w:divBdr>
            <w:top w:val="none" w:sz="0" w:space="0" w:color="auto"/>
            <w:left w:val="none" w:sz="0" w:space="0" w:color="auto"/>
            <w:bottom w:val="none" w:sz="0" w:space="0" w:color="auto"/>
            <w:right w:val="none" w:sz="0" w:space="0" w:color="auto"/>
          </w:divBdr>
          <w:divsChild>
            <w:div w:id="1249004486">
              <w:marLeft w:val="0"/>
              <w:marRight w:val="0"/>
              <w:marTop w:val="0"/>
              <w:marBottom w:val="0"/>
              <w:divBdr>
                <w:top w:val="none" w:sz="0" w:space="0" w:color="auto"/>
                <w:left w:val="none" w:sz="0" w:space="0" w:color="auto"/>
                <w:bottom w:val="none" w:sz="0" w:space="0" w:color="auto"/>
                <w:right w:val="none" w:sz="0" w:space="0" w:color="auto"/>
              </w:divBdr>
              <w:divsChild>
                <w:div w:id="1995599311">
                  <w:marLeft w:val="0"/>
                  <w:marRight w:val="0"/>
                  <w:marTop w:val="0"/>
                  <w:marBottom w:val="0"/>
                  <w:divBdr>
                    <w:top w:val="none" w:sz="0" w:space="0" w:color="auto"/>
                    <w:left w:val="none" w:sz="0" w:space="0" w:color="auto"/>
                    <w:bottom w:val="none" w:sz="0" w:space="0" w:color="auto"/>
                    <w:right w:val="none" w:sz="0" w:space="0" w:color="auto"/>
                  </w:divBdr>
                  <w:divsChild>
                    <w:div w:id="156652850">
                      <w:marLeft w:val="0"/>
                      <w:marRight w:val="0"/>
                      <w:marTop w:val="0"/>
                      <w:marBottom w:val="0"/>
                      <w:divBdr>
                        <w:top w:val="none" w:sz="0" w:space="0" w:color="auto"/>
                        <w:left w:val="single" w:sz="6" w:space="0" w:color="CCCCCC"/>
                        <w:bottom w:val="single" w:sz="6" w:space="0" w:color="CCCCCC"/>
                        <w:right w:val="single" w:sz="6" w:space="0" w:color="CCCCCC"/>
                      </w:divBdr>
                      <w:divsChild>
                        <w:div w:id="117533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373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34695687">
      <w:bodyDiv w:val="1"/>
      <w:marLeft w:val="0"/>
      <w:marRight w:val="0"/>
      <w:marTop w:val="0"/>
      <w:marBottom w:val="0"/>
      <w:divBdr>
        <w:top w:val="none" w:sz="0" w:space="0" w:color="auto"/>
        <w:left w:val="none" w:sz="0" w:space="0" w:color="auto"/>
        <w:bottom w:val="none" w:sz="0" w:space="0" w:color="auto"/>
        <w:right w:val="none" w:sz="0" w:space="0" w:color="auto"/>
      </w:divBdr>
      <w:divsChild>
        <w:div w:id="1453281907">
          <w:marLeft w:val="0"/>
          <w:marRight w:val="0"/>
          <w:marTop w:val="0"/>
          <w:marBottom w:val="0"/>
          <w:divBdr>
            <w:top w:val="none" w:sz="0" w:space="0" w:color="auto"/>
            <w:left w:val="none" w:sz="0" w:space="0" w:color="auto"/>
            <w:bottom w:val="none" w:sz="0" w:space="0" w:color="auto"/>
            <w:right w:val="none" w:sz="0" w:space="0" w:color="auto"/>
          </w:divBdr>
          <w:divsChild>
            <w:div w:id="1833712797">
              <w:marLeft w:val="0"/>
              <w:marRight w:val="0"/>
              <w:marTop w:val="0"/>
              <w:marBottom w:val="0"/>
              <w:divBdr>
                <w:top w:val="none" w:sz="0" w:space="0" w:color="auto"/>
                <w:left w:val="none" w:sz="0" w:space="0" w:color="auto"/>
                <w:bottom w:val="none" w:sz="0" w:space="0" w:color="auto"/>
                <w:right w:val="none" w:sz="0" w:space="0" w:color="auto"/>
              </w:divBdr>
              <w:divsChild>
                <w:div w:id="1500464316">
                  <w:marLeft w:val="0"/>
                  <w:marRight w:val="0"/>
                  <w:marTop w:val="0"/>
                  <w:marBottom w:val="0"/>
                  <w:divBdr>
                    <w:top w:val="none" w:sz="0" w:space="0" w:color="auto"/>
                    <w:left w:val="none" w:sz="0" w:space="0" w:color="auto"/>
                    <w:bottom w:val="none" w:sz="0" w:space="0" w:color="auto"/>
                    <w:right w:val="none" w:sz="0" w:space="0" w:color="auto"/>
                  </w:divBdr>
                  <w:divsChild>
                    <w:div w:id="1071125784">
                      <w:marLeft w:val="0"/>
                      <w:marRight w:val="0"/>
                      <w:marTop w:val="0"/>
                      <w:marBottom w:val="0"/>
                      <w:divBdr>
                        <w:top w:val="none" w:sz="0" w:space="0" w:color="auto"/>
                        <w:left w:val="single" w:sz="6" w:space="0" w:color="CCCCCC"/>
                        <w:bottom w:val="single" w:sz="6" w:space="0" w:color="CCCCCC"/>
                        <w:right w:val="single" w:sz="6" w:space="0" w:color="CCCCCC"/>
                      </w:divBdr>
                      <w:divsChild>
                        <w:div w:id="139527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801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2866230">
      <w:bodyDiv w:val="1"/>
      <w:marLeft w:val="0"/>
      <w:marRight w:val="0"/>
      <w:marTop w:val="0"/>
      <w:marBottom w:val="0"/>
      <w:divBdr>
        <w:top w:val="none" w:sz="0" w:space="0" w:color="auto"/>
        <w:left w:val="none" w:sz="0" w:space="0" w:color="auto"/>
        <w:bottom w:val="none" w:sz="0" w:space="0" w:color="auto"/>
        <w:right w:val="none" w:sz="0" w:space="0" w:color="auto"/>
      </w:divBdr>
      <w:divsChild>
        <w:div w:id="350885056">
          <w:marLeft w:val="0"/>
          <w:marRight w:val="0"/>
          <w:marTop w:val="0"/>
          <w:marBottom w:val="0"/>
          <w:divBdr>
            <w:top w:val="none" w:sz="0" w:space="0" w:color="auto"/>
            <w:left w:val="none" w:sz="0" w:space="0" w:color="auto"/>
            <w:bottom w:val="none" w:sz="0" w:space="0" w:color="auto"/>
            <w:right w:val="none" w:sz="0" w:space="0" w:color="auto"/>
          </w:divBdr>
          <w:divsChild>
            <w:div w:id="1261722748">
              <w:marLeft w:val="0"/>
              <w:marRight w:val="0"/>
              <w:marTop w:val="0"/>
              <w:marBottom w:val="0"/>
              <w:divBdr>
                <w:top w:val="none" w:sz="0" w:space="0" w:color="auto"/>
                <w:left w:val="none" w:sz="0" w:space="0" w:color="auto"/>
                <w:bottom w:val="none" w:sz="0" w:space="0" w:color="auto"/>
                <w:right w:val="none" w:sz="0" w:space="0" w:color="auto"/>
              </w:divBdr>
              <w:divsChild>
                <w:div w:id="1484732185">
                  <w:marLeft w:val="0"/>
                  <w:marRight w:val="0"/>
                  <w:marTop w:val="0"/>
                  <w:marBottom w:val="0"/>
                  <w:divBdr>
                    <w:top w:val="none" w:sz="0" w:space="0" w:color="auto"/>
                    <w:left w:val="none" w:sz="0" w:space="0" w:color="auto"/>
                    <w:bottom w:val="none" w:sz="0" w:space="0" w:color="auto"/>
                    <w:right w:val="none" w:sz="0" w:space="0" w:color="auto"/>
                  </w:divBdr>
                  <w:divsChild>
                    <w:div w:id="1896623173">
                      <w:marLeft w:val="0"/>
                      <w:marRight w:val="0"/>
                      <w:marTop w:val="0"/>
                      <w:marBottom w:val="0"/>
                      <w:divBdr>
                        <w:top w:val="none" w:sz="0" w:space="0" w:color="auto"/>
                        <w:left w:val="single" w:sz="6" w:space="0" w:color="CCCCCC"/>
                        <w:bottom w:val="single" w:sz="6" w:space="0" w:color="CCCCCC"/>
                        <w:right w:val="single" w:sz="6" w:space="0" w:color="CCCCCC"/>
                      </w:divBdr>
                      <w:divsChild>
                        <w:div w:id="696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013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1637571">
      <w:bodyDiv w:val="1"/>
      <w:marLeft w:val="0"/>
      <w:marRight w:val="0"/>
      <w:marTop w:val="0"/>
      <w:marBottom w:val="0"/>
      <w:divBdr>
        <w:top w:val="none" w:sz="0" w:space="0" w:color="auto"/>
        <w:left w:val="none" w:sz="0" w:space="0" w:color="auto"/>
        <w:bottom w:val="none" w:sz="0" w:space="0" w:color="auto"/>
        <w:right w:val="none" w:sz="0" w:space="0" w:color="auto"/>
      </w:divBdr>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3631948">
      <w:bodyDiv w:val="1"/>
      <w:marLeft w:val="0"/>
      <w:marRight w:val="0"/>
      <w:marTop w:val="0"/>
      <w:marBottom w:val="0"/>
      <w:divBdr>
        <w:top w:val="none" w:sz="0" w:space="0" w:color="auto"/>
        <w:left w:val="none" w:sz="0" w:space="0" w:color="auto"/>
        <w:bottom w:val="none" w:sz="0" w:space="0" w:color="auto"/>
        <w:right w:val="none" w:sz="0" w:space="0" w:color="auto"/>
      </w:divBdr>
    </w:div>
    <w:div w:id="100578324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9832034">
      <w:bodyDiv w:val="1"/>
      <w:marLeft w:val="0"/>
      <w:marRight w:val="0"/>
      <w:marTop w:val="0"/>
      <w:marBottom w:val="0"/>
      <w:divBdr>
        <w:top w:val="none" w:sz="0" w:space="0" w:color="auto"/>
        <w:left w:val="none" w:sz="0" w:space="0" w:color="auto"/>
        <w:bottom w:val="none" w:sz="0" w:space="0" w:color="auto"/>
        <w:right w:val="none" w:sz="0" w:space="0" w:color="auto"/>
      </w:divBdr>
      <w:divsChild>
        <w:div w:id="235436246">
          <w:marLeft w:val="0"/>
          <w:marRight w:val="0"/>
          <w:marTop w:val="0"/>
          <w:marBottom w:val="0"/>
          <w:divBdr>
            <w:top w:val="none" w:sz="0" w:space="0" w:color="auto"/>
            <w:left w:val="none" w:sz="0" w:space="0" w:color="auto"/>
            <w:bottom w:val="none" w:sz="0" w:space="0" w:color="auto"/>
            <w:right w:val="none" w:sz="0" w:space="0" w:color="auto"/>
          </w:divBdr>
          <w:divsChild>
            <w:div w:id="2051033590">
              <w:marLeft w:val="0"/>
              <w:marRight w:val="0"/>
              <w:marTop w:val="0"/>
              <w:marBottom w:val="0"/>
              <w:divBdr>
                <w:top w:val="none" w:sz="0" w:space="0" w:color="auto"/>
                <w:left w:val="none" w:sz="0" w:space="0" w:color="auto"/>
                <w:bottom w:val="none" w:sz="0" w:space="0" w:color="auto"/>
                <w:right w:val="none" w:sz="0" w:space="0" w:color="auto"/>
              </w:divBdr>
              <w:divsChild>
                <w:div w:id="1066539059">
                  <w:marLeft w:val="0"/>
                  <w:marRight w:val="0"/>
                  <w:marTop w:val="0"/>
                  <w:marBottom w:val="0"/>
                  <w:divBdr>
                    <w:top w:val="none" w:sz="0" w:space="0" w:color="auto"/>
                    <w:left w:val="none" w:sz="0" w:space="0" w:color="auto"/>
                    <w:bottom w:val="none" w:sz="0" w:space="0" w:color="auto"/>
                    <w:right w:val="none" w:sz="0" w:space="0" w:color="auto"/>
                  </w:divBdr>
                  <w:divsChild>
                    <w:div w:id="1150832013">
                      <w:marLeft w:val="0"/>
                      <w:marRight w:val="0"/>
                      <w:marTop w:val="0"/>
                      <w:marBottom w:val="0"/>
                      <w:divBdr>
                        <w:top w:val="none" w:sz="0" w:space="0" w:color="auto"/>
                        <w:left w:val="single" w:sz="6" w:space="0" w:color="CCCCCC"/>
                        <w:bottom w:val="single" w:sz="6" w:space="0" w:color="CCCCCC"/>
                        <w:right w:val="single" w:sz="6" w:space="0" w:color="CCCCCC"/>
                      </w:divBdr>
                      <w:divsChild>
                        <w:div w:id="198955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15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6618440">
      <w:bodyDiv w:val="1"/>
      <w:marLeft w:val="0"/>
      <w:marRight w:val="0"/>
      <w:marTop w:val="0"/>
      <w:marBottom w:val="0"/>
      <w:divBdr>
        <w:top w:val="none" w:sz="0" w:space="0" w:color="auto"/>
        <w:left w:val="none" w:sz="0" w:space="0" w:color="auto"/>
        <w:bottom w:val="none" w:sz="0" w:space="0" w:color="auto"/>
        <w:right w:val="none" w:sz="0" w:space="0" w:color="auto"/>
      </w:divBdr>
      <w:divsChild>
        <w:div w:id="612787043">
          <w:marLeft w:val="0"/>
          <w:marRight w:val="0"/>
          <w:marTop w:val="0"/>
          <w:marBottom w:val="0"/>
          <w:divBdr>
            <w:top w:val="none" w:sz="0" w:space="0" w:color="auto"/>
            <w:left w:val="none" w:sz="0" w:space="0" w:color="auto"/>
            <w:bottom w:val="none" w:sz="0" w:space="0" w:color="auto"/>
            <w:right w:val="none" w:sz="0" w:space="0" w:color="auto"/>
          </w:divBdr>
          <w:divsChild>
            <w:div w:id="675227698">
              <w:marLeft w:val="0"/>
              <w:marRight w:val="0"/>
              <w:marTop w:val="0"/>
              <w:marBottom w:val="0"/>
              <w:divBdr>
                <w:top w:val="none" w:sz="0" w:space="0" w:color="auto"/>
                <w:left w:val="none" w:sz="0" w:space="0" w:color="auto"/>
                <w:bottom w:val="none" w:sz="0" w:space="0" w:color="auto"/>
                <w:right w:val="none" w:sz="0" w:space="0" w:color="auto"/>
              </w:divBdr>
              <w:divsChild>
                <w:div w:id="1026444494">
                  <w:marLeft w:val="0"/>
                  <w:marRight w:val="0"/>
                  <w:marTop w:val="0"/>
                  <w:marBottom w:val="0"/>
                  <w:divBdr>
                    <w:top w:val="none" w:sz="0" w:space="0" w:color="auto"/>
                    <w:left w:val="none" w:sz="0" w:space="0" w:color="auto"/>
                    <w:bottom w:val="none" w:sz="0" w:space="0" w:color="auto"/>
                    <w:right w:val="none" w:sz="0" w:space="0" w:color="auto"/>
                  </w:divBdr>
                  <w:divsChild>
                    <w:div w:id="407071503">
                      <w:marLeft w:val="0"/>
                      <w:marRight w:val="0"/>
                      <w:marTop w:val="0"/>
                      <w:marBottom w:val="0"/>
                      <w:divBdr>
                        <w:top w:val="none" w:sz="0" w:space="0" w:color="auto"/>
                        <w:left w:val="single" w:sz="6" w:space="0" w:color="CCCCCC"/>
                        <w:bottom w:val="single" w:sz="6" w:space="0" w:color="CCCCCC"/>
                        <w:right w:val="single" w:sz="6" w:space="0" w:color="CCCCCC"/>
                      </w:divBdr>
                      <w:divsChild>
                        <w:div w:id="12887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0288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2250</Words>
  <Characters>11390</Characters>
  <Application>Microsoft Office Word</Application>
  <DocSecurity>0</DocSecurity>
  <Lines>227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2025-02-06T23:39:00Z</dcterms:created>
  <dcterms:modified xsi:type="dcterms:W3CDTF">2025-02-06T23:48:00Z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