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90B7" w14:textId="77777777" w:rsidR="00014237" w:rsidRPr="00014237" w:rsidRDefault="00014237"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Д-р Дэвид Ховард, Джошуа-Рут, сессия 11</w:t>
      </w:r>
    </w:p>
    <w:p w14:paraId="31F6E460" w14:textId="33DDAE86" w:rsidR="0016621F" w:rsidRPr="00014237" w:rsidRDefault="00000000" w:rsidP="00014237">
      <w:pPr xmlns:w="http://schemas.openxmlformats.org/wordprocessingml/2006/main">
        <w:jc w:val="center"/>
        <w:rPr>
          <w:rFonts w:ascii="Calibri" w:eastAsia="Calibri" w:hAnsi="Calibri" w:cs="Calibri"/>
          <w:b/>
          <w:bCs/>
          <w:sz w:val="40"/>
          <w:szCs w:val="40"/>
        </w:rPr>
      </w:pPr>
      <w:r xmlns:w="http://schemas.openxmlformats.org/wordprocessingml/2006/main" w:rsidRPr="00014237">
        <w:rPr>
          <w:rFonts w:ascii="Calibri" w:eastAsia="Calibri" w:hAnsi="Calibri" w:cs="Calibri"/>
          <w:b/>
          <w:bCs/>
          <w:sz w:val="40"/>
          <w:szCs w:val="40"/>
        </w:rPr>
        <w:t xml:space="preserve">Заветы</w:t>
      </w:r>
    </w:p>
    <w:p w14:paraId="0AD577B0" w14:textId="11ED8A94" w:rsidR="00014237" w:rsidRPr="00014237" w:rsidRDefault="00014237" w:rsidP="00014237">
      <w:pPr xmlns:w="http://schemas.openxmlformats.org/wordprocessingml/2006/main">
        <w:jc w:val="center"/>
        <w:rPr>
          <w:rFonts w:ascii="Calibri" w:eastAsia="Calibri" w:hAnsi="Calibri" w:cs="Calibri"/>
          <w:sz w:val="26"/>
          <w:szCs w:val="26"/>
        </w:rPr>
      </w:pPr>
      <w:r xmlns:w="http://schemas.openxmlformats.org/wordprocessingml/2006/main" w:rsidRPr="00014237">
        <w:rPr>
          <w:rFonts w:ascii="AA Times New Roman" w:eastAsia="Calibri" w:hAnsi="AA Times New Roman" w:cs="AA Times New Roman"/>
          <w:sz w:val="26"/>
          <w:szCs w:val="26"/>
        </w:rPr>
        <w:t xml:space="preserve">© </w:t>
      </w:r>
      <w:r xmlns:w="http://schemas.openxmlformats.org/wordprocessingml/2006/main" w:rsidRPr="00014237">
        <w:rPr>
          <w:rFonts w:ascii="Calibri" w:eastAsia="Calibri" w:hAnsi="Calibri" w:cs="Calibri"/>
          <w:sz w:val="26"/>
          <w:szCs w:val="26"/>
        </w:rPr>
        <w:t xml:space="preserve">2024 Дэвид Ховард и Тед Хильдебрандт</w:t>
      </w:r>
    </w:p>
    <w:p w14:paraId="0E4E7EE5" w14:textId="77777777" w:rsidR="00014237" w:rsidRPr="00014237" w:rsidRDefault="00014237">
      <w:pPr>
        <w:rPr>
          <w:sz w:val="26"/>
          <w:szCs w:val="26"/>
        </w:rPr>
      </w:pPr>
    </w:p>
    <w:p w14:paraId="71B445F3" w14:textId="77777777" w:rsidR="00014237" w:rsidRDefault="00000000">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Это доктор Дэвид Говард в своем учении по книгам Иисуса Навина через Руфь. Это занятие 11, Экскурс по Заветам.</w:t>
      </w:r>
    </w:p>
    <w:p w14:paraId="286FA4D9" w14:textId="77777777" w:rsidR="00014237" w:rsidRDefault="00014237">
      <w:pPr>
        <w:rPr>
          <w:rFonts w:ascii="Calibri" w:eastAsia="Calibri" w:hAnsi="Calibri" w:cs="Calibri"/>
          <w:sz w:val="26"/>
          <w:szCs w:val="26"/>
        </w:rPr>
      </w:pPr>
    </w:p>
    <w:p w14:paraId="10EF52DA" w14:textId="17E16BA4" w:rsidR="0016621F" w:rsidRPr="00014237" w:rsidRDefault="00000000" w:rsidP="0001423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Привет. В этом отрывке мы собираемся отойти от книги Иисуса Навина и поговорить о том, что я считаю основной основой того, что мы бы назвали библейским богословием. Мне нравится рассматривать это с точки зрения основных заветов Библии. На самом деле все эти заветы есть в Ветхом Завете, даже в Новом.</w:t>
      </w:r>
    </w:p>
    <w:p w14:paraId="484A2A78" w14:textId="77777777" w:rsidR="0016621F" w:rsidRPr="00014237" w:rsidRDefault="0016621F">
      <w:pPr>
        <w:rPr>
          <w:sz w:val="26"/>
          <w:szCs w:val="26"/>
        </w:rPr>
      </w:pPr>
    </w:p>
    <w:p w14:paraId="604C1D0D" w14:textId="1D91669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Ветхий Завет указывает на Новый Завет. Я хочу поговорить о каждой из них, или, по крайней мере, о завете с Авраамом и о том, что из него вытекает, как о способе создания основы для всех трех книг, о которых мы здесь читаем лекции. Мы находимся в книге Иисуса Навина, и в книге Иисуса Навина есть важные вещи из Авраамова завета.</w:t>
      </w:r>
    </w:p>
    <w:p w14:paraId="6303654B" w14:textId="77777777" w:rsidR="0016621F" w:rsidRPr="00014237" w:rsidRDefault="0016621F">
      <w:pPr>
        <w:rPr>
          <w:sz w:val="26"/>
          <w:szCs w:val="26"/>
        </w:rPr>
      </w:pPr>
    </w:p>
    <w:p w14:paraId="1451EB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 книге Судей аналогичные, но также и некоторые важные вещи, которые касаются завета Давида в книге Судей, а также в книге Руфи. Этот сегмент будет применим ко всем трем книгам и будет задавать основу и подготавливать почву. Для начала я хотел бы рассмотреть завет с Авраамом.</w:t>
      </w:r>
    </w:p>
    <w:p w14:paraId="25D0E7FA" w14:textId="77777777" w:rsidR="0016621F" w:rsidRPr="00014237" w:rsidRDefault="0016621F">
      <w:pPr>
        <w:rPr>
          <w:sz w:val="26"/>
          <w:szCs w:val="26"/>
        </w:rPr>
      </w:pPr>
    </w:p>
    <w:p w14:paraId="5A6031FE" w14:textId="6E1A61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Если у вас есть Библия, возьмите ее и откройте 12-ю главу Бытия. Мы посмотрим там текст. Если говорить о более широких целях, то основным текстом завета с Авраамом в Бытии, вероятно, будут главы 12, 15 и 17.</w:t>
      </w:r>
    </w:p>
    <w:p w14:paraId="376AC4C0" w14:textId="77777777" w:rsidR="0016621F" w:rsidRPr="00014237" w:rsidRDefault="0016621F">
      <w:pPr>
        <w:rPr>
          <w:sz w:val="26"/>
          <w:szCs w:val="26"/>
        </w:rPr>
      </w:pPr>
    </w:p>
    <w:p w14:paraId="160ACDAC" w14:textId="0514107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Множество других мест, где повторяются другие вещи, но это основные тексты, которые, если вы хотите провести более глубокое исследование, будут именно теми. На своих занятиях я даю задание ученикам прочитать эти главы и составить список всего того, что Бог намерен дать Аврааму или сделать для него. Обычно мы придумываем богатое изобилие вещей, штук 15 или 20.</w:t>
      </w:r>
    </w:p>
    <w:p w14:paraId="378103BF" w14:textId="77777777" w:rsidR="0016621F" w:rsidRPr="00014237" w:rsidRDefault="0016621F">
      <w:pPr>
        <w:rPr>
          <w:sz w:val="26"/>
          <w:szCs w:val="26"/>
        </w:rPr>
      </w:pPr>
    </w:p>
    <w:p w14:paraId="6B797C1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Мы рассмотрим некоторые из них здесь, когда будем обсуждать завет. Мы начнем с рассмотрения 12-й главы Бытия. В частности, первые три стиха закладывают основу.</w:t>
      </w:r>
    </w:p>
    <w:p w14:paraId="2E999588" w14:textId="77777777" w:rsidR="0016621F" w:rsidRPr="00014237" w:rsidRDefault="0016621F">
      <w:pPr>
        <w:rPr>
          <w:sz w:val="26"/>
          <w:szCs w:val="26"/>
        </w:rPr>
      </w:pPr>
    </w:p>
    <w:p w14:paraId="550A57E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Чтобы прояснить ситуацию, мы вернемся к концу главы 11 и напомним вам, что Авраам, его настоящее имя было Аврам, а его отцом был Фарра, глава 11, стихи 27 и последующие. Аврам родом из Ура, но приехал вместе со своим отцом Фаррой в северную Месопотамию, в место под названием Харан. Вот куда его призвал Бог.</w:t>
      </w:r>
    </w:p>
    <w:p w14:paraId="08DAF610" w14:textId="77777777" w:rsidR="0016621F" w:rsidRPr="00014237" w:rsidRDefault="0016621F">
      <w:pPr>
        <w:rPr>
          <w:sz w:val="26"/>
          <w:szCs w:val="26"/>
        </w:rPr>
      </w:pPr>
    </w:p>
    <w:p w14:paraId="531E7FA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Его отец, Фарра, умер в Харране, глава 11, стих 32. Теперь, в главе 12, стихи с 1 по 3, мы видим первые слова, которые Бог говорит Авраму. Мы пройдемся по ним и сделаем несколько комментариев.</w:t>
      </w:r>
    </w:p>
    <w:p w14:paraId="54151512" w14:textId="77777777" w:rsidR="0016621F" w:rsidRPr="00014237" w:rsidRDefault="0016621F">
      <w:pPr>
        <w:rPr>
          <w:sz w:val="26"/>
          <w:szCs w:val="26"/>
        </w:rPr>
      </w:pPr>
    </w:p>
    <w:p w14:paraId="47D62BBB" w14:textId="44801C84"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12, стих 1 Господь сказал Авраму: иди из страны твоей, от родства твоего и дома отца твоего в землю, которую Я укажу тебе. Опять же, возможно, чтобы напомнить вам о карте. Очень зашкаливает, но Аврам был в Уре на юге и находится где-то здесь, недалеко от Харрана.</w:t>
      </w:r>
    </w:p>
    <w:p w14:paraId="7E5876C0" w14:textId="77777777" w:rsidR="0016621F" w:rsidRPr="00014237" w:rsidRDefault="0016621F">
      <w:pPr>
        <w:rPr>
          <w:sz w:val="26"/>
          <w:szCs w:val="26"/>
        </w:rPr>
      </w:pPr>
    </w:p>
    <w:p w14:paraId="22D0B17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Это должно быть дальше здесь. Он говорит: иди в землю, которую Я покажу тебе, это земля Ханаанская, вот здесь. Я просто продолжу читать, а потом мы вернемся и сделаем несколько комментариев.</w:t>
      </w:r>
    </w:p>
    <w:p w14:paraId="3B34021C" w14:textId="77777777" w:rsidR="0016621F" w:rsidRPr="00014237" w:rsidRDefault="0016621F">
      <w:pPr>
        <w:rPr>
          <w:sz w:val="26"/>
          <w:szCs w:val="26"/>
        </w:rPr>
      </w:pPr>
    </w:p>
    <w:p w14:paraId="5541BFA4" w14:textId="01D2D78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 стихе 2 говорится: «Я произведу от тебя великий народ, и благословлю тебя, и возвеличу имя твое, чтобы ты был благословением». Я благословлю тех, кто благословляет тебя, и того, кто бесчестит тебя, я прокляну, и в тебе благословятся все племена земные. Не знаю, заметили ли вы небольшой акцент в том, как я читал текст, мое драматическое чтение, но это было сделано не просто по прихоти, а потому, что я пытался отразить грамматическую конструкцию на иврите, стоящую за этими глаголами. в стихах 2 и 3. Есть серия из пяти глаголов, три из них во втором стихе, которые на иврите называются когортативами.</w:t>
      </w:r>
    </w:p>
    <w:p w14:paraId="5661DDC1" w14:textId="77777777" w:rsidR="0016621F" w:rsidRPr="00014237" w:rsidRDefault="0016621F">
      <w:pPr>
        <w:rPr>
          <w:sz w:val="26"/>
          <w:szCs w:val="26"/>
        </w:rPr>
      </w:pPr>
    </w:p>
    <w:p w14:paraId="3CB34738" w14:textId="77777777" w:rsidR="00066BE7" w:rsidRDefault="00000000" w:rsidP="00066BE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Когортативам уделяется особое внимание, и именно поэтому я постарался подчеркнуть это здесь. Вся суть здесь в том, что Бог говорит: «Я намерен сделать это», а подтекст таков: никто не может меня остановить. Мы могли бы перефразировать, сказав: «Я определенно намерен сделать вас великим народом, стих 2». Я определенно намерен благословить вас. Я определенно намерен возвеличить имя твое, стих 3. Я определенно намерен благословлять тех, кто благословляет тебя, а того, кто бесчестит тебя, я определенно намерен проклинать. Это идея.</w:t>
      </w:r>
    </w:p>
    <w:p w14:paraId="180A4C48" w14:textId="77777777" w:rsidR="00066BE7" w:rsidRDefault="00066BE7" w:rsidP="00066BE7">
      <w:pPr>
        <w:rPr>
          <w:rFonts w:ascii="Calibri" w:eastAsia="Calibri" w:hAnsi="Calibri" w:cs="Calibri"/>
          <w:sz w:val="26"/>
          <w:szCs w:val="26"/>
        </w:rPr>
      </w:pPr>
    </w:p>
    <w:p w14:paraId="082AA9C9" w14:textId="44C0159F" w:rsidR="0016621F" w:rsidRPr="00014237" w:rsidRDefault="00000000" w:rsidP="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Другими словами, это показывает, что Бог приводит в действие этот великий завет, и это средство, с помощью которого Он собирается принести благословение народам и по всей земле.</w:t>
      </w:r>
    </w:p>
    <w:p w14:paraId="67C042BB" w14:textId="77777777" w:rsidR="0016621F" w:rsidRPr="00014237" w:rsidRDefault="0016621F">
      <w:pPr>
        <w:rPr>
          <w:sz w:val="26"/>
          <w:szCs w:val="26"/>
        </w:rPr>
      </w:pPr>
    </w:p>
    <w:p w14:paraId="55CD016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Это инициатива Бога, и никто не собирается его останавливать. По сути, это безоговорочный завет. Бог делает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никто не может остановить его.</w:t>
      </w:r>
    </w:p>
    <w:p w14:paraId="34BBEE30" w14:textId="77777777" w:rsidR="0016621F" w:rsidRPr="00014237" w:rsidRDefault="0016621F">
      <w:pPr>
        <w:rPr>
          <w:sz w:val="26"/>
          <w:szCs w:val="26"/>
        </w:rPr>
      </w:pPr>
    </w:p>
    <w:p w14:paraId="28AD877F" w14:textId="1E53232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Отдельные люди могут участвовать и выходить из него, мы увидим это позже, но структура завета не рухнет только из-за непослушания одного человека. Я отмечу еще одну вещь: в конце стиха 2 во многих версиях говорится что-то вроде этого: «Я благословлю, сделаю тебя великим народом, благословлю тебя, прославлю твое имя, и ты будешь благословением». Буквально на иврите сказано: и будь благословением.</w:t>
      </w:r>
    </w:p>
    <w:p w14:paraId="2433E7BC" w14:textId="77777777" w:rsidR="0016621F" w:rsidRPr="00014237" w:rsidRDefault="0016621F">
      <w:pPr>
        <w:rPr>
          <w:sz w:val="26"/>
          <w:szCs w:val="26"/>
        </w:rPr>
      </w:pPr>
    </w:p>
    <w:p w14:paraId="764DCD8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Это команда. В версии короля Иакова это именно так. Я думаю, что в Новом американском стандарте на полях есть сноска, в которой говорится об этом.</w:t>
      </w:r>
    </w:p>
    <w:p w14:paraId="21D33AD2" w14:textId="77777777" w:rsidR="0016621F" w:rsidRPr="00014237" w:rsidRDefault="0016621F">
      <w:pPr>
        <w:rPr>
          <w:sz w:val="26"/>
          <w:szCs w:val="26"/>
        </w:rPr>
      </w:pPr>
    </w:p>
    <w:p w14:paraId="3F843E5D" w14:textId="76795E5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Такая конструкция с the и then, называемая инфинитивным абсолютом глагола to be, используется таким образом, что мы могли бы назвать предложение цели или результата. Это не просто четыре вещи: Я сделаю вас великим народом, благословлю вас, прославлю ваше имя, и вы станете благословением. Скорее, там говорится, что первые три вещи предназначены для четвертой вещи, в результате чего в игру вступает четвертая вещь.</w:t>
      </w:r>
    </w:p>
    <w:p w14:paraId="4F5958D7" w14:textId="77777777" w:rsidR="0016621F" w:rsidRPr="00014237" w:rsidRDefault="0016621F">
      <w:pPr>
        <w:rPr>
          <w:sz w:val="26"/>
          <w:szCs w:val="26"/>
        </w:rPr>
      </w:pPr>
    </w:p>
    <w:p w14:paraId="31B20EE4" w14:textId="45280F4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А именно, Бог собирается сделать Авраама великим народом, благословить его, возвеличить его имя не только ради него самого, но и с той целью, чтобы в конце стиха 2 он стал благословением. Подтекст понятен другим. Сразу же, в начале всего этого большого раздела, посвященного Божьим обещаниям Аврааму, становится ясно, что Бог хочет использовать Авраама как средство благословения других.</w:t>
      </w:r>
    </w:p>
    <w:p w14:paraId="16F2120E" w14:textId="77777777" w:rsidR="0016621F" w:rsidRPr="00014237" w:rsidRDefault="0016621F">
      <w:pPr>
        <w:rPr>
          <w:sz w:val="26"/>
          <w:szCs w:val="26"/>
        </w:rPr>
      </w:pPr>
    </w:p>
    <w:p w14:paraId="5FAB52AA" w14:textId="2CDF36E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Авраам будет получателем благословений, но также и средством благословения других. Это уходит своими корнями в раннюю часть Книги Бытия, в 3-й главе Бытия, когда Бог говорит со змеем и говорит ему, что будет конфликт между ним и женщиной, его семенем, ее семенем и семенем женщины. восторжествует над семенем самого змея, Бытие 3, стих 15. Это своего рода первый проблеск надежды в Ветхом Завете, в Библии, после того, как грех вошел в мир.</w:t>
      </w:r>
    </w:p>
    <w:p w14:paraId="4A8F2AB5" w14:textId="77777777" w:rsidR="0016621F" w:rsidRPr="00014237" w:rsidRDefault="0016621F">
      <w:pPr>
        <w:rPr>
          <w:sz w:val="26"/>
          <w:szCs w:val="26"/>
        </w:rPr>
      </w:pPr>
    </w:p>
    <w:p w14:paraId="7166519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 очень широк, очень недифференцирован, очень расплывчат, но теперь этот текст начинает более фокусировать его и делать более ясным, что Бог собирается совершить победу над змеем через линию Авраама, и быть благословением для других. Теперь, если мы не поняли этого в конце стиха 2, мы очень ясно видим это в стихе 3, потому что в стихе 3 говорится: «Я благословлю тех, кто благословляет тебя», и, наоборот, того, кто бесчестит тебя, я прокляну. , и тогда через тебя благословятся все племена земные. Теперь, очевидно, с нашей точки зрения в эпоху Нового Завета, мы можем оглянуться назад и увидеть, что благословение для народов и благословение на земле и всех народах пришло через Христа, Его жизнь и труд, смерть и воскресение, но вместе с тем кстати, в самом Ветхом Завете, по мере продвижения вперед, мы можем видеть Авраама, сам Авраам, например, неоднократно был благословением, и мы видим, что израильтяне были благословением, например, для Раав. , как тот, кто пришел принять веру Израиля.</w:t>
      </w:r>
    </w:p>
    <w:p w14:paraId="7D5621DE" w14:textId="77777777" w:rsidR="0016621F" w:rsidRPr="00014237" w:rsidRDefault="0016621F">
      <w:pPr>
        <w:rPr>
          <w:sz w:val="26"/>
          <w:szCs w:val="26"/>
        </w:rPr>
      </w:pPr>
    </w:p>
    <w:p w14:paraId="6C5E2B1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Иона принимает послание и является средством благословения для народа Ассирии, Ниневии. Итак, иногда у нас создается впечатление, что Бог ограничивается интересом к Израилю в Ветхом Завете и к язычникам в Новом, но с самого начала, здесь, в 12-й главе Бытия, мы видим, что Аврааму и его потомкам предназначалось быть благословением для других и принести благословение всему миру, а не только своей близорукой, националистической нации. Иона, мужчина, указал на такую точку зрения.</w:t>
      </w:r>
    </w:p>
    <w:p w14:paraId="73A74141" w14:textId="77777777" w:rsidR="0016621F" w:rsidRPr="00014237" w:rsidRDefault="0016621F">
      <w:pPr>
        <w:rPr>
          <w:sz w:val="26"/>
          <w:szCs w:val="26"/>
        </w:rPr>
      </w:pPr>
    </w:p>
    <w:p w14:paraId="727F543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 был, он завидовал ниневитянам, получившим благословение от Бога, но книга Ионы рассказывает нам более широкую историю. И это уходит своими корнями еще в Бытие 12.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что же Бог собирается сделать с Авраамом? Он сделает его великим народом, благословит его, прославит его имя.</w:t>
      </w:r>
    </w:p>
    <w:p w14:paraId="19CEE10E" w14:textId="77777777" w:rsidR="0016621F" w:rsidRPr="00014237" w:rsidRDefault="0016621F">
      <w:pPr>
        <w:rPr>
          <w:sz w:val="26"/>
          <w:szCs w:val="26"/>
        </w:rPr>
      </w:pPr>
    </w:p>
    <w:p w14:paraId="309CA1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Так что это будет через потомков. В главе 12, стихе 7, упоминается, что он собирается дать ему землю. Господь сказал ему: потомству твоему Я отдам эту землю.</w:t>
      </w:r>
    </w:p>
    <w:p w14:paraId="03EE019B" w14:textId="77777777" w:rsidR="0016621F" w:rsidRPr="00014237" w:rsidRDefault="0016621F">
      <w:pPr>
        <w:rPr>
          <w:sz w:val="26"/>
          <w:szCs w:val="26"/>
        </w:rPr>
      </w:pPr>
    </w:p>
    <w:p w14:paraId="5CC03BF2" w14:textId="53BD111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Авраам строит там жертвенник. Проходим следующую главу, главу 15, говорим с ним о семени. Потомки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будут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там.</w:t>
      </w:r>
    </w:p>
    <w:p w14:paraId="55C8AC4C" w14:textId="77777777" w:rsidR="0016621F" w:rsidRPr="00014237" w:rsidRDefault="0016621F">
      <w:pPr>
        <w:rPr>
          <w:sz w:val="26"/>
          <w:szCs w:val="26"/>
        </w:rPr>
      </w:pPr>
    </w:p>
    <w:p w14:paraId="0E86C358" w14:textId="474E38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Здесь снова упоминается земля. И позвольте мне просто указать на главу 15. О ней он говорит, о том, что Бог говорит с Авраамом в стихе 12 и последующих о его потомках, и они будут пришельцами.</w:t>
      </w:r>
    </w:p>
    <w:p w14:paraId="6300B160" w14:textId="77777777" w:rsidR="0016621F" w:rsidRPr="00014237" w:rsidRDefault="0016621F">
      <w:pPr>
        <w:rPr>
          <w:sz w:val="26"/>
          <w:szCs w:val="26"/>
        </w:rPr>
      </w:pPr>
    </w:p>
    <w:p w14:paraId="2CA1A8BC" w14:textId="1EEB82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Они будут иностранцами. Они сами станут немцами на чужбине. Очевидно, позже мы узнаем, что это будет Египет, но его вернут обратно через 400 лет.</w:t>
      </w:r>
    </w:p>
    <w:p w14:paraId="50D30D9C" w14:textId="77777777" w:rsidR="0016621F" w:rsidRPr="00014237" w:rsidRDefault="0016621F">
      <w:pPr>
        <w:rPr>
          <w:sz w:val="26"/>
          <w:szCs w:val="26"/>
        </w:rPr>
      </w:pPr>
    </w:p>
    <w:p w14:paraId="4BBE074B"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Бог собирается навести на них суд. И в стихе 16, главе 15 сказано, что они, его потомки, вернутся в четвертом поколении, потому что беззаконие амореев еще не завершилось. Амореи – это другое название хананеев.</w:t>
      </w:r>
    </w:p>
    <w:p w14:paraId="542A981E" w14:textId="77777777" w:rsidR="0016621F" w:rsidRPr="00014237" w:rsidRDefault="0016621F">
      <w:pPr>
        <w:rPr>
          <w:sz w:val="26"/>
          <w:szCs w:val="26"/>
        </w:rPr>
      </w:pPr>
    </w:p>
    <w:p w14:paraId="011AA8DE" w14:textId="32D1E3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здесь у нас есть предварительный обзор того, что произойдет в книге Иисуса Навина, когда Бог вернет их в эту землю и собирается использовать, по сути, использовать Израиль, как свой инструмент против хананеев. Похоже, что Бог собирается набраться терпения и ждать. Но придет время, когда грех амореев достигнет критической точки, когда Бог больше ничего не скажет.</w:t>
      </w:r>
    </w:p>
    <w:p w14:paraId="76CD0AB0" w14:textId="77777777" w:rsidR="0016621F" w:rsidRPr="00014237" w:rsidRDefault="0016621F">
      <w:pPr>
        <w:rPr>
          <w:sz w:val="26"/>
          <w:szCs w:val="26"/>
        </w:rPr>
      </w:pPr>
    </w:p>
    <w:p w14:paraId="331FEB10" w14:textId="38FFF45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это то, что мы видим в книге Судей и в книге Иисуса Навина. Итак, это первый великий завет. Это первый великий столп богословия Ветхого Завета, библейского богословия.</w:t>
      </w:r>
    </w:p>
    <w:p w14:paraId="6A89A432" w14:textId="77777777" w:rsidR="0016621F" w:rsidRPr="00014237" w:rsidRDefault="0016621F">
      <w:pPr>
        <w:rPr>
          <w:sz w:val="26"/>
          <w:szCs w:val="26"/>
        </w:rPr>
      </w:pPr>
    </w:p>
    <w:p w14:paraId="3D6CF4C5" w14:textId="4E4E65A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Второй великий столп — это то, что мы называем заветом с Моисеем. И это вся огромная литература, которую мы находим в Исходе и Левите, Числах и Второзаконии. Именно об этом неоднократно говорилось в книге Иисуса Навина.</w:t>
      </w:r>
    </w:p>
    <w:p w14:paraId="17F704E8" w14:textId="77777777" w:rsidR="0016621F" w:rsidRPr="00014237" w:rsidRDefault="0016621F">
      <w:pPr>
        <w:rPr>
          <w:sz w:val="26"/>
          <w:szCs w:val="26"/>
        </w:rPr>
      </w:pPr>
    </w:p>
    <w:p w14:paraId="7A83FBDD" w14:textId="20A12A3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Эта книга закона не отойдет от ваших уст, и они соблюдают завет в конце книги подчиняться закону и тому подобному. Таким образом, это имеет огромные последствия для жизни в Израиле на протяжении поколений. И об этом говорится снова и снова в остальных частях Священного Писания, в остальной части Ветхого Завета, конечно.</w:t>
      </w:r>
    </w:p>
    <w:p w14:paraId="34624758" w14:textId="77777777" w:rsidR="0016621F" w:rsidRPr="00014237" w:rsidRDefault="0016621F">
      <w:pPr>
        <w:rPr>
          <w:sz w:val="26"/>
          <w:szCs w:val="26"/>
        </w:rPr>
      </w:pPr>
    </w:p>
    <w:p w14:paraId="3957D0C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Это празднуется. Мы видим в Псалме 119, например, самый длинный Псалом, самую длинную главу в Библии. Практически в каждом стихе этого Псалма, а это 176 стихов, упоминается слово Божие, закон Божий, Его постановления, Его постановления, повеления и т. д.</w:t>
      </w:r>
    </w:p>
    <w:p w14:paraId="78F0A1DA" w14:textId="77777777" w:rsidR="0016621F" w:rsidRPr="00014237" w:rsidRDefault="0016621F">
      <w:pPr>
        <w:rPr>
          <w:sz w:val="26"/>
          <w:szCs w:val="26"/>
        </w:rPr>
      </w:pPr>
    </w:p>
    <w:p w14:paraId="427E204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И это то, что истинно верующий должен принять как источник жизни для себя. Апостол Павел, по-видимому, говорит о завете с Моисеем как о чем-то, чего следует избегать, о чем-то, что нужно преодолеть, и как о чем-то, что нас связывает. Но даже Пол тоже может сказать по этому поводу хорошие слова.</w:t>
      </w:r>
    </w:p>
    <w:p w14:paraId="7BAA30C4" w14:textId="77777777" w:rsidR="0016621F" w:rsidRPr="00014237" w:rsidRDefault="0016621F">
      <w:pPr>
        <w:rPr>
          <w:sz w:val="26"/>
          <w:szCs w:val="26"/>
        </w:rPr>
      </w:pPr>
    </w:p>
    <w:p w14:paraId="4B1DC6A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я думаю, мы можем, не вдаваясь в подробности, сказать, что в Ветхом Завете есть места, в которых говорится, что Израиль должен обрезать свое сердце. И это будет идея внутреннего сердечного настроя, а не внешних жертв согласно завету. Таким образом, даже та дихотомия, о которой мы иногда слышим, что спасение в Ветхом Завете совершалось через дела или жертвы, внешние вещи, опровергается, противоречит другим текстам Ветхого Завета.</w:t>
      </w:r>
    </w:p>
    <w:p w14:paraId="505A49BC" w14:textId="77777777" w:rsidR="0016621F" w:rsidRPr="00014237" w:rsidRDefault="0016621F">
      <w:pPr>
        <w:rPr>
          <w:sz w:val="26"/>
          <w:szCs w:val="26"/>
        </w:rPr>
      </w:pPr>
    </w:p>
    <w:p w14:paraId="32CB8811" w14:textId="64A3004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 10-й главе Второзакония, где-то около 15-го или 16-го стиха, говорится об обрезании сердца. Иеремия, глава 4, стих 4, упоминает это и ряд других мест. Итак, сам Ветхий Завет осознает идею сохранения веры как ее основу.</w:t>
      </w:r>
    </w:p>
    <w:p w14:paraId="452FB4B0" w14:textId="77777777" w:rsidR="0016621F" w:rsidRPr="00014237" w:rsidRDefault="0016621F">
      <w:pPr>
        <w:rPr>
          <w:sz w:val="26"/>
          <w:szCs w:val="26"/>
        </w:rPr>
      </w:pPr>
    </w:p>
    <w:p w14:paraId="5233ACD6" w14:textId="4D473E3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Соблюдение заповедей является внешним показателем этого. Я думаю, что это та же самая точка зрения, которую мы видим в противоречиях между акцентом апостола Павла на спасении только верой, а не делами. И все же Иаков говорит о том, что вера без дел мертва.</w:t>
      </w:r>
    </w:p>
    <w:p w14:paraId="237A72F9" w14:textId="77777777" w:rsidR="0016621F" w:rsidRPr="00014237" w:rsidRDefault="0016621F">
      <w:pPr>
        <w:rPr>
          <w:sz w:val="26"/>
          <w:szCs w:val="26"/>
        </w:rPr>
      </w:pPr>
    </w:p>
    <w:p w14:paraId="2B997D25" w14:textId="57BAB9B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То же самое мы видим в Ветхом Завете. В 26-й главе Бытия есть очень важный стих, который помогает нам увидеть взаимосвязь между заветами Авраама и Моисея. Итак, давайте обратимся к этому.</w:t>
      </w:r>
    </w:p>
    <w:p w14:paraId="3A62C13E" w14:textId="77777777" w:rsidR="0016621F" w:rsidRPr="00014237" w:rsidRDefault="0016621F">
      <w:pPr>
        <w:rPr>
          <w:sz w:val="26"/>
          <w:szCs w:val="26"/>
        </w:rPr>
      </w:pPr>
    </w:p>
    <w:p w14:paraId="799C485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Откройте Бытие 26 в первых нескольких стихах. В этот момент Авраам умер, и Исаак, как вы знаете, — его сын. И Бог повторяет Исааку суть многих обещаний, данных им Аврааму ранее.</w:t>
      </w:r>
    </w:p>
    <w:p w14:paraId="7B8FB26D" w14:textId="77777777" w:rsidR="0016621F" w:rsidRPr="00014237" w:rsidRDefault="0016621F">
      <w:pPr>
        <w:rPr>
          <w:sz w:val="26"/>
          <w:szCs w:val="26"/>
        </w:rPr>
      </w:pPr>
    </w:p>
    <w:p w14:paraId="52BCFFCD" w14:textId="3172957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это суть этого в стихах с 3 по 5. И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в стихе 3 Бог говорит Исааку: живи в этой земле. Я буду с тобой. Есть обещание отношений.</w:t>
      </w:r>
    </w:p>
    <w:p w14:paraId="37AE2D38" w14:textId="77777777" w:rsidR="0016621F" w:rsidRPr="00014237" w:rsidRDefault="0016621F">
      <w:pPr>
        <w:rPr>
          <w:sz w:val="26"/>
          <w:szCs w:val="26"/>
        </w:rPr>
      </w:pPr>
    </w:p>
    <w:p w14:paraId="30099DB4" w14:textId="7BCB861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Я благословлю тебя. Тебе и твоему потомству я отдам все эти земли. Итак, есть потомство, есть земля.</w:t>
      </w:r>
    </w:p>
    <w:p w14:paraId="7BF3CC7E" w14:textId="77777777" w:rsidR="0016621F" w:rsidRPr="00014237" w:rsidRDefault="0016621F">
      <w:pPr>
        <w:rPr>
          <w:sz w:val="26"/>
          <w:szCs w:val="26"/>
        </w:rPr>
      </w:pPr>
    </w:p>
    <w:p w14:paraId="52F8F04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Я утвержу клятву, которую поклялся Аврааму, твоему отцу. Так что это продолжалось. Я умножу потомство твое, как звезды небесные.</w:t>
      </w:r>
    </w:p>
    <w:p w14:paraId="33262929" w14:textId="77777777" w:rsidR="0016621F" w:rsidRPr="00014237" w:rsidRDefault="0016621F">
      <w:pPr>
        <w:rPr>
          <w:sz w:val="26"/>
          <w:szCs w:val="26"/>
        </w:rPr>
      </w:pPr>
    </w:p>
    <w:p w14:paraId="5A05D62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Отдайте им все земли. И в потомстве твоем благословятся все народы земли. Вот и все отголоски Бытия 12, 15, 17.</w:t>
      </w:r>
    </w:p>
    <w:p w14:paraId="2CF62C61" w14:textId="77777777" w:rsidR="0016621F" w:rsidRPr="00014237" w:rsidRDefault="0016621F">
      <w:pPr>
        <w:rPr>
          <w:sz w:val="26"/>
          <w:szCs w:val="26"/>
        </w:rPr>
      </w:pPr>
    </w:p>
    <w:p w14:paraId="7B114945"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Но теперь я хочу сосредоточиться на стихе 5. И все это потому, что Авраам повиновался моему голосу. А затем обратите внимание на последовательность слов, которая следует здесь.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В моей версии говорится, что он соблюдал мои обязанности, мои заповеди, мои постановления и мои законы.</w:t>
      </w:r>
    </w:p>
    <w:p w14:paraId="6134D992" w14:textId="77777777" w:rsidR="0016621F" w:rsidRPr="00014237" w:rsidRDefault="0016621F">
      <w:pPr>
        <w:rPr>
          <w:sz w:val="26"/>
          <w:szCs w:val="26"/>
        </w:rPr>
      </w:pPr>
    </w:p>
    <w:p w14:paraId="438B9978" w14:textId="49E4EA90"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Авраам, говорит Бог, Авраам соблюдал Мои заповеди, Мои постановления и Мои законы. Теперь, если вы посмотрите на Псалом 119, то увидите, что все эти слова относятся к закону Моисея, завету Моисея. И здесь возникает проблема с хронологией, поскольку Авраам жил за сотни лет до Моисея.</w:t>
      </w:r>
    </w:p>
    <w:p w14:paraId="5D8B6BDB" w14:textId="77777777" w:rsidR="0016621F" w:rsidRPr="00014237" w:rsidRDefault="0016621F">
      <w:pPr>
        <w:rPr>
          <w:sz w:val="26"/>
          <w:szCs w:val="26"/>
        </w:rPr>
      </w:pPr>
    </w:p>
    <w:p w14:paraId="48B5938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Так как же могло случиться, что Авраам соблюдал закон, когда закона не было? Дай это. Единственное требование к Аврааму заключалось в том, чтобы он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следовал за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Господом, повиновался и был обрезан. Но избавление от этого с точки зрения всех поведенческих вещей, которые нужно делать, соблюдать и так далее, произойдет только столетия спустя.</w:t>
      </w:r>
    </w:p>
    <w:p w14:paraId="78E9ECF2" w14:textId="77777777" w:rsidR="0016621F" w:rsidRPr="00014237" w:rsidRDefault="0016621F">
      <w:pPr>
        <w:rPr>
          <w:sz w:val="26"/>
          <w:szCs w:val="26"/>
        </w:rPr>
      </w:pPr>
    </w:p>
    <w:p w14:paraId="4133FB9F" w14:textId="15C7644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я думаю, что это действительно важный показатель для нас, потому что он показывает, что Авраам в своих отношениях с Богом прожил свою жизнь так, что столетия спустя можно было сказать, что он соблюдал закон. У него не было закона, но его отношения веры с Богом выражались таким образом, что его можно было судить постфактум как соблюдавшего закон. Итак, я думаю, это поможет нам увидеть это.</w:t>
      </w:r>
    </w:p>
    <w:p w14:paraId="0248D869" w14:textId="77777777" w:rsidR="0016621F" w:rsidRPr="00014237" w:rsidRDefault="0016621F">
      <w:pPr>
        <w:rPr>
          <w:sz w:val="26"/>
          <w:szCs w:val="26"/>
        </w:rPr>
      </w:pPr>
    </w:p>
    <w:p w14:paraId="3FA2D8DC" w14:textId="72E3280A"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я описал взаимосвязь между этими заветами таким образом, а именно: закон Моисея показывает, как нужно было жить в соответствии с заветом Авраама. Каким бы масштабным ни был завет Моисея, он показывает, как следует жить в вере, в отношениях веры с Богом. Таким образом, в этом смысле он подчиняется завету с Авраамом и рассказывает больше о мельчайших </w:t>
      </w:r>
      <w:proofErr xmlns:w="http://schemas.openxmlformats.org/wordprocessingml/2006/main" w:type="spellStart"/>
      <w:r xmlns:w="http://schemas.openxmlformats.org/wordprocessingml/2006/main" w:rsidR="00000000" w:rsidRPr="00014237">
        <w:rPr>
          <w:rFonts w:ascii="Calibri" w:eastAsia="Calibri" w:hAnsi="Calibri" w:cs="Calibri"/>
          <w:sz w:val="26"/>
          <w:szCs w:val="26"/>
        </w:rPr>
        <w:t xml:space="preserve">подробностях </w:t>
      </w:r>
      <w:proofErr xmlns:w="http://schemas.openxmlformats.org/wordprocessingml/2006/main" w:type="spellEnd"/>
      <w:r xmlns:w="http://schemas.openxmlformats.org/wordprocessingml/2006/main" w:rsidR="00000000" w:rsidRPr="00014237">
        <w:rPr>
          <w:rFonts w:ascii="Calibri" w:eastAsia="Calibri" w:hAnsi="Calibri" w:cs="Calibri"/>
          <w:sz w:val="26"/>
          <w:szCs w:val="26"/>
        </w:rPr>
        <w:t xml:space="preserve">.</w:t>
      </w:r>
    </w:p>
    <w:p w14:paraId="656649E9" w14:textId="77777777" w:rsidR="0016621F" w:rsidRPr="00014237" w:rsidRDefault="0016621F">
      <w:pPr>
        <w:rPr>
          <w:sz w:val="26"/>
          <w:szCs w:val="26"/>
        </w:rPr>
      </w:pPr>
    </w:p>
    <w:p w14:paraId="202E664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Теперь, если мы вернемся к главе 17, я хочу сосредоточиться на другом аспекте обещаний, данных Аврааму. В главе 17, стих 6, он находится в середине списка того, что Бог говорит Аврааму, что собирается дать ему или сделать для него. В стихе 6 главы 17 говорится: «Я сделаю тебя весьма плодотворным».</w:t>
      </w:r>
    </w:p>
    <w:p w14:paraId="2F15BA0F" w14:textId="77777777" w:rsidR="0016621F" w:rsidRPr="00014237" w:rsidRDefault="0016621F">
      <w:pPr>
        <w:rPr>
          <w:sz w:val="26"/>
          <w:szCs w:val="26"/>
        </w:rPr>
      </w:pPr>
    </w:p>
    <w:p w14:paraId="6F8FA13F" w14:textId="4C9598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Я сделаю вас народами. Другими словами, потомки и цари произойдут от вас. Итак, обратите внимание, что частью благословения, неотъемлемой частью 15 или 20 пунктов, которые мы можем перечислить о том, что Бог планирует сделать для Авраама, является то, что цари произойдут из этой линии.</w:t>
      </w:r>
    </w:p>
    <w:p w14:paraId="7429D8E2" w14:textId="77777777" w:rsidR="0016621F" w:rsidRPr="00014237" w:rsidRDefault="0016621F">
      <w:pPr>
        <w:rPr>
          <w:sz w:val="26"/>
          <w:szCs w:val="26"/>
        </w:rPr>
      </w:pPr>
    </w:p>
    <w:p w14:paraId="04723E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я бы сказал, что это неотъемлемая часть благословений. Это не 18 благословений, один шип и одно проклятие. О, я прокляну тебя королями твоего рода.</w:t>
      </w:r>
    </w:p>
    <w:p w14:paraId="2DD968F3" w14:textId="77777777" w:rsidR="0016621F" w:rsidRPr="00014237" w:rsidRDefault="0016621F">
      <w:pPr>
        <w:rPr>
          <w:sz w:val="26"/>
          <w:szCs w:val="26"/>
        </w:rPr>
      </w:pPr>
    </w:p>
    <w:p w14:paraId="089C108A" w14:textId="730A3C5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Нет, это неотъемлемая часть благословений. Он повторяет это, когда говорит с Авраамом о Сарре. Итак, в стихе 16 Бог говорит: «Я благословлю ее и, более того, дам тебе от нее сына».</w:t>
      </w:r>
    </w:p>
    <w:p w14:paraId="663344F0" w14:textId="77777777" w:rsidR="0016621F" w:rsidRPr="00014237" w:rsidRDefault="0016621F">
      <w:pPr>
        <w:rPr>
          <w:sz w:val="26"/>
          <w:szCs w:val="26"/>
        </w:rPr>
      </w:pPr>
    </w:p>
    <w:p w14:paraId="57E89DF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Я благословлю ее. Она станет народами, и от нее произойдут цари народов. Итак, снова обещание королей.</w:t>
      </w:r>
    </w:p>
    <w:p w14:paraId="12016427" w14:textId="77777777" w:rsidR="0016621F" w:rsidRPr="00014237" w:rsidRDefault="0016621F">
      <w:pPr>
        <w:rPr>
          <w:sz w:val="26"/>
          <w:szCs w:val="26"/>
        </w:rPr>
      </w:pPr>
    </w:p>
    <w:p w14:paraId="5A6BE7F6" w14:textId="6ABA323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А затем, в главе 35, пару поколений спустя, мы видим, как Бог разговаривает с Иаковом, потомком Авраама. И в стихе 11 мы видим нечто подобное. Бог говорит Иакову: Я Бог всемогущий.</w:t>
      </w:r>
    </w:p>
    <w:p w14:paraId="78AEA041" w14:textId="77777777" w:rsidR="0016621F" w:rsidRPr="00014237" w:rsidRDefault="0016621F">
      <w:pPr>
        <w:rPr>
          <w:sz w:val="26"/>
          <w:szCs w:val="26"/>
        </w:rPr>
      </w:pPr>
    </w:p>
    <w:p w14:paraId="5E46E049" w14:textId="0424786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Я Эль Шаддай. Плодитесь, умножайте народ, и от вас произойдет множество народов, и цари произойдут из вашего тела. Это действительно интересно, потому что мы с самого начала можем видеть, что неотъемлемой частью того, что Бог намеревался сделать для Авраама и его потомков, было то, что должны быть цари, происходящие из рода.</w:t>
      </w:r>
    </w:p>
    <w:p w14:paraId="60174854" w14:textId="77777777" w:rsidR="0016621F" w:rsidRPr="00014237" w:rsidRDefault="0016621F">
      <w:pPr>
        <w:rPr>
          <w:sz w:val="26"/>
          <w:szCs w:val="26"/>
        </w:rPr>
      </w:pPr>
    </w:p>
    <w:p w14:paraId="783EA95C" w14:textId="7D1F73A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очевидно, что есть цари некоторых народов, идумеян и других, которые как бы произошли из этой линии, но это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относится и к царям, происходящим из линии самого Израиля. Неотъемлемая часть благословений. Перенесемся немного вперед, в 49-ю главу Книги Бытия, и теперь мы видим Иакова в конце своей жизни, когда у него есть 12 сыновей, и все они встретились вместе в Египте.</w:t>
      </w:r>
    </w:p>
    <w:p w14:paraId="16F42F60" w14:textId="77777777" w:rsidR="0016621F" w:rsidRPr="00014237" w:rsidRDefault="0016621F">
      <w:pPr>
        <w:rPr>
          <w:sz w:val="26"/>
          <w:szCs w:val="26"/>
        </w:rPr>
      </w:pPr>
    </w:p>
    <w:p w14:paraId="30CA409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 собрал вокруг себя сыновей и произносит благословение каждому из сыновей. И вы посмотрите на главу, она написана в стихотворной форме. Для большинства сыновей есть один или два стиха, в которых дано вам благословение, начиная со старшего и заканчивая самым младшим.</w:t>
      </w:r>
    </w:p>
    <w:p w14:paraId="5A1C4B46" w14:textId="77777777" w:rsidR="0016621F" w:rsidRPr="00014237" w:rsidRDefault="0016621F">
      <w:pPr>
        <w:rPr>
          <w:sz w:val="26"/>
          <w:szCs w:val="26"/>
        </w:rPr>
      </w:pPr>
    </w:p>
    <w:p w14:paraId="0A80B0A6"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стоит выделить несколько благословений. Благословение Иосифа в стихах с 22 по 26 особенно заметно. И это неудивительно, ведь Иосиф был героем последней трети книги Бытия.</w:t>
      </w:r>
    </w:p>
    <w:p w14:paraId="06057938" w14:textId="77777777" w:rsidR="0016621F" w:rsidRPr="00014237" w:rsidRDefault="0016621F">
      <w:pPr>
        <w:rPr>
          <w:sz w:val="26"/>
          <w:szCs w:val="26"/>
        </w:rPr>
      </w:pPr>
    </w:p>
    <w:p w14:paraId="1B081391" w14:textId="6D2D97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Но благословение Иуды в стихах с 8 по 12 также очень заметно. И это еще более удивительно, потому что Иуда, когда мы впервые встречаемся с ним в 38-й главе, совершает плохие поступки. Его соблазняет невестка, переодевшаяся проституткой.</w:t>
      </w:r>
    </w:p>
    <w:p w14:paraId="1FE35A53" w14:textId="77777777" w:rsidR="0016621F" w:rsidRPr="00014237" w:rsidRDefault="0016621F">
      <w:pPr>
        <w:rPr>
          <w:sz w:val="26"/>
          <w:szCs w:val="26"/>
        </w:rPr>
      </w:pPr>
    </w:p>
    <w:p w14:paraId="700CE1EA" w14:textId="7CE988D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Но в разные моменты, когда между Египтом и Иосифом происходит взад и вперед, Иуда действительно подходит и говорит правильные вещи, и он награждается хорошим благословением. Итак, давайте посмотрим на этот отрывок. Бытие 49 стих 8. Иуда, братья твои хвалят тебя.</w:t>
      </w:r>
    </w:p>
    <w:p w14:paraId="3943BDF4" w14:textId="77777777" w:rsidR="0016621F" w:rsidRPr="00014237" w:rsidRDefault="0016621F">
      <w:pPr>
        <w:rPr>
          <w:sz w:val="26"/>
          <w:szCs w:val="26"/>
        </w:rPr>
      </w:pPr>
    </w:p>
    <w:p w14:paraId="76DAFB8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Рука твоя будет на шее врагов твоих. Сыновья твоего отца поклонятся тебе. Это ирония, потому что ранее в главе 37 Иосифу снились сны, в которых сыновья кланялись ему.</w:t>
      </w:r>
    </w:p>
    <w:p w14:paraId="49EF50BD" w14:textId="77777777" w:rsidR="0016621F" w:rsidRPr="00014237" w:rsidRDefault="0016621F">
      <w:pPr>
        <w:rPr>
          <w:sz w:val="26"/>
          <w:szCs w:val="26"/>
        </w:rPr>
      </w:pPr>
    </w:p>
    <w:p w14:paraId="7CF94A95" w14:textId="53EDF2D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конечно же, они сделали это, когда пришли, и Иосиф был высоко при дворе фараона. Они поклонились ему. Но теперь благословение направлено на </w:t>
      </w:r>
      <w:r xmlns:w="http://schemas.openxmlformats.org/wordprocessingml/2006/main" w:rsidR="00066BE7">
        <w:rPr>
          <w:rFonts w:ascii="Calibri" w:eastAsia="Calibri" w:hAnsi="Calibri" w:cs="Calibri"/>
          <w:sz w:val="26"/>
          <w:szCs w:val="26"/>
        </w:rPr>
        <w:lastRenderedPageBreak xmlns:w="http://schemas.openxmlformats.org/wordprocessingml/2006/main"/>
      </w:r>
      <w:r xmlns:w="http://schemas.openxmlformats.org/wordprocessingml/2006/main" w:rsidR="00066BE7">
        <w:rPr>
          <w:rFonts w:ascii="Calibri" w:eastAsia="Calibri" w:hAnsi="Calibri" w:cs="Calibri"/>
          <w:sz w:val="26"/>
          <w:szCs w:val="26"/>
        </w:rPr>
        <w:t xml:space="preserve">то </w:t>
      </w:r>
      <w:r xmlns:w="http://schemas.openxmlformats.org/wordprocessingml/2006/main" w:rsidRPr="00014237">
        <w:rPr>
          <w:rFonts w:ascii="Calibri" w:eastAsia="Calibri" w:hAnsi="Calibri" w:cs="Calibri"/>
          <w:sz w:val="26"/>
          <w:szCs w:val="26"/>
        </w:rPr>
        <w:t xml:space="preserve">время, когда власть будет передана или перейдет по линии Иуды, а не Иосифа.</w:t>
      </w:r>
    </w:p>
    <w:p w14:paraId="02AF33DD" w14:textId="77777777" w:rsidR="0016621F" w:rsidRPr="00014237" w:rsidRDefault="0016621F">
      <w:pPr>
        <w:rPr>
          <w:sz w:val="26"/>
          <w:szCs w:val="26"/>
        </w:rPr>
      </w:pPr>
    </w:p>
    <w:p w14:paraId="166550F9" w14:textId="448B9CDF"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давайте посмотрим на стих 10. Там сказано, что скипетр не отойдет от Иуды и посох правителя от ног его. Итак, скипетр является символом царской власти.</w:t>
      </w:r>
    </w:p>
    <w:p w14:paraId="47E00FF7" w14:textId="77777777" w:rsidR="0016621F" w:rsidRPr="00014237" w:rsidRDefault="0016621F">
      <w:pPr>
        <w:rPr>
          <w:sz w:val="26"/>
          <w:szCs w:val="26"/>
        </w:rPr>
      </w:pPr>
    </w:p>
    <w:p w14:paraId="79D1475A" w14:textId="3B0DFA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Большой жезл, причудливо украшенный в большинстве культур. И затем говорится, что в этой третьей строке 10-го стиха разные версии читаются по-разному. Король Иаков и NASB говорят, пока не придет Силом.</w:t>
      </w:r>
    </w:p>
    <w:p w14:paraId="6CAB329E" w14:textId="77777777" w:rsidR="0016621F" w:rsidRPr="00014237" w:rsidRDefault="0016621F">
      <w:pPr>
        <w:rPr>
          <w:sz w:val="26"/>
          <w:szCs w:val="26"/>
        </w:rPr>
      </w:pPr>
    </w:p>
    <w:p w14:paraId="7EC1B907" w14:textId="50A49A9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НИВ и другие говорят, пока не придет, кому принадлежит. И ESV говорит, пока к нему не придет дань. Я бы продолжал читать НИВ до тех пор, пока не придет к тому, кому он принадлежит.</w:t>
      </w:r>
    </w:p>
    <w:p w14:paraId="68E43574" w14:textId="77777777" w:rsidR="0016621F" w:rsidRPr="00014237" w:rsidRDefault="0016621F">
      <w:pPr>
        <w:rPr>
          <w:sz w:val="26"/>
          <w:szCs w:val="26"/>
        </w:rPr>
      </w:pPr>
    </w:p>
    <w:p w14:paraId="15E3A3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Другими словами, этот скипетр ждет достойного получателя. И мы смотрим на дорогу и видим, что Христос, конечно, таков. Возможно, раньше мы видим Давида как законного наследника этой царской власти.</w:t>
      </w:r>
    </w:p>
    <w:p w14:paraId="58FE38A4" w14:textId="77777777" w:rsidR="0016621F" w:rsidRPr="00014237" w:rsidRDefault="0016621F">
      <w:pPr>
        <w:rPr>
          <w:sz w:val="26"/>
          <w:szCs w:val="26"/>
        </w:rPr>
      </w:pPr>
    </w:p>
    <w:p w14:paraId="2BCFC4F8" w14:textId="13D5C1E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Но независимо от того, как мы переводим эту третью строку, вся суть 10-го стиха заключается в том, что царская власть должна находиться в Иудее. Итак, ранее в книге мы видим недифференцированные обещания царей, исходящие из линии Авраама. Здесь это теперь сфокусировано, и мы узнаем, что это произойдет по линии Иуды.</w:t>
      </w:r>
    </w:p>
    <w:p w14:paraId="5CC42C51" w14:textId="77777777" w:rsidR="0016621F" w:rsidRPr="00014237" w:rsidRDefault="0016621F">
      <w:pPr>
        <w:rPr>
          <w:sz w:val="26"/>
          <w:szCs w:val="26"/>
        </w:rPr>
      </w:pPr>
    </w:p>
    <w:p w14:paraId="6CE5118A" w14:textId="4F21CDE0"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мы смотрим вперед и видим первых царей, которые произошли столетия спустя, Саула, Давида и так далее. И есть направление учения, которое я, конечно, усвоил, когда рос, и оно широко распространено как в научных академиях, так и в церкви: когда Израиль просил царя, это было неправильно, и что Божье намерение состоит в том, чтобы Израиль никогда не имел король. Моя точка зрения, которую мы объясним через несколько минут, заключается в том, что нет, институт царской власти был частью Божьего плана и Божьей идеи с самого начала.</w:t>
      </w:r>
    </w:p>
    <w:p w14:paraId="2ADECD7A" w14:textId="77777777" w:rsidR="0016621F" w:rsidRPr="00014237" w:rsidRDefault="0016621F">
      <w:pPr>
        <w:rPr>
          <w:sz w:val="26"/>
          <w:szCs w:val="26"/>
        </w:rPr>
      </w:pPr>
    </w:p>
    <w:p w14:paraId="407D7BFD" w14:textId="4CBC0EE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Мы видим это здесь, в этих отрывках из Книги Бытия. Итак, нам придется истолковать просьбу царя у Самуила как греховную просьбу. Нам придется интерпретировать это в свете того, что мы видим здесь, в предыдущих отрывках.</w:t>
      </w:r>
    </w:p>
    <w:p w14:paraId="290A7B5E" w14:textId="77777777" w:rsidR="0016621F" w:rsidRPr="00014237" w:rsidRDefault="0016621F">
      <w:pPr>
        <w:rPr>
          <w:sz w:val="26"/>
          <w:szCs w:val="26"/>
        </w:rPr>
      </w:pPr>
    </w:p>
    <w:p w14:paraId="122B928D" w14:textId="01D4CF56"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мы постараемся сделать это по ходу дела. Итак, следуя этой линии царства, своего рода ведущей к завету с Давидом, она уходит своими корнями в завет с Авраамом, и в книге Второзакония есть очень важный отрывок, к которому нам теперь следует обратиться.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откройте в своей Библии 17-ю главу Второзакония, и мы там кое-что посмотрим.</w:t>
      </w:r>
    </w:p>
    <w:p w14:paraId="2CA1F70D" w14:textId="77777777" w:rsidR="0016621F" w:rsidRPr="00014237" w:rsidRDefault="0016621F">
      <w:pPr>
        <w:rPr>
          <w:sz w:val="26"/>
          <w:szCs w:val="26"/>
        </w:rPr>
      </w:pPr>
    </w:p>
    <w:p w14:paraId="5C8F80AB" w14:textId="012829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А в главе 17, если у вас есть Библия с заголовками, у вас, вероятно, есть заголовок между стихами 13 и 14, в котором говорится что-то о законе царя, царе или что-то в этом роде. А стихи с 14 по 20, Второзаконие 17, относятся к тому времени, когда у них будет царь. Итак, если вы помните, книга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Второзаконие — это Моисей, оглядывающийся назад на то, что Бог сделал для них, и смотрящий вперед, обращаясь ко второму поколению, вышедшему из Египта.</w:t>
      </w:r>
    </w:p>
    <w:p w14:paraId="0847FCE3" w14:textId="77777777" w:rsidR="0016621F" w:rsidRPr="00014237" w:rsidRDefault="0016621F">
      <w:pPr>
        <w:rPr>
          <w:sz w:val="26"/>
          <w:szCs w:val="26"/>
        </w:rPr>
      </w:pPr>
    </w:p>
    <w:p w14:paraId="4CBD3EFF"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Моисей смотрит вперед на жизнь на земле. Его не будет с ними, и это один из тех отрывков, где он смотрит вперед и предупреждает его о некоторых вещах.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 давайте посмотрим, что там написано.</w:t>
      </w:r>
    </w:p>
    <w:p w14:paraId="13268EC3" w14:textId="77777777" w:rsidR="0016621F" w:rsidRPr="00014237" w:rsidRDefault="0016621F">
      <w:pPr>
        <w:rPr>
          <w:sz w:val="26"/>
          <w:szCs w:val="26"/>
        </w:rPr>
      </w:pPr>
    </w:p>
    <w:p w14:paraId="493F8550" w14:textId="450F02E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Стих 14, Второзаконие 17, когда ты придешь в землю, которую Господь, Бог твой, дает тебе, и овладеешь ею, и поселишься на ней, и тогда скажешь: «Я поставлю надо собой царя, как и все народы, которые вокруг меня». . Итак, Моисей в свое время, около 1400 г. до н.э., предвидел время, когда израильтяне скажут: нам нужен царь, как и народам вокруг нас. С нашей точки зрения, мы оглядываемся назад и видим, что это произошло во дни Давида, примерно 400 лет спустя.</w:t>
      </w:r>
    </w:p>
    <w:p w14:paraId="24EA29ED" w14:textId="77777777" w:rsidR="0016621F" w:rsidRPr="00014237" w:rsidRDefault="0016621F">
      <w:pPr>
        <w:rPr>
          <w:sz w:val="26"/>
          <w:szCs w:val="26"/>
        </w:rPr>
      </w:pPr>
    </w:p>
    <w:p w14:paraId="46573719" w14:textId="798A6D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Но теперь я думаю, что действительно интересно увидеть здесь ответ Бога через Моисея, потому что Бог не говорит: «Нет, у вас не должно быть царя». Напротив, в стихе 15 говорится: «Вы действительно можете поставить над собой царя, как и все народы». Простите, но вы действительно можете поставить над собой короля.</w:t>
      </w:r>
    </w:p>
    <w:p w14:paraId="1AE9974C" w14:textId="77777777" w:rsidR="0016621F" w:rsidRPr="00014237" w:rsidRDefault="0016621F">
      <w:pPr>
        <w:rPr>
          <w:sz w:val="26"/>
          <w:szCs w:val="26"/>
        </w:rPr>
      </w:pPr>
    </w:p>
    <w:p w14:paraId="0E5DF09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Синтаксис на иврите является выразительным заявлением. NIV говорит: обязательно поставьте над собой короля, и я думаю, что такие люди неправильно понимают вещи. Это скорее акцент.</w:t>
      </w:r>
    </w:p>
    <w:p w14:paraId="44E38A40" w14:textId="77777777" w:rsidR="0016621F" w:rsidRPr="00014237" w:rsidRDefault="0016621F">
      <w:pPr>
        <w:rPr>
          <w:sz w:val="26"/>
          <w:szCs w:val="26"/>
        </w:rPr>
      </w:pPr>
    </w:p>
    <w:p w14:paraId="683B9855" w14:textId="689A884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На иврите это инфинитив, абсолют плюс несовершенное,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сом.</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tasim </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и это по сути говорит: да, давай, сделай это. Я хочу, чтобы вы это сделали.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Бог дает им разрешение иметь царя.</w:t>
      </w:r>
    </w:p>
    <w:p w14:paraId="514FE1F9" w14:textId="77777777" w:rsidR="0016621F" w:rsidRPr="00014237" w:rsidRDefault="0016621F">
      <w:pPr>
        <w:rPr>
          <w:sz w:val="26"/>
          <w:szCs w:val="26"/>
        </w:rPr>
      </w:pPr>
    </w:p>
    <w:p w14:paraId="009CF948" w14:textId="712A44F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Это часть его плана, но есть одно условие. Есть условия, и в следующих стихах их около шести, которые определяют тип царя, который должен быть у Израиля, в отличие от типа царя, который будет у народов. Итак, номер один, середина стиха 16: это должен быть кто-то, кого изберет Господь, их Бог.</w:t>
      </w:r>
    </w:p>
    <w:p w14:paraId="2114013F" w14:textId="77777777" w:rsidR="0016621F" w:rsidRPr="00014237" w:rsidRDefault="0016621F">
      <w:pPr>
        <w:rPr>
          <w:sz w:val="26"/>
          <w:szCs w:val="26"/>
        </w:rPr>
      </w:pPr>
    </w:p>
    <w:p w14:paraId="1780894F" w14:textId="7DA518B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Не могу быть кем угодно. Итак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если вы помните свою библейскую историю в книге Судей, там есть один из сыновей Гедеона по имени Авимелех, который убивает своих 70 братьев, один убегает, и Авимелех становится царем, и он правит царем три года. а затем его убивают. Но Библия никогда не рассматривала Авимелеха, и технически, его можно было рассматривать как первого царя Израиля, но Библия никогда не обращается с ним так, потому что Бог не избирал его.</w:t>
      </w:r>
    </w:p>
    <w:p w14:paraId="39205C40" w14:textId="77777777" w:rsidR="0016621F" w:rsidRPr="00014237" w:rsidRDefault="0016621F">
      <w:pPr>
        <w:rPr>
          <w:sz w:val="26"/>
          <w:szCs w:val="26"/>
        </w:rPr>
      </w:pPr>
    </w:p>
    <w:p w14:paraId="297FDC74" w14:textId="3C814CA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 провозгласил себя царем своей собственной власти. Первый критерий: Бог должен выбрать царя. Вторым критерием, в конце стиха 16, должен быть кто-то из их братьев, чтобы они поставили его царем над собой, а не чужеземца.</w:t>
      </w:r>
    </w:p>
    <w:p w14:paraId="29391E2A" w14:textId="77777777" w:rsidR="0016621F" w:rsidRPr="00014237" w:rsidRDefault="0016621F">
      <w:pPr>
        <w:rPr>
          <w:sz w:val="26"/>
          <w:szCs w:val="26"/>
        </w:rPr>
      </w:pPr>
    </w:p>
    <w:p w14:paraId="0F470ACD" w14:textId="2DE7C14A"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Итак, </w:t>
      </w:r>
      <w:r xmlns:w="http://schemas.openxmlformats.org/wordprocessingml/2006/main" w:rsidR="00000000" w:rsidRPr="00014237">
        <w:rPr>
          <w:rFonts w:ascii="Calibri" w:eastAsia="Calibri" w:hAnsi="Calibri" w:cs="Calibri"/>
          <w:sz w:val="26"/>
          <w:szCs w:val="26"/>
        </w:rPr>
        <w:t xml:space="preserve">это должен быть израильтянин, второй критерий. Третий критерий: вы не должны приобретать себе много лошадей или заставлять людей возвращаться в Египет, чтобы приобрести много лошадей.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мы остановимся на этой первой части.</w:t>
      </w:r>
    </w:p>
    <w:p w14:paraId="33761046" w14:textId="77777777" w:rsidR="0016621F" w:rsidRPr="00014237" w:rsidRDefault="0016621F">
      <w:pPr>
        <w:rPr>
          <w:sz w:val="26"/>
          <w:szCs w:val="26"/>
        </w:rPr>
      </w:pPr>
    </w:p>
    <w:p w14:paraId="535B10F0" w14:textId="1F53B8E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Королю не следует приобретать много лошадей, не умножать себе лошадей. И что за этим стоит? И моя причудливая сторона говорит: ну, Бог не хотел, чтобы они делали ставки на скачки, азартные игры на скачках, но это не совсем так. По сути, лошади были основой вооруженных сил в древних обществах, особенно в Египте, во многих местах они тянули колесницы, а колесницы были основным, своего рода древним эквивалентом танков.</w:t>
      </w:r>
    </w:p>
    <w:p w14:paraId="67A5BA46" w14:textId="77777777" w:rsidR="0016621F" w:rsidRPr="00014237" w:rsidRDefault="0016621F">
      <w:pPr>
        <w:rPr>
          <w:sz w:val="26"/>
          <w:szCs w:val="26"/>
        </w:rPr>
      </w:pPr>
    </w:p>
    <w:p w14:paraId="5BE80FA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позвольте мне нарисовать для вас картинку, которая как бы иллюстрирует это. Это моя интерпретация того, что можно найти на египетской росписи одного из храмов. На нем изображен фараон в своей колеснице.</w:t>
      </w:r>
    </w:p>
    <w:p w14:paraId="70AC8B85" w14:textId="77777777" w:rsidR="0016621F" w:rsidRPr="00014237" w:rsidRDefault="0016621F">
      <w:pPr>
        <w:rPr>
          <w:sz w:val="26"/>
          <w:szCs w:val="26"/>
        </w:rPr>
      </w:pPr>
    </w:p>
    <w:p w14:paraId="26716D12" w14:textId="6E0B0471" w:rsidR="0016621F" w:rsidRPr="00014237" w:rsidRDefault="00066BE7">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это мое ужасное художественное изображение фараона в его колеснице. Лошадь тянет колесницу. Возможно, это слишком беременная лошадь.</w:t>
      </w:r>
    </w:p>
    <w:p w14:paraId="687219D6" w14:textId="77777777" w:rsidR="0016621F" w:rsidRPr="00014237" w:rsidRDefault="0016621F">
      <w:pPr>
        <w:rPr>
          <w:sz w:val="26"/>
          <w:szCs w:val="26"/>
        </w:rPr>
      </w:pPr>
    </w:p>
    <w:p w14:paraId="7C561FD3" w14:textId="6A32EFF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Нам нужно добиться большего. Но это часть более крупной фрески. Но дело в том, что это показывает и врагов, с которыми он сражается.</w:t>
      </w:r>
    </w:p>
    <w:p w14:paraId="0F0FCFE0" w14:textId="77777777" w:rsidR="0016621F" w:rsidRPr="00014237" w:rsidRDefault="0016621F">
      <w:pPr>
        <w:rPr>
          <w:sz w:val="26"/>
          <w:szCs w:val="26"/>
        </w:rPr>
      </w:pPr>
    </w:p>
    <w:p w14:paraId="6CA67F57" w14:textId="4D7F74A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вот враги. На нем изображен конь фараона, топчущий врагов, и они явно в другом масштабе. И вся суть в том, что фараон – великий воин.</w:t>
      </w:r>
    </w:p>
    <w:p w14:paraId="4A702AEF" w14:textId="77777777" w:rsidR="0016621F" w:rsidRPr="00014237" w:rsidRDefault="0016621F">
      <w:pPr>
        <w:rPr>
          <w:sz w:val="26"/>
          <w:szCs w:val="26"/>
        </w:rPr>
      </w:pPr>
    </w:p>
    <w:p w14:paraId="4C2BF641"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 великий победитель врагов. Он человек номер один в обществе. И это модель, которую мы видим по всему Ближнему Востоку.</w:t>
      </w:r>
    </w:p>
    <w:p w14:paraId="4D92F6E0" w14:textId="77777777" w:rsidR="0016621F" w:rsidRPr="00014237" w:rsidRDefault="0016621F">
      <w:pPr>
        <w:rPr>
          <w:sz w:val="26"/>
          <w:szCs w:val="26"/>
        </w:rPr>
      </w:pPr>
    </w:p>
    <w:p w14:paraId="1A15D25C" w14:textId="2DAB65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Вы видите это в иконографии, изображениях Ассирии и Вавилона и рельефах, которые они оставили на своих зданиях. Вы видите это в Египте. Вы также видите это в текстах, оставленных фараонами, ассирийскими и вавилонскими царями.</w:t>
      </w:r>
    </w:p>
    <w:p w14:paraId="5233C4E0" w14:textId="77777777" w:rsidR="0016621F" w:rsidRPr="00014237" w:rsidRDefault="0016621F">
      <w:pPr>
        <w:rPr>
          <w:sz w:val="26"/>
          <w:szCs w:val="26"/>
        </w:rPr>
      </w:pPr>
    </w:p>
    <w:p w14:paraId="27149AB8" w14:textId="406FB78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Они изображали себя величайшими в обществе и так далее. Итак, стандартным образом того, каким должен был быть король на древнем Ближнем Востоке, было то, что король был великим воином, или, наоборот, величайшим воином был тот, кто вознесся, чтобы стать королем. И именно этого Бог говорит здесь, чего не должен делать израильский царь.</w:t>
      </w:r>
    </w:p>
    <w:p w14:paraId="5C805A69" w14:textId="77777777" w:rsidR="0016621F" w:rsidRPr="00014237" w:rsidRDefault="0016621F">
      <w:pPr>
        <w:rPr>
          <w:sz w:val="26"/>
          <w:szCs w:val="26"/>
        </w:rPr>
      </w:pPr>
    </w:p>
    <w:p w14:paraId="4319589E"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Израильскому царю не следует умножать лошадей. Израильский царь не должен был быть таким примером. Почему? Что ж, мы знаем, что обычно, когда Израиль сталкивается с врагом, именно Бог дает победу.</w:t>
      </w:r>
    </w:p>
    <w:p w14:paraId="3E698382" w14:textId="77777777" w:rsidR="0016621F" w:rsidRPr="00014237" w:rsidRDefault="0016621F">
      <w:pPr>
        <w:rPr>
          <w:sz w:val="26"/>
          <w:szCs w:val="26"/>
        </w:rPr>
      </w:pPr>
    </w:p>
    <w:p w14:paraId="70E6F175" w14:textId="18DFB57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лидер, будь то Моисей, Иисус Навин, Давид или кто-либо еще, не должен превозносить себя, а, скорее, воздавать должное Богу. В Ветхом Завете есть целая теология, где мы говорим о том, что Бог — воин, богословие божественного воина, что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именно Бог приносит победы </w:t>
      </w:r>
      <w:r xmlns:w="http://schemas.openxmlformats.org/wordprocessingml/2006/main" w:rsidR="00066BE7">
        <w:rPr>
          <w:rFonts w:ascii="Calibri" w:eastAsia="Calibri" w:hAnsi="Calibri" w:cs="Calibri"/>
          <w:sz w:val="26"/>
          <w:szCs w:val="26"/>
        </w:rPr>
        <w:t xml:space="preserve">и так далее. То, каким должен быть израильский царь, — это глубоко контркультурная вещь.</w:t>
      </w:r>
    </w:p>
    <w:p w14:paraId="66CA1089" w14:textId="77777777" w:rsidR="0016621F" w:rsidRPr="00014237" w:rsidRDefault="0016621F">
      <w:pPr>
        <w:rPr>
          <w:sz w:val="26"/>
          <w:szCs w:val="26"/>
        </w:rPr>
      </w:pPr>
    </w:p>
    <w:p w14:paraId="70E93B7F" w14:textId="64495B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Это не значит быть похожими на народы. Вот что стоит за этой идеей. Итак, о чем просил Израиль, как мы узнаем позже, они хотели царя, подобного народам.</w:t>
      </w:r>
    </w:p>
    <w:p w14:paraId="3E9C6E46" w14:textId="77777777" w:rsidR="0016621F" w:rsidRPr="00014237" w:rsidRDefault="0016621F">
      <w:pPr>
        <w:rPr>
          <w:sz w:val="26"/>
          <w:szCs w:val="26"/>
        </w:rPr>
      </w:pPr>
    </w:p>
    <w:p w14:paraId="123F4614" w14:textId="69CAB32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Они хотели такого короля. Но Бог хотел другого царя. Итак, продолжим.</w:t>
      </w:r>
    </w:p>
    <w:p w14:paraId="20702E28" w14:textId="77777777" w:rsidR="0016621F" w:rsidRPr="00014237" w:rsidRDefault="0016621F">
      <w:pPr>
        <w:rPr>
          <w:sz w:val="26"/>
          <w:szCs w:val="26"/>
        </w:rPr>
      </w:pPr>
    </w:p>
    <w:p w14:paraId="0AA7738D" w14:textId="3BB5FAF9" w:rsidR="0016621F" w:rsidRPr="00014237" w:rsidRDefault="00066B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16-го стиха говорится: «Не возвращайте народ в Египет, чтобы приобрести много лошадей». Поскольку Господь сказал тебе, ты никогда больше не вернешься этим путем. Итак, третий момент: им не следует приобретать много лошадей.</w:t>
      </w:r>
    </w:p>
    <w:p w14:paraId="5508927B" w14:textId="77777777" w:rsidR="0016621F" w:rsidRPr="00014237" w:rsidRDefault="0016621F">
      <w:pPr>
        <w:rPr>
          <w:sz w:val="26"/>
          <w:szCs w:val="26"/>
        </w:rPr>
      </w:pPr>
    </w:p>
    <w:p w14:paraId="44E8639B" w14:textId="17F2D44A" w:rsidR="0016621F" w:rsidRPr="00014237" w:rsidRDefault="00E17D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Четвертый пункт: не пытайтесь создавать какие-либо иностранные союзы, которые могли бы вам помочь. Не возвращайтесь в Египет, положитесь на них. Опять же, подтекст состоит в том, чтобы вместо этого полагаться на меня, полагаться на Господа.</w:t>
      </w:r>
    </w:p>
    <w:p w14:paraId="224212DE" w14:textId="77777777" w:rsidR="0016621F" w:rsidRPr="00014237" w:rsidRDefault="0016621F">
      <w:pPr>
        <w:rPr>
          <w:sz w:val="26"/>
          <w:szCs w:val="26"/>
        </w:rPr>
      </w:pPr>
    </w:p>
    <w:p w14:paraId="5BDA9528" w14:textId="3A1FFCB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К сожалению, и по иронии судьбы, сотни лет спустя, во времена Иеремии, Вавилон угрожал Израилю и Иерусалиму, и Иеремия советовал им, говоря, что пришло время, когда Бог собирается забрать вас в Вавилон, и Он собирается использовать их в качестве наказание для тебя. Но Бог вернет вас обратно через 70 лет. И поэтому не сопротивляйтесь этому.</w:t>
      </w:r>
    </w:p>
    <w:p w14:paraId="6B98F672" w14:textId="77777777" w:rsidR="0016621F" w:rsidRPr="00014237" w:rsidRDefault="0016621F">
      <w:pPr>
        <w:rPr>
          <w:sz w:val="26"/>
          <w:szCs w:val="26"/>
        </w:rPr>
      </w:pPr>
    </w:p>
    <w:p w14:paraId="6633683A" w14:textId="5BB721CC"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Отправляйтесь в Вавилон, стройте там дома, пускайте корни, цветите там, где вы посажены, и Бог вернет вас в свое время. Однако в Иерусалиме существовала фракция, которая хотела заключить союз с Египтом. Иронично и печально, они похитили Иеремию и отправились в Египет.</w:t>
      </w:r>
    </w:p>
    <w:p w14:paraId="5D3259CD" w14:textId="77777777" w:rsidR="0016621F" w:rsidRPr="00014237" w:rsidRDefault="0016621F">
      <w:pPr>
        <w:rPr>
          <w:sz w:val="26"/>
          <w:szCs w:val="26"/>
        </w:rPr>
      </w:pPr>
    </w:p>
    <w:p w14:paraId="6FABFA6A"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Вот где Иеремия умер. Вот это иллюстрация запрета. Они пошли против этого.</w:t>
      </w:r>
    </w:p>
    <w:p w14:paraId="33B2B8C2" w14:textId="77777777" w:rsidR="0016621F" w:rsidRPr="00014237" w:rsidRDefault="0016621F">
      <w:pPr>
        <w:rPr>
          <w:sz w:val="26"/>
          <w:szCs w:val="26"/>
        </w:rPr>
      </w:pPr>
    </w:p>
    <w:p w14:paraId="6A66B4E1" w14:textId="3C8ABED6"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четвертый пункт: не заключайте иностранных союзов. Пятый пункт, стих 17: не должен приобретать себе много жен, чтобы сердце его не отвратилось.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типичная идея здесь заключается в том, что король заключает иностранные союзы и, возможно, они обмениваются дочерьми.</w:t>
      </w:r>
    </w:p>
    <w:p w14:paraId="013603BE" w14:textId="77777777" w:rsidR="0016621F" w:rsidRPr="00014237" w:rsidRDefault="0016621F">
      <w:pPr>
        <w:rPr>
          <w:sz w:val="26"/>
          <w:szCs w:val="26"/>
        </w:rPr>
      </w:pPr>
    </w:p>
    <w:p w14:paraId="103A48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А если я женюсь на твоей дочери, ты иноземный король, то я, скорее всего, не собираюсь нападать на твою нацию. И затем шестой пункт: он не должен приобретать себе слишком много серебра и золота. Или в некоторых версиях говорят: «Не умножит он серебра и золота».</w:t>
      </w:r>
    </w:p>
    <w:p w14:paraId="26E8CF6A" w14:textId="77777777" w:rsidR="0016621F" w:rsidRPr="00014237" w:rsidRDefault="0016621F">
      <w:pPr>
        <w:rPr>
          <w:sz w:val="26"/>
          <w:szCs w:val="26"/>
        </w:rPr>
      </w:pPr>
    </w:p>
    <w:p w14:paraId="4C69E951" w14:textId="0710465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королю не следует пытаться обогатиться. Теперь, когда я читаю этот отрывок и дохожу до этой точки, мне в голову приходит своего рода голографический образ, и я уверен, что большинство из вас думают о том же, о чем я надеюсь, а именно о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Соломоне . </w:t>
      </w:r>
      <w:r xmlns:w="http://schemas.openxmlformats.org/wordprocessingml/2006/main" w:rsidRPr="00014237">
        <w:rPr>
          <w:rFonts w:ascii="Calibri" w:eastAsia="Calibri" w:hAnsi="Calibri" w:cs="Calibri"/>
          <w:sz w:val="26"/>
          <w:szCs w:val="26"/>
        </w:rPr>
        <w:t xml:space="preserve">. У царя Соломона были сотни жен, тысячи лошадей, сотни жен и огромное богатство.</w:t>
      </w:r>
    </w:p>
    <w:p w14:paraId="1628956B" w14:textId="77777777" w:rsidR="0016621F" w:rsidRPr="00014237" w:rsidRDefault="0016621F">
      <w:pPr>
        <w:rPr>
          <w:sz w:val="26"/>
          <w:szCs w:val="26"/>
        </w:rPr>
      </w:pPr>
    </w:p>
    <w:p w14:paraId="2DF8E285" w14:textId="38C550C8"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Соломон был совершенным антитипом идеального царя здесь, во Второзаконии. Соломон был великим человеком, он творил чудесные дела, он был очень мудрым, Бог благословил его, он написал много пословиц и так далее, но в корне в конце своей жизни он потерпел неудачу именно из-за жен, которые отняли его сердце от Господь. В 11-й главе Первого Царства говорится, что он любил многих иностранных женщин, в том числе дочь фараона и дочерей других народов, о которых Бог сказал, что вам не следует вступать с ними в брак и так далее.</w:t>
      </w:r>
    </w:p>
    <w:p w14:paraId="4016C815" w14:textId="77777777" w:rsidR="0016621F" w:rsidRPr="00014237" w:rsidRDefault="0016621F">
      <w:pPr>
        <w:rPr>
          <w:sz w:val="26"/>
          <w:szCs w:val="26"/>
        </w:rPr>
      </w:pPr>
    </w:p>
    <w:p w14:paraId="45069735" w14:textId="3E348EB3"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Соломон — трагический пример того рода царя, который здесь не прописан.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я просто хочу подготовить почву для того, чтобы существовал шестой критерий для израильского царя, который, опять же, является глубоко контркультурным критерием, и Израиль должен выделяться и держаться подальше от практики иностранцев во многих отношениях. Вы увидите, как они поклонялись, и они поклонялись одному Богу вместо многих, жертвоприношениям и тому подобному, но также и то, какой царь у них будет, и тот тип царя, который у них будет, будет сильно отличаться от цари и народы.</w:t>
      </w:r>
    </w:p>
    <w:p w14:paraId="28E3B455" w14:textId="77777777" w:rsidR="0016621F" w:rsidRPr="00014237" w:rsidRDefault="0016621F">
      <w:pPr>
        <w:rPr>
          <w:sz w:val="26"/>
          <w:szCs w:val="26"/>
        </w:rPr>
      </w:pPr>
    </w:p>
    <w:p w14:paraId="4289DFD2" w14:textId="5E52E51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Теперь все это предисловие к тому, что мы увидим в книге Судей, а теперь давайте обратимся к книге Судей и отметим пару вещей. Если вы обратитесь к 8-й главе Книги Судей, мы увидим здесь отрывок, который имеет определенное значение. Во-первых, контекст здесь таков: Судьи с 6 по 8 — это история Гедеона, одного из судей, и Гедеон был великим человеком.</w:t>
      </w:r>
    </w:p>
    <w:p w14:paraId="3E5C44F2" w14:textId="77777777" w:rsidR="0016621F" w:rsidRPr="00014237" w:rsidRDefault="0016621F">
      <w:pPr>
        <w:rPr>
          <w:sz w:val="26"/>
          <w:szCs w:val="26"/>
        </w:rPr>
      </w:pPr>
    </w:p>
    <w:p w14:paraId="74CDC097" w14:textId="53B456F3"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 разрушил жертвенники, языческие жертвенники в главе 6, а в главе 7 у нас есть небольшая история Гедеона с армией, у него 32 000 человек, и Бог говорит, что это слишком много, поэтому они отпускают тех, кто хочет пойти домой, идти домой. в конечном итоге получается 10 000, но опять же, Бог говорит, что их слишком много, и они должны пройти испытание, выпив определенное количество напитков, как указано в книге, и в итоге их остается только 300, и есть тысячи мадианитян, которых они собираются против которых нужно сражаться, и поэтому весь смысл этой истории в том, что всего 300 человек против этих тысяч, что если и когда победа придет, конечно, обычно мы можем предсказать, что победа придет к Израилю, если Бог будет на их стороне. . Если и когда победа придет, это будет ясно потому, что Бог дал им победу, а не по их вине. Итак, в главе 8 мы, конечно, видим битву и победу, и они захватывают царя и так далее, но сейчас я хочу сосредоточиться на последствиях битвы, и особенно в Судей 8, стихи 22 и 23.</w:t>
      </w:r>
    </w:p>
    <w:p w14:paraId="14626867" w14:textId="77777777" w:rsidR="0016621F" w:rsidRPr="00014237" w:rsidRDefault="0016621F">
      <w:pPr>
        <w:rPr>
          <w:sz w:val="26"/>
          <w:szCs w:val="26"/>
        </w:rPr>
      </w:pPr>
    </w:p>
    <w:p w14:paraId="1E4C0186" w14:textId="0F85A36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в стихе 22 говорится, что израильтяне сказали Гедеону: это снова после того, как осела пыль, они выиграли битву, они сказали: владей нами, ты, твой сын, твой внук тоже будешь нашим царем. Они спрашивают Гидеона, считают ли они, что Гидеон должен стать царем и почему? Там сказано: «Потому что ты спас землю от руки Мадиама». Здесь огромная ирония.</w:t>
      </w:r>
    </w:p>
    <w:p w14:paraId="64E33DCE" w14:textId="77777777" w:rsidR="0016621F" w:rsidRPr="00014237" w:rsidRDefault="0016621F">
      <w:pPr>
        <w:rPr>
          <w:sz w:val="26"/>
          <w:szCs w:val="26"/>
        </w:rPr>
      </w:pPr>
    </w:p>
    <w:p w14:paraId="7CC6F6A7" w14:textId="2FECE10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Эти люди идиоты. Они полностью испортили урок из главы 7 с 300, и именно такого царя они хотят. </w:t>
      </w:r>
      <w:r xmlns:w="http://schemas.openxmlformats.org/wordprocessingml/2006/main" w:rsidR="00E17D8D">
        <w:rPr>
          <w:rFonts w:ascii="Calibri" w:eastAsia="Calibri" w:hAnsi="Calibri" w:cs="Calibri"/>
          <w:sz w:val="26"/>
          <w:szCs w:val="26"/>
        </w:rPr>
        <w:t xml:space="preserve">Они видят в Гедеоне героя-победителя, и поэтому он должен стать их царем.</w:t>
      </w:r>
    </w:p>
    <w:p w14:paraId="77F1574E" w14:textId="77777777" w:rsidR="0016621F" w:rsidRPr="00014237" w:rsidRDefault="0016621F">
      <w:pPr>
        <w:rPr>
          <w:sz w:val="26"/>
          <w:szCs w:val="26"/>
        </w:rPr>
      </w:pPr>
    </w:p>
    <w:p w14:paraId="00AF483F" w14:textId="2764D82B"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люди Гедеона иллюстрируют именно неправильное отношение к тому, кем должен быть царь. Так что, надо отдать ему должное, Гидеон говорит все правильные вещи. В стихе 23 он говорит: нет, я не буду править тобой.</w:t>
      </w:r>
    </w:p>
    <w:p w14:paraId="5F734491" w14:textId="77777777" w:rsidR="0016621F" w:rsidRPr="00014237" w:rsidRDefault="0016621F">
      <w:pPr>
        <w:rPr>
          <w:sz w:val="26"/>
          <w:szCs w:val="26"/>
        </w:rPr>
      </w:pPr>
    </w:p>
    <w:p w14:paraId="641A6AE8" w14:textId="276C4A9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Мой сын не будет править тобой, потому что Господь, Господь, будет править тобой. Так что это правильно сказать. Если вы хотите, чтобы я был королем, потому что я великий воин, нет, я знаю достаточно, чтобы знать, что именно Бог дал победу, и он должен быть нашим королем.</w:t>
      </w:r>
    </w:p>
    <w:p w14:paraId="648431BA" w14:textId="77777777" w:rsidR="0016621F" w:rsidRPr="00014237" w:rsidRDefault="0016621F">
      <w:pPr>
        <w:rPr>
          <w:sz w:val="26"/>
          <w:szCs w:val="26"/>
        </w:rPr>
      </w:pPr>
    </w:p>
    <w:p w14:paraId="3E74988B" w14:textId="491E60DF"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он сказал правильные вещи, но я не уверен, что его сердце было полностью в этом, потому что сразу после этого он как бы начинает вести себя как король. В стихе 24 он велит ему принести им все их богатства. В конце концов он сделал из этого ефод, что бы это ни было, и это стало сетью для него и его семьи.</w:t>
      </w:r>
    </w:p>
    <w:p w14:paraId="1A0CDC86" w14:textId="77777777" w:rsidR="0016621F" w:rsidRPr="00014237" w:rsidRDefault="0016621F">
      <w:pPr>
        <w:rPr>
          <w:sz w:val="26"/>
          <w:szCs w:val="26"/>
        </w:rPr>
      </w:pPr>
    </w:p>
    <w:p w14:paraId="7A74B3DA" w14:textId="5FE7F8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 стихе 27 весь Израиль после этого блудил, блудил после этого и стал сетью для Гедеона и его семьи. Так что в каком-то смысле он действовал как их лидер, говоря: «Принеси мне свои вещи», и вел себя как король. И затем по иронии судьбы, у него 72 сына, и у одного из них, в стихе 31, есть наложница, которая родила ему сына, и он назвал его Авимелехом.</w:t>
      </w:r>
    </w:p>
    <w:p w14:paraId="6A24B4B8" w14:textId="77777777" w:rsidR="0016621F" w:rsidRPr="00014237" w:rsidRDefault="0016621F">
      <w:pPr>
        <w:rPr>
          <w:sz w:val="26"/>
          <w:szCs w:val="26"/>
        </w:rPr>
      </w:pPr>
    </w:p>
    <w:p w14:paraId="1D35E0DF" w14:textId="457D65C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просто хочу дать вам небольшой урок иврита: большинство из вас знают это слово. Это арамейское слово, означающее отец и папа. Найдите это в Новом Завете.</w:t>
      </w:r>
    </w:p>
    <w:p w14:paraId="37007F50" w14:textId="77777777" w:rsidR="0016621F" w:rsidRPr="00014237" w:rsidRDefault="0016621F">
      <w:pPr>
        <w:rPr>
          <w:sz w:val="26"/>
          <w:szCs w:val="26"/>
        </w:rPr>
      </w:pPr>
    </w:p>
    <w:p w14:paraId="2920F1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Еврейское слово «отец» похоже. Это просто Ав. А если в конце стоит «И», это означает «мой отец».</w:t>
      </w:r>
    </w:p>
    <w:p w14:paraId="6FE3B2D0" w14:textId="77777777" w:rsidR="0016621F" w:rsidRPr="00014237" w:rsidRDefault="0016621F">
      <w:pPr>
        <w:rPr>
          <w:sz w:val="26"/>
          <w:szCs w:val="26"/>
        </w:rPr>
      </w:pPr>
    </w:p>
    <w:p w14:paraId="0D4FCE47" w14:textId="4BEAF91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затем, если после него стоит это слово, то слово Мелех — это слово царь. Итак, Гедеон называет своего сына: «Мой отец — царь», или «Мой отец — царь». Я думаю, в этом есть большая ирония.</w:t>
      </w:r>
    </w:p>
    <w:p w14:paraId="49A91EE2" w14:textId="77777777" w:rsidR="0016621F" w:rsidRPr="00014237" w:rsidRDefault="0016621F">
      <w:pPr>
        <w:rPr>
          <w:sz w:val="26"/>
          <w:szCs w:val="26"/>
        </w:rPr>
      </w:pPr>
    </w:p>
    <w:p w14:paraId="78129A91" w14:textId="1063032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хотя Гедеон и сказал правильные слова, в итоге он не закончил хорошо, скажем так. И затем, конечно же, его сын Авимелех — это тот, кто провозгласил себя царем в главе 9, и мы уже упоминали об этом раньше. Итак, здесь у нас есть пример, разыгранный в истории, где фоном для этой истории является образ царя, идеального царя Второзаконие 6-17.</w:t>
      </w:r>
    </w:p>
    <w:p w14:paraId="7CC09E0A" w14:textId="77777777" w:rsidR="0016621F" w:rsidRPr="00014237" w:rsidRDefault="0016621F">
      <w:pPr>
        <w:rPr>
          <w:sz w:val="26"/>
          <w:szCs w:val="26"/>
        </w:rPr>
      </w:pPr>
    </w:p>
    <w:p w14:paraId="047BDF1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еще кое-что мы сделаем с судьями. И это, давайте посмотрим на конец книги. И здесь есть ряд повторяющихся утверждений.</w:t>
      </w:r>
    </w:p>
    <w:p w14:paraId="1F2A6021" w14:textId="77777777" w:rsidR="0016621F" w:rsidRPr="00014237" w:rsidRDefault="0016621F">
      <w:pPr>
        <w:rPr>
          <w:sz w:val="26"/>
          <w:szCs w:val="26"/>
        </w:rPr>
      </w:pPr>
    </w:p>
    <w:p w14:paraId="37B6A59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И мы начинаем с главы 17, стиха 6. А в 17 стихе 6 говорится, что в те дни не было царя в Израиле. Каждый человек делал то, что считал правильным. В Израиле нет царя, каждый поступал правильно в своих глазах.</w:t>
      </w:r>
    </w:p>
    <w:p w14:paraId="74FC206B" w14:textId="77777777" w:rsidR="0016621F" w:rsidRPr="00014237" w:rsidRDefault="0016621F">
      <w:pPr>
        <w:rPr>
          <w:sz w:val="26"/>
          <w:szCs w:val="26"/>
        </w:rPr>
      </w:pPr>
    </w:p>
    <w:p w14:paraId="0774A568" w14:textId="74D37B3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Глава 18, стих 1: В те дни не было царя у Израиля. Глава 19, стих 1, в те дни не было царя в Израиле, что как бы определяет контекст. Но затем книга заканчивается на той же ноте, точно так же, как и 17, стих 6. В главе 21, стих 25 говорится, что в те дни не было царя в Израиле.</w:t>
      </w:r>
    </w:p>
    <w:p w14:paraId="20FA3610" w14:textId="77777777" w:rsidR="0016621F" w:rsidRPr="00014237" w:rsidRDefault="0016621F">
      <w:pPr>
        <w:rPr>
          <w:sz w:val="26"/>
          <w:szCs w:val="26"/>
        </w:rPr>
      </w:pPr>
    </w:p>
    <w:p w14:paraId="39F8CEE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Каждый делал то, что считал правильным. Сейчас мы будем читать лекции о книге судей в этой серии записей. Мы увидим, что в те годы в жизни Израиля наметилась своего рода нисходящая траектория.</w:t>
      </w:r>
    </w:p>
    <w:p w14:paraId="1925DAD2" w14:textId="77777777" w:rsidR="0016621F" w:rsidRPr="00014237" w:rsidRDefault="0016621F">
      <w:pPr>
        <w:rPr>
          <w:sz w:val="26"/>
          <w:szCs w:val="26"/>
        </w:rPr>
      </w:pPr>
    </w:p>
    <w:p w14:paraId="5C486388"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Это своего рода повторяющийся цикл. Я бы так подумал о повторяющемся цикле. Я бы не думал о повторяющемся цикле так, а скорее вот так.</w:t>
      </w:r>
    </w:p>
    <w:p w14:paraId="601F4FEA" w14:textId="77777777" w:rsidR="0016621F" w:rsidRPr="00014237" w:rsidRDefault="0016621F">
      <w:pPr>
        <w:rPr>
          <w:sz w:val="26"/>
          <w:szCs w:val="26"/>
        </w:rPr>
      </w:pPr>
    </w:p>
    <w:p w14:paraId="2C49B95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Это морально и этически нисходящий цикл. Итак, истории в конце книги становятся все хуже и хуже. И вот, наконец, доходит до этой финальной точки, и автор книги говорит, что дело дошло до этого, потому что в Израиле нет благочестивого царя.</w:t>
      </w:r>
    </w:p>
    <w:p w14:paraId="2358500B" w14:textId="77777777" w:rsidR="0016621F" w:rsidRPr="00014237" w:rsidRDefault="0016621F">
      <w:pPr>
        <w:rPr>
          <w:sz w:val="26"/>
          <w:szCs w:val="26"/>
        </w:rPr>
      </w:pPr>
    </w:p>
    <w:p w14:paraId="0E037F21" w14:textId="4C90A0A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Каждый делает то, что хочет. Поэтому иногда эта фраза, поступающая правильно в своих глазах, вызывает споры. Некоторые ученые, в том числе один из моих профессоров, работавший над моей докторской диссертацией, утверждали, что поступать правильно, в их собственных глазах, — это хорошо, и что это был период мира и гармонии на протяжении всей истории Израиля, когда не было царя.</w:t>
      </w:r>
    </w:p>
    <w:p w14:paraId="3730D341" w14:textId="77777777" w:rsidR="0016621F" w:rsidRPr="00014237" w:rsidRDefault="0016621F">
      <w:pPr>
        <w:rPr>
          <w:sz w:val="26"/>
          <w:szCs w:val="26"/>
        </w:rPr>
      </w:pPr>
    </w:p>
    <w:p w14:paraId="67253C4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А когда пришли цари, это плохо. Но я бы сказал, большинство ученых утверждают, что нет, это плохо. И поступать правильно в своих глазах, а не поступать правильно в глазах Господа.</w:t>
      </w:r>
    </w:p>
    <w:p w14:paraId="1A865D91" w14:textId="77777777" w:rsidR="0016621F" w:rsidRPr="00014237" w:rsidRDefault="0016621F">
      <w:pPr>
        <w:rPr>
          <w:sz w:val="26"/>
          <w:szCs w:val="26"/>
        </w:rPr>
      </w:pPr>
    </w:p>
    <w:p w14:paraId="2FC03B20" w14:textId="5E2046BF"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Термин «поступать правильно в глазах пустых» встречается в Ветхом Завете 40 раз, 30 раз «поступать правильно в глазах Бога», а остальные раз поступать правильно в собственных глазах. Пару раз поступить правильно в своих глазах — это вроде как нейтрально, типа: хочешь морковку или зеленый горошек? Делайте то, что правильно в ваших глазах. Вы можете решить.</w:t>
      </w:r>
    </w:p>
    <w:p w14:paraId="7CA8FDFB" w14:textId="77777777" w:rsidR="0016621F" w:rsidRPr="00014237" w:rsidRDefault="0016621F">
      <w:pPr>
        <w:rPr>
          <w:sz w:val="26"/>
          <w:szCs w:val="26"/>
        </w:rPr>
      </w:pPr>
    </w:p>
    <w:p w14:paraId="7A2491B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Это не большое дело. Но в другой раз, в остальные восемь раз, это всегда плохо. Это противоречит тому, чтобы поступать правильно в глазах Бога.</w:t>
      </w:r>
    </w:p>
    <w:p w14:paraId="67F66242" w14:textId="77777777" w:rsidR="0016621F" w:rsidRPr="00014237" w:rsidRDefault="0016621F">
      <w:pPr>
        <w:rPr>
          <w:sz w:val="26"/>
          <w:szCs w:val="26"/>
        </w:rPr>
      </w:pPr>
    </w:p>
    <w:p w14:paraId="72245CE8" w14:textId="039134B0"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я думаю, автор здесь говорит: дела настолько плохи, потому что каждый поступает правильно в своих глазах. И почему они поступают правильно в своих глазах? Это потому, что нет благочестивого царя как лидера, как образца. Мне нужно, чтобы вы держали пальцы здесь, в этом отрывке.</w:t>
      </w:r>
    </w:p>
    <w:p w14:paraId="780D35CD" w14:textId="77777777" w:rsidR="0016621F" w:rsidRPr="00014237" w:rsidRDefault="0016621F">
      <w:pPr>
        <w:rPr>
          <w:sz w:val="26"/>
          <w:szCs w:val="26"/>
        </w:rPr>
      </w:pPr>
    </w:p>
    <w:p w14:paraId="2DD5EDB0" w14:textId="7627948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И я хочу вернуть вас к отрывку из Второзакония, потому что прошу прощения, что забыл сказать кое-что о тексте там. </w:t>
      </w:r>
      <w:r xmlns:w="http://schemas.openxmlformats.org/wordprocessingml/2006/main" w:rsidR="00E17D8D" w:rsidRPr="00014237">
        <w:rPr>
          <w:rFonts w:ascii="Calibri" w:eastAsia="Calibri" w:hAnsi="Calibri" w:cs="Calibri"/>
          <w:sz w:val="26"/>
          <w:szCs w:val="26"/>
        </w:rPr>
        <w:t xml:space="preserve">Итак, мы остановимся здесь и вернемся к Второзаконию 12, 17. Итак, мы посмотрим на этот список того, чем царю не следует быть или чего не следует делать, Второзаконие 17, стихи с 15 по 17.</w:t>
      </w:r>
    </w:p>
    <w:p w14:paraId="030C484A" w14:textId="77777777" w:rsidR="0016621F" w:rsidRPr="00014237" w:rsidRDefault="0016621F">
      <w:pPr>
        <w:rPr>
          <w:sz w:val="26"/>
          <w:szCs w:val="26"/>
        </w:rPr>
      </w:pPr>
    </w:p>
    <w:p w14:paraId="093E0013"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Но теперь стихи с 18 по 20 — это то, что должен делать благочестивый царь и чем он должен быть. И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они не должны жениться, знаете ли, умножать коней, жен, жениться и т. д. и т. п. А что делать царю, в стихе 18 сказано: когда он сядет на свое царство, он напишет для себя в книге список этого закона, одобренный священниками-левитами.</w:t>
      </w:r>
    </w:p>
    <w:p w14:paraId="2A958D6E" w14:textId="77777777" w:rsidR="0016621F" w:rsidRPr="00014237" w:rsidRDefault="0016621F">
      <w:pPr>
        <w:rPr>
          <w:sz w:val="26"/>
          <w:szCs w:val="26"/>
        </w:rPr>
      </w:pPr>
    </w:p>
    <w:p w14:paraId="465F8C18" w14:textId="5865C09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Это будет с ним. Пусть он будет читать ее во все дни жизни своей, чтобы научиться бояться Господа Бога своего, соблюдая все слова закона сего и постановлений сии, исполняя их, чтобы не возгордилось сердце его над братьями своими, чтобы он не может уклоняться от заповедей ни направо, ни налево, чтобы он мог долго оставаться в своем царстве, он и его дети в Израиле. Так в чем же ключ к успеху благочестивого царя? Это должно быть укоренено в Слове Божьем.</w:t>
      </w:r>
    </w:p>
    <w:p w14:paraId="5A8E48D3" w14:textId="77777777" w:rsidR="0016621F" w:rsidRPr="00014237" w:rsidRDefault="0016621F">
      <w:pPr>
        <w:rPr>
          <w:sz w:val="26"/>
          <w:szCs w:val="26"/>
        </w:rPr>
      </w:pPr>
    </w:p>
    <w:p w14:paraId="1F8CAF8E" w14:textId="0E773165"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 должен опираться на Тору, закон, и это ключ к успеху. Итак, ключ к успеху не в том, чтобы быть великим воином. Ключ к успеху зависит от Бога.</w:t>
      </w:r>
    </w:p>
    <w:p w14:paraId="73379973" w14:textId="77777777" w:rsidR="0016621F" w:rsidRPr="00014237" w:rsidRDefault="0016621F">
      <w:pPr>
        <w:rPr>
          <w:sz w:val="26"/>
          <w:szCs w:val="26"/>
        </w:rPr>
      </w:pPr>
    </w:p>
    <w:p w14:paraId="3706B9D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вернемся к проходу судьи, это фон. И я думаю, что автор Книги Судей говорит, что каждый поступает правильно в своих глазах, потому что не было царя, благочестивого царя, который был бы образцом соблюдения Слова Божьего, следования Господу. Король не должен быть образцом великого воина.</w:t>
      </w:r>
    </w:p>
    <w:p w14:paraId="1813C6F8" w14:textId="77777777" w:rsidR="0016621F" w:rsidRPr="00014237" w:rsidRDefault="0016621F">
      <w:pPr>
        <w:rPr>
          <w:sz w:val="26"/>
          <w:szCs w:val="26"/>
        </w:rPr>
      </w:pPr>
    </w:p>
    <w:p w14:paraId="49C4E07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Бог – его воин. Они зависят от Бога, и царь должен быть примером. Иногда мы думаем в Ветхом Завете о чинах священников, судей, царей и пророков, причем священники и пророки особенно являются духовными чинами.</w:t>
      </w:r>
    </w:p>
    <w:p w14:paraId="20E46DA2" w14:textId="77777777" w:rsidR="0016621F" w:rsidRPr="00014237" w:rsidRDefault="0016621F">
      <w:pPr>
        <w:rPr>
          <w:sz w:val="26"/>
          <w:szCs w:val="26"/>
        </w:rPr>
      </w:pPr>
    </w:p>
    <w:p w14:paraId="764E9400"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Король и судьи — это скорее политические, административные должности. Но я бы сказал, что даже у судей и царей была духовная функция, особенно у царей, которые должны быть образцами и лидерами в укоренении в Слове Божьем.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 в каком-то смысле мы могли бы перевернуть этот последний стих Книги Судей и сказать: поскольку в Израиле нет царя, каждый поступает правильно в своих глазах, потому что нет благочестивого царя.</w:t>
      </w:r>
    </w:p>
    <w:p w14:paraId="3F90AE06" w14:textId="77777777" w:rsidR="0016621F" w:rsidRPr="00014237" w:rsidRDefault="0016621F">
      <w:pPr>
        <w:rPr>
          <w:sz w:val="26"/>
          <w:szCs w:val="26"/>
        </w:rPr>
      </w:pPr>
    </w:p>
    <w:p w14:paraId="2C70F6EB" w14:textId="43A78E0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Или, наоборот, если бы в Израиле был благочестивый царь, дело бы не дошло до этого. Итак, в каком-то смысле краткое содержание послания Книги Судей таково: автор машет флажком и говорит: нам нужен царь. Нам нужен благочестивый царь, чтобы противостоять таким людям, которые делают все, что хотят.</w:t>
      </w:r>
    </w:p>
    <w:p w14:paraId="04BD6DF1" w14:textId="77777777" w:rsidR="0016621F" w:rsidRPr="00014237" w:rsidRDefault="0016621F">
      <w:pPr>
        <w:rPr>
          <w:sz w:val="26"/>
          <w:szCs w:val="26"/>
        </w:rPr>
      </w:pPr>
    </w:p>
    <w:p w14:paraId="722F5E7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Это часть этого. Итак, забегая вперёд, мы подошли к завету Давида. Итак, последнее, что мы сделаем здесь, в этом разделе о заветах и царствовании, — это посмотрим на 1 Царств 8. Итак, пожалуйста, обратимся к этому.</w:t>
      </w:r>
    </w:p>
    <w:p w14:paraId="1E48B422" w14:textId="77777777" w:rsidR="0016621F" w:rsidRPr="00014237" w:rsidRDefault="0016621F">
      <w:pPr>
        <w:rPr>
          <w:sz w:val="26"/>
          <w:szCs w:val="26"/>
        </w:rPr>
      </w:pPr>
    </w:p>
    <w:p w14:paraId="66334435" w14:textId="075439F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это отрывок, где Израиль теперь просит царя. Понятно, что это греховная просьба, но мы попробуем поместить ее в контекст только что рассмотренного. Итак, в 1 Царств 8, стих 1 говорится: «И состарился Самуил, поставил сыновей своих судьями над Израилем».</w:t>
      </w:r>
    </w:p>
    <w:p w14:paraId="57CC8682" w14:textId="77777777" w:rsidR="0016621F" w:rsidRPr="00014237" w:rsidRDefault="0016621F">
      <w:pPr>
        <w:rPr>
          <w:sz w:val="26"/>
          <w:szCs w:val="26"/>
        </w:rPr>
      </w:pPr>
    </w:p>
    <w:p w14:paraId="5C512096" w14:textId="51229A58"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с этим есть пара проблем. Сразу же нам следует навострить уши. Во-первых, это первый случай, когда кто-то взял на себя задачу назначить судью.</w:t>
      </w:r>
    </w:p>
    <w:p w14:paraId="2F5C01E5" w14:textId="77777777" w:rsidR="0016621F" w:rsidRPr="00014237" w:rsidRDefault="0016621F">
      <w:pPr>
        <w:rPr>
          <w:sz w:val="26"/>
          <w:szCs w:val="26"/>
        </w:rPr>
      </w:pPr>
    </w:p>
    <w:p w14:paraId="77C17B24" w14:textId="31639EBE"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 книге Судей всякий раз, когда возникала необходимость, именно Бог поднимал следующего судью. Итак, Самуэль берет на себя ответственность сделать это. И нас не должно удивлять то, что ситуация начинает разваливаться.</w:t>
      </w:r>
    </w:p>
    <w:p w14:paraId="549E02D2" w14:textId="77777777" w:rsidR="0016621F" w:rsidRPr="00014237" w:rsidRDefault="0016621F">
      <w:pPr>
        <w:rPr>
          <w:sz w:val="26"/>
          <w:szCs w:val="26"/>
        </w:rPr>
      </w:pPr>
    </w:p>
    <w:p w14:paraId="4CDF1E1C"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Во-вторых, похоже, впервые кто-то пытается установить то, что можно назвать династической преемственностью. В Книге судей судьи выбирались со всей страны. Бог воскресил их независимо друг от друга.</w:t>
      </w:r>
    </w:p>
    <w:p w14:paraId="269300A0" w14:textId="77777777" w:rsidR="0016621F" w:rsidRPr="00014237" w:rsidRDefault="0016621F">
      <w:pPr>
        <w:rPr>
          <w:sz w:val="26"/>
          <w:szCs w:val="26"/>
        </w:rPr>
      </w:pPr>
    </w:p>
    <w:p w14:paraId="708BB58A" w14:textId="46689EF2"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Но Самуил пытается назначить своих сыновей и установить семейную линию судей, что опять-таки противоречит тому, что мы видели ранее. Поэтому нас не должно удивлять, что все разваливается. В стихе 3 говорится, что его сыновья не ходили путями его.</w:t>
      </w:r>
    </w:p>
    <w:p w14:paraId="3AC070E9" w14:textId="77777777" w:rsidR="0016621F" w:rsidRPr="00014237" w:rsidRDefault="0016621F">
      <w:pPr>
        <w:rPr>
          <w:sz w:val="26"/>
          <w:szCs w:val="26"/>
        </w:rPr>
      </w:pPr>
    </w:p>
    <w:p w14:paraId="03B86534" w14:textId="4FEE51E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Они отвернулись от выгоды и т. д. И это побуждает старейшин народа прийти в стихах 4 и 5 и попросить у Самуила царя. Итак, в стихе 5 говорится: «Вот, ты состарился, сыновья твои не ходят путями твоими».</w:t>
      </w:r>
    </w:p>
    <w:p w14:paraId="540F251A" w14:textId="77777777" w:rsidR="0016621F" w:rsidRPr="00014237" w:rsidRDefault="0016621F">
      <w:pPr>
        <w:rPr>
          <w:sz w:val="26"/>
          <w:szCs w:val="26"/>
        </w:rPr>
      </w:pPr>
    </w:p>
    <w:p w14:paraId="640F2C89" w14:textId="7C2A46EE" w:rsidR="0016621F" w:rsidRPr="00014237" w:rsidRDefault="00E17D8D">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назначьте нам царя, чтобы, буквально по-еврейски, судить нас. Я думаю, во многих версиях говорится, что нужно управлять нами, вести нас, что-то в этом роде. Но слово — судить.</w:t>
      </w:r>
    </w:p>
    <w:p w14:paraId="352C78A9" w14:textId="77777777" w:rsidR="0016621F" w:rsidRPr="00014237" w:rsidRDefault="0016621F">
      <w:pPr>
        <w:rPr>
          <w:sz w:val="26"/>
          <w:szCs w:val="26"/>
        </w:rPr>
      </w:pPr>
    </w:p>
    <w:p w14:paraId="061DACA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я думаю, что это важно, потому что, если вы вспомните Книгу Судей, основную функцию судей, они были созданы в ответ на военную угрозу. И Бог воздвиг следующего судью, чтобы помочь в этом. Итак, здесь они просят царя сделать то, что сделали судьи, а именно, возглавить их в бою.</w:t>
      </w:r>
    </w:p>
    <w:p w14:paraId="3B758AE3" w14:textId="77777777" w:rsidR="0016621F" w:rsidRPr="00014237" w:rsidRDefault="0016621F">
      <w:pPr>
        <w:rPr>
          <w:sz w:val="26"/>
          <w:szCs w:val="26"/>
        </w:rPr>
      </w:pPr>
    </w:p>
    <w:p w14:paraId="275E08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Разница в том, что судьи воспитывались в разное время и в разных местах по-разному. И затем они пошли своей дорогой. Королем будет человек с устоявшейся бюрократией, устоявшимся институтом, который станет большим бременем.</w:t>
      </w:r>
    </w:p>
    <w:p w14:paraId="5D863343" w14:textId="77777777" w:rsidR="0016621F" w:rsidRPr="00014237" w:rsidRDefault="0016621F">
      <w:pPr>
        <w:rPr>
          <w:sz w:val="26"/>
          <w:szCs w:val="26"/>
        </w:rPr>
      </w:pPr>
    </w:p>
    <w:p w14:paraId="006987A8" w14:textId="5ABF236D"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Самуил говорит об этом в следующих стихах. Итак, они попросили судью для них, как для народов. Итак, что они делают? Они просят об этом.</w:t>
      </w:r>
    </w:p>
    <w:p w14:paraId="6B85E43D" w14:textId="77777777" w:rsidR="0016621F" w:rsidRPr="00014237" w:rsidRDefault="0016621F">
      <w:pPr>
        <w:rPr>
          <w:sz w:val="26"/>
          <w:szCs w:val="26"/>
        </w:rPr>
      </w:pPr>
    </w:p>
    <w:p w14:paraId="0A91D873" w14:textId="7F5B1BE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Они просят короля по образцу того, что их окружает. Поэтому нас не должно удивлять, что Самуил злится на это в стихе 6. Он недоволен. И Бог говорит в стихе 7: не беспокойтесь об этом.</w:t>
      </w:r>
    </w:p>
    <w:p w14:paraId="18295F04" w14:textId="77777777" w:rsidR="0016621F" w:rsidRPr="00014237" w:rsidRDefault="0016621F">
      <w:pPr>
        <w:rPr>
          <w:sz w:val="26"/>
          <w:szCs w:val="26"/>
        </w:rPr>
      </w:pPr>
    </w:p>
    <w:p w14:paraId="062EC884"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Я тебя прикрою. Они не отвергают вас. Они отвергают меня.</w:t>
      </w:r>
    </w:p>
    <w:p w14:paraId="4BCF1BF0" w14:textId="77777777" w:rsidR="0016621F" w:rsidRPr="00014237" w:rsidRDefault="0016621F">
      <w:pPr>
        <w:rPr>
          <w:sz w:val="26"/>
          <w:szCs w:val="26"/>
        </w:rPr>
      </w:pPr>
    </w:p>
    <w:p w14:paraId="636F9190" w14:textId="7AC3B3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совершенно очевидно, что просьба о царе здесь, в 1 Царств 8, является грехом. И это отказ от Бога как своего царя. Итак, это отрывок, из которого я узнал, и многие люди будут утверждать, что дело в том, что Бог хотел, чтобы у них никогда не было царя, что он должен быть только их царем и никогда не иметь царя-человека.</w:t>
      </w:r>
    </w:p>
    <w:p w14:paraId="4A30372D" w14:textId="77777777" w:rsidR="0016621F" w:rsidRPr="00014237" w:rsidRDefault="0016621F">
      <w:pPr>
        <w:rPr>
          <w:sz w:val="26"/>
          <w:szCs w:val="26"/>
        </w:rPr>
      </w:pPr>
    </w:p>
    <w:p w14:paraId="36C18879" w14:textId="202B876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Вот почему я узнал, что это была своего рода вторая по значимости уступка Бога в ответ на греховную просьбу Израиля. Но сегодня я считаю, что царская должность была частью Божьего плана с самого начала. И это должен был быть совершенно особый тип королевской власти, контркультурный тип короля.</w:t>
      </w:r>
    </w:p>
    <w:p w14:paraId="399D5C9B" w14:textId="77777777" w:rsidR="0016621F" w:rsidRPr="00014237" w:rsidRDefault="0016621F">
      <w:pPr>
        <w:rPr>
          <w:sz w:val="26"/>
          <w:szCs w:val="26"/>
        </w:rPr>
      </w:pPr>
    </w:p>
    <w:p w14:paraId="64F66732"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это был его план. И причина проблемы не в том, что они запросили царя. Причина проблемы в том, какого короля они просили, короля по этой модели.</w:t>
      </w:r>
    </w:p>
    <w:p w14:paraId="5BE1CE8A" w14:textId="77777777" w:rsidR="0016621F" w:rsidRPr="00014237" w:rsidRDefault="0016621F">
      <w:pPr>
        <w:rPr>
          <w:sz w:val="26"/>
          <w:szCs w:val="26"/>
        </w:rPr>
      </w:pPr>
    </w:p>
    <w:p w14:paraId="00BD7B20" w14:textId="1D40BC90" w:rsidR="0016621F" w:rsidRPr="00014237" w:rsidRDefault="00DF18A4">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Самуил предупреждает его обо всех бремени, которые будут нести царю в стихах с 11 по 18. Но теперь, в стихе 19, люди продолжают отказываться, и их мотивация становится яснее.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стих 19, 1 Царств 8, люди отказались повиноваться голосу Самуила.</w:t>
      </w:r>
    </w:p>
    <w:p w14:paraId="002918D3" w14:textId="77777777" w:rsidR="0016621F" w:rsidRPr="00014237" w:rsidRDefault="0016621F">
      <w:pPr>
        <w:rPr>
          <w:sz w:val="26"/>
          <w:szCs w:val="26"/>
        </w:rPr>
      </w:pPr>
    </w:p>
    <w:p w14:paraId="43AA11D9"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Они сказали: «Нет, над нами будет царь, и мы будем подобны народам». Что ж, мы знали это из пятого стиха, чтобы наш царь мог судить нас. Мы также знали это из пятого стиха, но последняя фраза стиха 20 дает нам реальную мотивацию для того, чтобы Он мог выйти раньше нас и вести наши битвы.</w:t>
      </w:r>
    </w:p>
    <w:p w14:paraId="6E7B83D6" w14:textId="77777777" w:rsidR="0016621F" w:rsidRPr="00014237" w:rsidRDefault="0016621F">
      <w:pPr>
        <w:rPr>
          <w:sz w:val="26"/>
          <w:szCs w:val="26"/>
        </w:rPr>
      </w:pPr>
    </w:p>
    <w:p w14:paraId="137DA08E" w14:textId="578E9BE1"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это проясняет ситуацию. Именно о таком царе они просили. Я думаю, что если бы они пришли к Самуилу и сказали: дайте нам царя, чтобы он возглавил нас в изучении Торы, Самуил бы сказал: отличная, хорошая идея.</w:t>
      </w:r>
    </w:p>
    <w:p w14:paraId="55852C25" w14:textId="77777777" w:rsidR="0016621F" w:rsidRPr="00014237" w:rsidRDefault="0016621F">
      <w:pPr>
        <w:rPr>
          <w:sz w:val="26"/>
          <w:szCs w:val="26"/>
        </w:rPr>
      </w:pPr>
    </w:p>
    <w:p w14:paraId="70FB68FF" w14:textId="14FEF01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Итак, еще раз, я хочу сказать, что дело не в том, что они просили короля, а в том, какого короля они хотели. И в этом была причина их греховной просьбы.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Бог начинает идею о том, что цари являются средством благословения народов через завет с Авраамом.</w:t>
      </w:r>
    </w:p>
    <w:p w14:paraId="77F7EB81" w14:textId="77777777" w:rsidR="0016621F" w:rsidRPr="00014237" w:rsidRDefault="0016621F">
      <w:pPr>
        <w:rPr>
          <w:sz w:val="26"/>
          <w:szCs w:val="26"/>
        </w:rPr>
      </w:pPr>
    </w:p>
    <w:p w14:paraId="7D12B137" w14:textId="77777777"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В конечном итоге это приводит к завету, который Бог заключает с Давидом. Вы можете посмотреть это самостоятельно. Это во 2 Царств 7. Помните, что Саул первым стал царем, но он несколько раз выстрелил себе в ногу и был отвергнут как царь.</w:t>
      </w:r>
    </w:p>
    <w:p w14:paraId="512586D6" w14:textId="77777777" w:rsidR="0016621F" w:rsidRPr="00014237" w:rsidRDefault="0016621F">
      <w:pPr>
        <w:rPr>
          <w:sz w:val="26"/>
          <w:szCs w:val="26"/>
        </w:rPr>
      </w:pPr>
    </w:p>
    <w:p w14:paraId="27B2A353" w14:textId="71DA96AB"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Затем утверждается Давид по линии Иуды, и Бог дает ему великие обещания во 2 Царств 7, что его потомок всегда будет на престоле. И, конечно же, мы прослеживаем это через пророков и Новый Завет как ведущее к великому новому завету. Итак, давайте закончим это рассмотрением Нового Завета,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одного отрывка, и это Матфея 1. </w:t>
      </w:r>
      <w:r xmlns:w="http://schemas.openxmlformats.org/wordprocessingml/2006/main" w:rsidR="00DF18A4" w:rsidRPr="00014237">
        <w:rPr>
          <w:rFonts w:ascii="Calibri" w:eastAsia="Calibri" w:hAnsi="Calibri" w:cs="Calibri"/>
          <w:sz w:val="26"/>
          <w:szCs w:val="26"/>
        </w:rPr>
        <w:t xml:space="preserve">Итак, Матфея 1, очевидно, является введением к книге, и в нем есть родословная Иисуса, стихи 1-17.</w:t>
      </w:r>
    </w:p>
    <w:p w14:paraId="0B3069FE" w14:textId="77777777" w:rsidR="0016621F" w:rsidRPr="00014237" w:rsidRDefault="0016621F">
      <w:pPr>
        <w:rPr>
          <w:sz w:val="26"/>
          <w:szCs w:val="26"/>
        </w:rPr>
      </w:pPr>
    </w:p>
    <w:p w14:paraId="5B5EE9A6" w14:textId="6264B1BA"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И он разбит на эти три группы по 14 имен в каждой, всего 42 имени. Но посмотрите в начале. Стих 1, по сути, является названием книги, но также и названием генеалогии.</w:t>
      </w:r>
    </w:p>
    <w:p w14:paraId="63365DDE" w14:textId="77777777" w:rsidR="0016621F" w:rsidRPr="00014237" w:rsidRDefault="0016621F">
      <w:pPr>
        <w:rPr>
          <w:sz w:val="26"/>
          <w:szCs w:val="26"/>
        </w:rPr>
      </w:pPr>
    </w:p>
    <w:p w14:paraId="37BC0250" w14:textId="4C031339"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Генеалогия стиха 2 начинается с Авраама и ведет нас к Иисусу в стихе 16. Но название книги, название генеалогии говорит об этом: книга родословия Иисуса Христа, сына Давида, сына Авраама. Итак, все следующие за этим имена являются предками Давида.</w:t>
      </w:r>
    </w:p>
    <w:p w14:paraId="42B189C9" w14:textId="77777777" w:rsidR="0016621F" w:rsidRPr="00014237" w:rsidRDefault="0016621F">
      <w:pPr>
        <w:rPr>
          <w:sz w:val="26"/>
          <w:szCs w:val="26"/>
        </w:rPr>
      </w:pPr>
    </w:p>
    <w:p w14:paraId="2FFFABE1" w14:textId="2D0545B4" w:rsidR="0016621F" w:rsidRPr="00014237" w:rsidRDefault="00000000">
      <w:pPr xmlns:w="http://schemas.openxmlformats.org/wordprocessingml/2006/main">
        <w:rPr>
          <w:sz w:val="26"/>
          <w:szCs w:val="26"/>
        </w:rPr>
      </w:pPr>
      <w:r xmlns:w="http://schemas.openxmlformats.org/wordprocessingml/2006/main" w:rsidRPr="00014237">
        <w:rPr>
          <w:rFonts w:ascii="Calibri" w:eastAsia="Calibri" w:hAnsi="Calibri" w:cs="Calibri"/>
          <w:sz w:val="26"/>
          <w:szCs w:val="26"/>
        </w:rPr>
        <w:t xml:space="preserve">Почему же из этих 42 имен именно эти два были выбраны для названия книги? И я думаю, что ответ находится в этой картине заветов, которую Матфей говорит: «Я хочу представить историю Мессии». Я хочу представить историю Нового Завета, закрепив ее на этих двух вершинах богословия Ветхого Завета. Это два столпа Ветхого Завета, ведущие к новому завету.</w:t>
      </w:r>
    </w:p>
    <w:p w14:paraId="7E7191A1" w14:textId="77777777" w:rsidR="0016621F" w:rsidRPr="00014237" w:rsidRDefault="0016621F">
      <w:pPr>
        <w:rPr>
          <w:sz w:val="26"/>
          <w:szCs w:val="26"/>
        </w:rPr>
      </w:pPr>
    </w:p>
    <w:p w14:paraId="74004F7D" w14:textId="16B04106" w:rsidR="00014237" w:rsidRDefault="00000000" w:rsidP="00DF18A4">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Итак, Матфей говорит: невозможно понять историю Иисуса, не понимая обещаний, данных Богом Давиду и Аврааму. Итак, это не просто символ кровного потомка этих двоих, как это, конечно, и было, но Матфей использует эти два имени, чтобы как бы рассказать нам о теологии, которую он хочет построить на этих двух вершинах ветхозаветного богословия. . Итак, все это помогает нам увидеть структуру книг, о которых мы говорим в этой серии лекций: «Иисус Навин», «Судьи» и «Руфь». Мы можем видеть ряд вещей в этом направлении.</w:t>
      </w:r>
    </w:p>
    <w:p w14:paraId="6B7FB46D" w14:textId="77777777" w:rsidR="00014237" w:rsidRDefault="00014237">
      <w:pPr>
        <w:rPr>
          <w:rFonts w:ascii="Calibri" w:eastAsia="Calibri" w:hAnsi="Calibri" w:cs="Calibri"/>
          <w:sz w:val="26"/>
          <w:szCs w:val="26"/>
        </w:rPr>
      </w:pPr>
    </w:p>
    <w:p w14:paraId="4594D8F4" w14:textId="77777777" w:rsidR="00014237" w:rsidRDefault="00014237" w:rsidP="00014237">
      <w:pPr xmlns:w="http://schemas.openxmlformats.org/wordprocessingml/2006/main">
        <w:rPr>
          <w:rFonts w:ascii="Calibri" w:eastAsia="Calibri" w:hAnsi="Calibri" w:cs="Calibri"/>
          <w:sz w:val="26"/>
          <w:szCs w:val="26"/>
        </w:rPr>
      </w:pPr>
      <w:r xmlns:w="http://schemas.openxmlformats.org/wordprocessingml/2006/main" w:rsidRPr="00014237">
        <w:rPr>
          <w:rFonts w:ascii="Calibri" w:eastAsia="Calibri" w:hAnsi="Calibri" w:cs="Calibri"/>
          <w:sz w:val="26"/>
          <w:szCs w:val="26"/>
        </w:rPr>
        <w:t xml:space="preserve">Это доктор Дэвид Говард в своем учении по книгам Иисуса Навина через Руфь. Это занятие 11, Экскурс по Заветам.</w:t>
      </w:r>
    </w:p>
    <w:p w14:paraId="483ACA9E" w14:textId="1D39984F" w:rsidR="0016621F" w:rsidRPr="00014237" w:rsidRDefault="0016621F" w:rsidP="00014237">
      <w:pPr>
        <w:rPr>
          <w:sz w:val="26"/>
          <w:szCs w:val="26"/>
        </w:rPr>
      </w:pPr>
    </w:p>
    <w:sectPr w:rsidR="0016621F" w:rsidRPr="000142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7809" w14:textId="77777777" w:rsidR="00C30D79" w:rsidRDefault="00C30D79" w:rsidP="00014237">
      <w:r>
        <w:separator/>
      </w:r>
    </w:p>
  </w:endnote>
  <w:endnote w:type="continuationSeparator" w:id="0">
    <w:p w14:paraId="4F579535" w14:textId="77777777" w:rsidR="00C30D79" w:rsidRDefault="00C30D79" w:rsidP="000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5952" w14:textId="77777777" w:rsidR="00C30D79" w:rsidRDefault="00C30D79" w:rsidP="00014237">
      <w:r>
        <w:separator/>
      </w:r>
    </w:p>
  </w:footnote>
  <w:footnote w:type="continuationSeparator" w:id="0">
    <w:p w14:paraId="55922162" w14:textId="77777777" w:rsidR="00C30D79" w:rsidRDefault="00C30D79" w:rsidP="0001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68873"/>
      <w:docPartObj>
        <w:docPartGallery w:val="Page Numbers (Top of Page)"/>
        <w:docPartUnique/>
      </w:docPartObj>
    </w:sdtPr>
    <w:sdtEndPr>
      <w:rPr>
        <w:noProof/>
      </w:rPr>
    </w:sdtEndPr>
    <w:sdtContent>
      <w:p w14:paraId="3661FD1F" w14:textId="00B9F54B" w:rsidR="00014237" w:rsidRDefault="000142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11924" w14:textId="77777777" w:rsidR="00014237" w:rsidRDefault="0001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814"/>
    <w:multiLevelType w:val="hybridMultilevel"/>
    <w:tmpl w:val="AFDAB8BA"/>
    <w:lvl w:ilvl="0" w:tplc="3F6A3786">
      <w:start w:val="1"/>
      <w:numFmt w:val="bullet"/>
      <w:lvlText w:val="●"/>
      <w:lvlJc w:val="left"/>
      <w:pPr>
        <w:ind w:left="720" w:hanging="360"/>
      </w:pPr>
    </w:lvl>
    <w:lvl w:ilvl="1" w:tplc="833AE39E">
      <w:start w:val="1"/>
      <w:numFmt w:val="bullet"/>
      <w:lvlText w:val="○"/>
      <w:lvlJc w:val="left"/>
      <w:pPr>
        <w:ind w:left="1440" w:hanging="360"/>
      </w:pPr>
    </w:lvl>
    <w:lvl w:ilvl="2" w:tplc="E0F229BE">
      <w:start w:val="1"/>
      <w:numFmt w:val="bullet"/>
      <w:lvlText w:val="■"/>
      <w:lvlJc w:val="left"/>
      <w:pPr>
        <w:ind w:left="2160" w:hanging="360"/>
      </w:pPr>
    </w:lvl>
    <w:lvl w:ilvl="3" w:tplc="AA7CF304">
      <w:start w:val="1"/>
      <w:numFmt w:val="bullet"/>
      <w:lvlText w:val="●"/>
      <w:lvlJc w:val="left"/>
      <w:pPr>
        <w:ind w:left="2880" w:hanging="360"/>
      </w:pPr>
    </w:lvl>
    <w:lvl w:ilvl="4" w:tplc="65026B10">
      <w:start w:val="1"/>
      <w:numFmt w:val="bullet"/>
      <w:lvlText w:val="○"/>
      <w:lvlJc w:val="left"/>
      <w:pPr>
        <w:ind w:left="3600" w:hanging="360"/>
      </w:pPr>
    </w:lvl>
    <w:lvl w:ilvl="5" w:tplc="D518A684">
      <w:start w:val="1"/>
      <w:numFmt w:val="bullet"/>
      <w:lvlText w:val="■"/>
      <w:lvlJc w:val="left"/>
      <w:pPr>
        <w:ind w:left="4320" w:hanging="360"/>
      </w:pPr>
    </w:lvl>
    <w:lvl w:ilvl="6" w:tplc="A490B0E0">
      <w:start w:val="1"/>
      <w:numFmt w:val="bullet"/>
      <w:lvlText w:val="●"/>
      <w:lvlJc w:val="left"/>
      <w:pPr>
        <w:ind w:left="5040" w:hanging="360"/>
      </w:pPr>
    </w:lvl>
    <w:lvl w:ilvl="7" w:tplc="0A7A2942">
      <w:start w:val="1"/>
      <w:numFmt w:val="bullet"/>
      <w:lvlText w:val="●"/>
      <w:lvlJc w:val="left"/>
      <w:pPr>
        <w:ind w:left="5760" w:hanging="360"/>
      </w:pPr>
    </w:lvl>
    <w:lvl w:ilvl="8" w:tplc="173A8C7E">
      <w:start w:val="1"/>
      <w:numFmt w:val="bullet"/>
      <w:lvlText w:val="●"/>
      <w:lvlJc w:val="left"/>
      <w:pPr>
        <w:ind w:left="6480" w:hanging="360"/>
      </w:pPr>
    </w:lvl>
  </w:abstractNum>
  <w:num w:numId="1" w16cid:durableId="6152125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1F"/>
    <w:rsid w:val="00014237"/>
    <w:rsid w:val="00066BE7"/>
    <w:rsid w:val="0016621F"/>
    <w:rsid w:val="00C30D79"/>
    <w:rsid w:val="00DF18A4"/>
    <w:rsid w:val="00E17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B72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237"/>
    <w:pPr>
      <w:tabs>
        <w:tab w:val="center" w:pos="4680"/>
        <w:tab w:val="right" w:pos="9360"/>
      </w:tabs>
    </w:pPr>
  </w:style>
  <w:style w:type="character" w:customStyle="1" w:styleId="HeaderChar">
    <w:name w:val="Header Char"/>
    <w:basedOn w:val="DefaultParagraphFont"/>
    <w:link w:val="Header"/>
    <w:uiPriority w:val="99"/>
    <w:rsid w:val="00014237"/>
  </w:style>
  <w:style w:type="paragraph" w:styleId="Footer">
    <w:name w:val="footer"/>
    <w:basedOn w:val="Normal"/>
    <w:link w:val="FooterChar"/>
    <w:uiPriority w:val="99"/>
    <w:unhideWhenUsed/>
    <w:rsid w:val="00014237"/>
    <w:pPr>
      <w:tabs>
        <w:tab w:val="center" w:pos="4680"/>
        <w:tab w:val="right" w:pos="9360"/>
      </w:tabs>
    </w:pPr>
  </w:style>
  <w:style w:type="character" w:customStyle="1" w:styleId="FooterChar">
    <w:name w:val="Footer Char"/>
    <w:basedOn w:val="DefaultParagraphFont"/>
    <w:link w:val="Footer"/>
    <w:uiPriority w:val="99"/>
    <w:rsid w:val="0001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8520</Words>
  <Characters>36278</Characters>
  <Application>Microsoft Office Word</Application>
  <DocSecurity>0</DocSecurity>
  <Lines>767</Lines>
  <Paragraphs>163</Paragraphs>
  <ScaleCrop>false</ScaleCrop>
  <HeadingPairs>
    <vt:vector size="2" baseType="variant">
      <vt:variant>
        <vt:lpstr>Title</vt:lpstr>
      </vt:variant>
      <vt:variant>
        <vt:i4>1</vt:i4>
      </vt:variant>
    </vt:vector>
  </HeadingPairs>
  <TitlesOfParts>
    <vt:vector size="1" baseType="lpstr">
      <vt:lpstr>Howard Josh Ruth Session11 Covenants</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Session11 Covenants</dc:title>
  <dc:creator>TurboScribe.ai</dc:creator>
  <cp:lastModifiedBy>Ted Hildebrandt</cp:lastModifiedBy>
  <cp:revision>5</cp:revision>
  <dcterms:created xsi:type="dcterms:W3CDTF">2024-02-04T20:10:00Z</dcterms:created>
  <dcterms:modified xsi:type="dcterms:W3CDTF">2024-02-29T15:03:00Z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ed0d5186f6ed817d34f903608c178fecb4158efcb75152c8cfb2fd17925dbddb</vt:lpwstr>
  </property>
</Properties>
</file>