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CA9D2" w14:textId="77777777" w:rsidR="003B0DB5" w:rsidRPr="003B0DB5" w:rsidRDefault="003B0DB5" w:rsidP="003B0DB5">
      <w:pPr xmlns:w="http://schemas.openxmlformats.org/wordprocessingml/2006/main">
        <w:jc w:val="center"/>
        <w:rPr>
          <w:rFonts w:ascii="Calibri" w:eastAsia="Calibri" w:hAnsi="Calibri" w:cs="Calibri"/>
          <w:b/>
          <w:bCs/>
          <w:sz w:val="40"/>
          <w:szCs w:val="40"/>
        </w:rPr>
      </w:pPr>
      <w:r xmlns:w="http://schemas.openxmlformats.org/wordprocessingml/2006/main" w:rsidRPr="003B0DB5">
        <w:rPr>
          <w:rFonts w:ascii="Calibri" w:eastAsia="Calibri" w:hAnsi="Calibri" w:cs="Calibri"/>
          <w:b/>
          <w:bCs/>
          <w:sz w:val="40"/>
          <w:szCs w:val="40"/>
        </w:rPr>
        <w:t xml:space="preserve">Dr David Howard, Joshua-Ruth, séance 29</w:t>
      </w:r>
    </w:p>
    <w:p w14:paraId="436FEB36" w14:textId="41EEB57F" w:rsidR="00C81B60" w:rsidRPr="003B0DB5" w:rsidRDefault="00000000" w:rsidP="003B0DB5">
      <w:pPr xmlns:w="http://schemas.openxmlformats.org/wordprocessingml/2006/main">
        <w:jc w:val="center"/>
        <w:rPr>
          <w:rFonts w:ascii="Calibri" w:eastAsia="Calibri" w:hAnsi="Calibri" w:cs="Calibri"/>
          <w:b/>
          <w:bCs/>
          <w:sz w:val="40"/>
          <w:szCs w:val="40"/>
        </w:rPr>
      </w:pPr>
      <w:r xmlns:w="http://schemas.openxmlformats.org/wordprocessingml/2006/main" w:rsidRPr="003B0DB5">
        <w:rPr>
          <w:rFonts w:ascii="Calibri" w:eastAsia="Calibri" w:hAnsi="Calibri" w:cs="Calibri"/>
          <w:b/>
          <w:bCs/>
          <w:sz w:val="40"/>
          <w:szCs w:val="40"/>
        </w:rPr>
        <w:t xml:space="preserve">Juges 17-18, première annexe, Michée et le Lévite</w:t>
      </w:r>
    </w:p>
    <w:p w14:paraId="770A87EC" w14:textId="459874DD" w:rsidR="003B0DB5" w:rsidRPr="003B0DB5" w:rsidRDefault="003B0DB5" w:rsidP="003B0DB5">
      <w:pPr xmlns:w="http://schemas.openxmlformats.org/wordprocessingml/2006/main">
        <w:jc w:val="center"/>
        <w:rPr>
          <w:rFonts w:ascii="Calibri" w:eastAsia="Calibri" w:hAnsi="Calibri" w:cs="Calibri"/>
          <w:sz w:val="26"/>
          <w:szCs w:val="26"/>
        </w:rPr>
      </w:pPr>
      <w:r xmlns:w="http://schemas.openxmlformats.org/wordprocessingml/2006/main" w:rsidRPr="003B0DB5">
        <w:rPr>
          <w:rFonts w:ascii="AA Times New Roman" w:eastAsia="Calibri" w:hAnsi="AA Times New Roman" w:cs="AA Times New Roman"/>
          <w:sz w:val="26"/>
          <w:szCs w:val="26"/>
        </w:rPr>
        <w:t xml:space="preserve">© </w:t>
      </w:r>
      <w:r xmlns:w="http://schemas.openxmlformats.org/wordprocessingml/2006/main" w:rsidRPr="003B0DB5">
        <w:rPr>
          <w:rFonts w:ascii="Calibri" w:eastAsia="Calibri" w:hAnsi="Calibri" w:cs="Calibri"/>
          <w:sz w:val="26"/>
          <w:szCs w:val="26"/>
        </w:rPr>
        <w:t xml:space="preserve">2024 David Howard et Ted Hildebrandt</w:t>
      </w:r>
    </w:p>
    <w:p w14:paraId="09370878" w14:textId="77777777" w:rsidR="003B0DB5" w:rsidRPr="003B0DB5" w:rsidRDefault="003B0DB5">
      <w:pPr>
        <w:rPr>
          <w:sz w:val="26"/>
          <w:szCs w:val="26"/>
        </w:rPr>
      </w:pPr>
    </w:p>
    <w:p w14:paraId="5797475B" w14:textId="1EBA0FCA" w:rsidR="003B0DB5" w:rsidRPr="003B0DB5" w:rsidRDefault="00000000">
      <w:pPr xmlns:w="http://schemas.openxmlformats.org/wordprocessingml/2006/main">
        <w:rPr>
          <w:rFonts w:ascii="Calibri" w:eastAsia="Calibri" w:hAnsi="Calibri" w:cs="Calibri"/>
          <w:sz w:val="26"/>
          <w:szCs w:val="26"/>
        </w:rPr>
      </w:pPr>
      <w:r xmlns:w="http://schemas.openxmlformats.org/wordprocessingml/2006/main" w:rsidRPr="003B0DB5">
        <w:rPr>
          <w:rFonts w:ascii="Calibri" w:eastAsia="Calibri" w:hAnsi="Calibri" w:cs="Calibri"/>
          <w:sz w:val="26"/>
          <w:szCs w:val="26"/>
        </w:rPr>
        <w:t xml:space="preserve">Il s'agit du Dr David Howard dans son enseignement sur les livres de Josué à Ruth. Il s'agit de la session 29, Juges 17-18, première annexe, Michée et le Lévite.</w:t>
      </w:r>
    </w:p>
    <w:p w14:paraId="54C0822D" w14:textId="77777777" w:rsidR="003B0DB5" w:rsidRPr="003B0DB5" w:rsidRDefault="003B0DB5">
      <w:pPr>
        <w:rPr>
          <w:rFonts w:ascii="Calibri" w:eastAsia="Calibri" w:hAnsi="Calibri" w:cs="Calibri"/>
          <w:sz w:val="26"/>
          <w:szCs w:val="26"/>
        </w:rPr>
      </w:pPr>
    </w:p>
    <w:p w14:paraId="379F4C09" w14:textId="619964E5"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Salutations encore et nous poursuivons nos discussions sur le livre des Juges et nous sommes maintenant sur la dernière ligne droite.</w:t>
      </w:r>
    </w:p>
    <w:p w14:paraId="7534D1CE" w14:textId="77777777" w:rsidR="00C81B60" w:rsidRPr="003B0DB5" w:rsidRDefault="00C81B60">
      <w:pPr>
        <w:rPr>
          <w:sz w:val="26"/>
          <w:szCs w:val="26"/>
        </w:rPr>
      </w:pPr>
    </w:p>
    <w:p w14:paraId="0661B231" w14:textId="394BE43F"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Nous allons examiner les chapitres 17 à 21, les cinq derniers chapitres du livre. Nous allons le faire en deux segments, le plus immédiatement maintenant dans les chapitres 17 et 18, puis 19 à 21. Ce sont deux histoires différentes mais juste pour préparer le terrain, les points communs entre elles, nous avons mentionné le genre de descente spirale de conditions morales et spirituelles dans le pays et nous voyons certainement cela se concrétiser dans l’histoire de Samson, le juge final.</w:t>
      </w:r>
    </w:p>
    <w:p w14:paraId="6CFDBA12" w14:textId="77777777" w:rsidR="00C81B60" w:rsidRPr="003B0DB5" w:rsidRDefault="00C81B60">
      <w:pPr>
        <w:rPr>
          <w:sz w:val="26"/>
          <w:szCs w:val="26"/>
        </w:rPr>
      </w:pPr>
    </w:p>
    <w:p w14:paraId="5CD82E30" w14:textId="4EBBC962"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Dans ces histoires finales, 17 et 18 puis 19 et 21, nous n'avons plus de juges. Ce sont donc des histoires sur des personnes différentes. Et il y a des preuves que les histoires ici auraient pu se dérouler chronologiquement plus tôt dans la période que, disons, Samson a vécu.</w:t>
      </w:r>
    </w:p>
    <w:p w14:paraId="6C70C5C5" w14:textId="77777777" w:rsidR="00C81B60" w:rsidRPr="003B0DB5" w:rsidRDefault="00C81B60">
      <w:pPr>
        <w:rPr>
          <w:sz w:val="26"/>
          <w:szCs w:val="26"/>
        </w:rPr>
      </w:pPr>
    </w:p>
    <w:p w14:paraId="3D600AB5" w14:textId="5211AA92"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Donc, cela peut être déplacé chronologiquement. Mais je pense que si c'est le cas, je pense néanmoins que l'auteur du livre des Juges, une fois tout dit et fait, voulait faire valoir qu'Israël souffrait de cette apostasie morale et qu'il y avait un besoin d'une justice divine. roi à l'avenir. Et ce serait le point majeur que je verrais l’auteur de Judges essayer de faire valoir.</w:t>
      </w:r>
    </w:p>
    <w:p w14:paraId="28878A36" w14:textId="77777777" w:rsidR="00C81B60" w:rsidRPr="003B0DB5" w:rsidRDefault="00C81B60">
      <w:pPr>
        <w:rPr>
          <w:sz w:val="26"/>
          <w:szCs w:val="26"/>
        </w:rPr>
      </w:pPr>
    </w:p>
    <w:p w14:paraId="72CE05E4" w14:textId="714C7870" w:rsidR="00C81B60" w:rsidRPr="003B0DB5" w:rsidRDefault="003B0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L'auteur a décidé de placer ces histoires à la fin du livre car elles comptent parmi les histoires les plus sordides et les plus sordides de tout le livre. Et donc juste pour souligner ce point, la façon dont le livre se lit en tant que document littéraire, c'est en quelque sorte le nadir, le point le plus bas du livre. Je dis à mes élèves que j'ai souvent l'impression de devoir prendre une douche lorsque j'ai fini de lire le livre des Juges et ces derniers chapitres y contribuent certainement.</w:t>
      </w:r>
    </w:p>
    <w:p w14:paraId="64C4F895" w14:textId="77777777" w:rsidR="00C81B60" w:rsidRPr="003B0DB5" w:rsidRDefault="00C81B60">
      <w:pPr>
        <w:rPr>
          <w:sz w:val="26"/>
          <w:szCs w:val="26"/>
        </w:rPr>
      </w:pPr>
    </w:p>
    <w:p w14:paraId="73815699" w14:textId="71711BEA"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Il s'agit d'une section où l'on nous dit quatre fois qu'il n'y a pas de roi en Israël, chapitre 17, verset 6, 18, verset 1, 19, verset 1, et 21, verset 5. Et dans le premier et le dernier de ces cas , on nous dit aussi qu'il n'y a pas de roi en Israël. Je suis désolé, tout le monde avait raison à ses propres yeux. Ainsi, quatre fois il n'y a pas eu de roi en Israël, la première et la dernière fois, chacun a bien agi à ses propres yeux.</w:t>
      </w:r>
    </w:p>
    <w:p w14:paraId="43E4300E" w14:textId="77777777" w:rsidR="00C81B60" w:rsidRPr="003B0DB5" w:rsidRDefault="00C81B60">
      <w:pPr>
        <w:rPr>
          <w:sz w:val="26"/>
          <w:szCs w:val="26"/>
        </w:rPr>
      </w:pPr>
    </w:p>
    <w:p w14:paraId="24146852"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Et le revers de la médaille est qu'ils auraient dû agir correctement aux yeux du Seigneur et s'il y avait eu un roi pieux en place, il y a de fortes chances que le roi pieux aurait </w:t>
      </w: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été un leader, un modèle pour conduire les gens vers le Seigneur. au lieu de ce culte décentralisé, chacun faisant ce qu'il voulait et ce qu'il voulait. Dans les chapitres 2 à 16, nous voyons ce que nous pourrions appeler des menaces extérieures contre Israël, alors que les conflits des chapitres 17 à 21 sont internes à Israël et que les problèmes s’enveniment de l’intérieur et non de l’extérieur. Même là, nous pouvons comprendre les menaces extérieures dans une certaine mesure, mais vous espérez qu'il y aura une sorte d'intégrité spirituelle dans la nation, mais à la fin, la nation pourrit de l'intérieur, du noyau lui-même. .</w:t>
      </w:r>
    </w:p>
    <w:p w14:paraId="3DF2E675" w14:textId="77777777" w:rsidR="00C81B60" w:rsidRPr="003B0DB5" w:rsidRDefault="00C81B60">
      <w:pPr>
        <w:rPr>
          <w:sz w:val="26"/>
          <w:szCs w:val="26"/>
        </w:rPr>
      </w:pPr>
    </w:p>
    <w:p w14:paraId="2A7FFA16" w14:textId="12C4E164"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Ainsi, dans les chapitres 17 et 18, nous avons le premier, parfois les gens appellent cela les annexes du livre. Si tel est le cas, nous appellerions cela le premier appendice et cela montre une grande corruption religieuse et le personnage principal est un homme nommé Michée, certainement pas le prophète Michée dont nous entendons parler plus tard, des années plus tard dans la Bible. C'est un homme différent et il veut établir, pour une raison quelconque, son propre sanctuaire privé, son propre lieu de culte privé.</w:t>
      </w:r>
    </w:p>
    <w:p w14:paraId="0AA9E0D5" w14:textId="77777777" w:rsidR="00C81B60" w:rsidRPr="003B0DB5" w:rsidRDefault="00C81B60">
      <w:pPr>
        <w:rPr>
          <w:sz w:val="26"/>
          <w:szCs w:val="26"/>
        </w:rPr>
      </w:pPr>
    </w:p>
    <w:p w14:paraId="3222FFC1" w14:textId="279346AE"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Il veut qu'un prêtre soit son prêtre privé et puis il est en quelque sorte un prêtre. En passant, cela parle de la tribu de Dan, qui à l'origine, leurs terres leur ont été attribuées le long de la côte de la mer, mais ils n'ont pas pu chasser le Cananéens là-bas et nous les trouvons donc en train de migrer à travers le pays et ont fini par s'installer ici et ce faisant, ils passent, ils rencontrent ce Michée et ils découvrent le sanctuaire qu'il a construit, les choses qu'il a ajoutées à cela, et son leurs propres prêtres et ils découvrent qu'ils convoitent cela et ils aiment ça et donc ils l'emportent avec eux et alors qu'ils migrent vers le nord, ils prennent toutes les images sculptées qu'il a faites et son prêtre et il est, bien sûr, mécontent de ça, mais ils vont tous avec les Danites et c'est une triste histoire des Danites parce qu'on nous dit à la fin que ceux-ci sont restés avec les Danites, ces instruments de faux culte, pendant de très nombreuses années après cela. C’est donc en quelque sorte un bref résumé de l’histoire et ce n’est pas une histoire heureuse. Alors commençons par regarder au chapitre 17, nous voyons que, tout d'abord, il y a un homme qui s'appelle Michée.</w:t>
      </w:r>
    </w:p>
    <w:p w14:paraId="03BA67AF" w14:textId="77777777" w:rsidR="00C81B60" w:rsidRPr="003B0DB5" w:rsidRDefault="00C81B60">
      <w:pPr>
        <w:rPr>
          <w:sz w:val="26"/>
          <w:szCs w:val="26"/>
        </w:rPr>
      </w:pPr>
    </w:p>
    <w:p w14:paraId="21284C83" w14:textId="4C5EC4ED"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Il est originaire de la région montagneuse d'Éphraïm, au centre du pays, et il a parlé à sa mère et lui a parlé de l'argent qui lui a été volé et il veut le restituer parce que c'est lui qui l'a pris. Alors elle le bénit et il lui restitue l'argent et elle décide de consacrer cet argent au Seigneur de la main de son fils et la fin du verset 3 dit qu'elle fait cela pour faire une image sculptée et une image en métal et le mot sculpté image ici est exactement le même mot qui est utilisé dans les Dix Commandements dans Exode 20, verset 4, où il est dit que vous ne ferez aucune image taillée, aucune image sculptée de quoi que ce soit de ces dieux à l'extérieur ou quoi que ce soit dans les cieux en haut, la terre en bas , et les eaux au-dessous de la terre. Dès le départ, cette femme semble essayer d’avoir le meilleur des deux mondes.</w:t>
      </w:r>
    </w:p>
    <w:p w14:paraId="220C1050" w14:textId="77777777" w:rsidR="00C81B60" w:rsidRPr="003B0DB5" w:rsidRDefault="00C81B60">
      <w:pPr>
        <w:rPr>
          <w:sz w:val="26"/>
          <w:szCs w:val="26"/>
        </w:rPr>
      </w:pPr>
    </w:p>
    <w:p w14:paraId="43DA94EB"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Elle veut faire quelque chose pour le Seigneur, en dédiant cet argent au Seigneur, mais elle le fait d'une manière totalement inappropriée et fondamentalement totalement fausse, coupable. Je me </w:t>
      </w: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souviens de l'histoire des citoyens, des habitants d'un endroit du nord du Sinaï appelé Qutilet Ajrud. Dans un segment séparé, nous avons parlé du syncrétisme des Israélites tout au long de l'histoire d'Israël et en 1975, il y a eu une série de découvertes très spectaculaires dans une ville du nord-est du Sinaï, dans le sud de Juda, où il y avait une inscription qui disait : « Je que vous soyez béni par Yahweh de Samarie et par son Ashéra, son Ashéra.</w:t>
      </w:r>
    </w:p>
    <w:p w14:paraId="338FDCA1" w14:textId="77777777" w:rsidR="00C81B60" w:rsidRPr="003B0DB5" w:rsidRDefault="00C81B60">
      <w:pPr>
        <w:rPr>
          <w:sz w:val="26"/>
          <w:szCs w:val="26"/>
        </w:rPr>
      </w:pPr>
    </w:p>
    <w:p w14:paraId="310FDD7D"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Et cela montre le désir de ces gens. Si vous leur aviez demandé, adorez-vous Yahvé ? Ils l’auraient dit, bien sûr. Nous avons en fait sa photo ici.</w:t>
      </w:r>
    </w:p>
    <w:p w14:paraId="48B0C573" w14:textId="77777777" w:rsidR="00C81B60" w:rsidRPr="003B0DB5" w:rsidRDefault="00C81B60">
      <w:pPr>
        <w:rPr>
          <w:sz w:val="26"/>
          <w:szCs w:val="26"/>
        </w:rPr>
      </w:pPr>
    </w:p>
    <w:p w14:paraId="409399BB" w14:textId="7E63FE8E"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Il y avait la représentation de Yahweh sous la forme d'un taureau, puis nous lui avons donné ici une épouse. Ainsi, ils essaient d’avoir le meilleur des deux mondes, y compris l’adoration de Yahweh, dont nous savons bien sûr qu’il est le vrai Dieu, mais ils voulaient aussi mélanger l’adoration de Lui avec d’autres choses. Ici, la mère de cet homme nommé Micah souhaite également faire la même chose.</w:t>
      </w:r>
    </w:p>
    <w:p w14:paraId="797D6350" w14:textId="77777777" w:rsidR="00C81B60" w:rsidRPr="003B0DB5" w:rsidRDefault="00C81B60">
      <w:pPr>
        <w:rPr>
          <w:sz w:val="26"/>
          <w:szCs w:val="26"/>
        </w:rPr>
      </w:pPr>
    </w:p>
    <w:p w14:paraId="5A57DFBC"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Alors il lui restitue l'argent et ils prennent l'argent et fabriquent une image sculptée, une image en métal, verset quatre, et elle est dans la maison de Michée. Et il a un sanctuaire, il y fait un éphod, verset cinq, une maison de dieux, ordonné un de ses fils qui devint ses prêtres. Tout cela est une abomination au Seigneur, selon les Écritures antérieures.</w:t>
      </w:r>
    </w:p>
    <w:p w14:paraId="782F09E2" w14:textId="77777777" w:rsidR="00C81B60" w:rsidRPr="003B0DB5" w:rsidRDefault="00C81B60">
      <w:pPr>
        <w:rPr>
          <w:sz w:val="26"/>
          <w:szCs w:val="26"/>
        </w:rPr>
      </w:pPr>
    </w:p>
    <w:p w14:paraId="3F9B1418" w14:textId="1BE9CA4F"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Et maintenant, pour la première fois, l’auteur du livre nous dit qu’à cette époque, il n’y avait pas de roi en Israël. Chacun a fait ce qui était bon à ses yeux. Voilà une sorte de commentaire éditorial.</w:t>
      </w:r>
    </w:p>
    <w:p w14:paraId="3B5EB343" w14:textId="77777777" w:rsidR="00C81B60" w:rsidRPr="003B0DB5" w:rsidRDefault="00C81B60">
      <w:pPr>
        <w:rPr>
          <w:sz w:val="26"/>
          <w:szCs w:val="26"/>
        </w:rPr>
      </w:pPr>
    </w:p>
    <w:p w14:paraId="3B0FE350"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C'est un peu comme si l'auteur plaçait le bouton pause sur le flux narratif et disait : je veux dire un mot à ce sujet. Autrement dit, cela se produit parce qu’il n’y a pas de roi. Chacun faisait ce qu'il voulait.</w:t>
      </w:r>
    </w:p>
    <w:p w14:paraId="6B9042F6" w14:textId="77777777" w:rsidR="00C81B60" w:rsidRPr="003B0DB5" w:rsidRDefault="00C81B60">
      <w:pPr>
        <w:rPr>
          <w:sz w:val="26"/>
          <w:szCs w:val="26"/>
        </w:rPr>
      </w:pPr>
    </w:p>
    <w:p w14:paraId="1865BB79"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Ceci en est un excellent exemple. Et encore une fois, le point subtil est que s’il y avait eu un roi pieux, ce genre de chose ne se serait pas produit. Voilà donc l’introduction de l’histoire.</w:t>
      </w:r>
    </w:p>
    <w:p w14:paraId="11D5DE36" w14:textId="77777777" w:rsidR="00C81B60" w:rsidRPr="003B0DB5" w:rsidRDefault="00C81B60">
      <w:pPr>
        <w:rPr>
          <w:sz w:val="26"/>
          <w:szCs w:val="26"/>
        </w:rPr>
      </w:pPr>
    </w:p>
    <w:p w14:paraId="54BA7B82" w14:textId="34028EC8"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Chose intéressante, au verset cinq, lorsqu'il est dit que l'homme Michée avait un sanctuaire, le mot ici signifie littéralement la maison de Dieu. Et c’est intéressant parce que c’est le terme utilisé pour parler du tabernacle dans d’autres endroits. Nous constatons qu'à la fin de cet épisode, à la fin du chapitre 18, le dernier verset du chapitre 18 dit, alors ils ont installé l'image de la carte de Michée qu'il avait faite, ce sont les Danites qui font cela, tant que la maison de Dieu était à Silo.</w:t>
      </w:r>
    </w:p>
    <w:p w14:paraId="1121056B" w14:textId="77777777" w:rsidR="00C81B60" w:rsidRPr="003B0DB5" w:rsidRDefault="00C81B60">
      <w:pPr>
        <w:rPr>
          <w:sz w:val="26"/>
          <w:szCs w:val="26"/>
        </w:rPr>
      </w:pPr>
    </w:p>
    <w:p w14:paraId="3AD98F85" w14:textId="5C1F3060"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Donc, en d’autres termes, tant que le tabernacle, la véritable maison de Dieu, était à Silo, cela se produisait. Mais ici, cet homme nommé Michée a sa propre petite maison privée de Dieu qui devient un piège pour lui. Ainsi, au verset sept, nous sommes présentés à un autre personnage.</w:t>
      </w:r>
    </w:p>
    <w:p w14:paraId="4763BD41" w14:textId="77777777" w:rsidR="00C81B60" w:rsidRPr="003B0DB5" w:rsidRDefault="00C81B60">
      <w:pPr>
        <w:rPr>
          <w:sz w:val="26"/>
          <w:szCs w:val="26"/>
        </w:rPr>
      </w:pPr>
    </w:p>
    <w:p w14:paraId="58603B95" w14:textId="338FC178"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Et c'est un jeune homme de Bethléem en Juda et il dit qu'il est Lévite. Maintenant, si vous vous souvenez du livre de Josué, les Lévites ne se voyaient attribuer aucun territoire tribal, mais ils avaient 48 villes lévitiques dispersées dans tout le pays, généralement en moyenne environ quatre par tribu, sur les 12 tribus. Il est originaire de Bethléem, mais Bethléem ne figure pas dans la liste des villes lévitiques comme l'une des villes lévitiques.</w:t>
      </w:r>
    </w:p>
    <w:p w14:paraId="7EDA9C37" w14:textId="77777777" w:rsidR="00C81B60" w:rsidRPr="003B0DB5" w:rsidRDefault="00C81B60">
      <w:pPr>
        <w:rPr>
          <w:sz w:val="26"/>
          <w:szCs w:val="26"/>
        </w:rPr>
      </w:pPr>
    </w:p>
    <w:p w14:paraId="23A7E910" w14:textId="17525B58"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Donc, il vient de Bethléem, il est en Juda, mais d'une manière ou d'une autre, il devient Lévite. Il a donc peut-être voyagé quelque part pour faire partie de l'une des villes lévitiques. Mais on a l'impression qu'il est en quelque sorte sans but, car maintenant, au verset huit, il est dit qu'il a quitté la ville de Bethléem en Juda pour séjourner partout où il pouvait trouver un endroit.</w:t>
      </w:r>
    </w:p>
    <w:p w14:paraId="7BA4C0AF" w14:textId="77777777" w:rsidR="00C81B60" w:rsidRPr="003B0DB5" w:rsidRDefault="00C81B60">
      <w:pPr>
        <w:rPr>
          <w:sz w:val="26"/>
          <w:szCs w:val="26"/>
        </w:rPr>
      </w:pPr>
    </w:p>
    <w:p w14:paraId="7A80EA6A" w14:textId="4E3DA382"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Il dit simplement : je vais être un vagabond heureux, partir avec un sac à dos, trouver une auberge de jeunesse quelque part et voir ce que je peux si je peux faire fortune ou trouver quelque chose d'excitant à faire. Et pendant qu'il était en route, il arriva chez Mica, et Mica lui demanda qui il était. Il dit qu'il est un Lévite, et Micah l'aimerait bien, il veut ajouter cet homme à son accumulation déjà croissante de sanctuaires, de dieux, d'images, etc.</w:t>
      </w:r>
    </w:p>
    <w:p w14:paraId="3EADD3A0" w14:textId="77777777" w:rsidR="00C81B60" w:rsidRPr="003B0DB5" w:rsidRDefault="00C81B60">
      <w:pPr>
        <w:rPr>
          <w:sz w:val="26"/>
          <w:szCs w:val="26"/>
        </w:rPr>
      </w:pPr>
    </w:p>
    <w:p w14:paraId="2D9C895A" w14:textId="2DB680E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Et il pense que ce serait formidable d’avoir son propre prêtre privé avec lui. Alors il lui a demandé de rester avec lui, verset 10. Et il a dit que je te paierais pour cela.</w:t>
      </w:r>
    </w:p>
    <w:p w14:paraId="694E0E92" w14:textId="77777777" w:rsidR="00C81B60" w:rsidRPr="003B0DB5" w:rsidRDefault="00C81B60">
      <w:pPr>
        <w:rPr>
          <w:sz w:val="26"/>
          <w:szCs w:val="26"/>
        </w:rPr>
      </w:pPr>
    </w:p>
    <w:p w14:paraId="7291DED0" w14:textId="2AC391B9"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Ainsi, au verset 12, Michée ordonna le Lévite et le jeune homme devint son prêtre. Et c'était là, dans la maison de Mica. Et Michée doit soit être un idiot complet, soit ne rien connaître de la vraie religion du vrai Dieu, car dans le dernier verset du chapitre 17, il dit : maintenant je sais que Yahweh, l'Éternel, me fera prospérer parce que j'ai un Lévite comme un prêtre.</w:t>
      </w:r>
    </w:p>
    <w:p w14:paraId="611DC15B" w14:textId="77777777" w:rsidR="00C81B60" w:rsidRPr="003B0DB5" w:rsidRDefault="00C81B60">
      <w:pPr>
        <w:rPr>
          <w:sz w:val="26"/>
          <w:szCs w:val="26"/>
        </w:rPr>
      </w:pPr>
    </w:p>
    <w:p w14:paraId="4D8F9A32" w14:textId="1F412BB0"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Il n'y a aucune disposition dans la loi autorisant les gens à avoir des prêtres privés pour eux-mêmes, encore moins toutes ces images qu'il a créées et le sanctuaire qu'il y a. Mais voilà, voici un autre exemple de ce genre de mélange de divers types d'éléments religieux qui, et cela ne sert à rien ici. Le chapitre 18, verset un, nous rappelle encore une fois qu'il n'y a pas de roi en Israël, au cas où nous l'aurions oublié.</w:t>
      </w:r>
    </w:p>
    <w:p w14:paraId="191B5DB6" w14:textId="77777777" w:rsidR="00C81B60" w:rsidRPr="003B0DB5" w:rsidRDefault="00C81B60">
      <w:pPr>
        <w:rPr>
          <w:sz w:val="26"/>
          <w:szCs w:val="26"/>
        </w:rPr>
      </w:pPr>
    </w:p>
    <w:p w14:paraId="49E6D806"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Et puis ça dit, ça change en quelque sorte le décor et ça nous emmène dans un tout autre endroit, dans la tribu de Dan. Et Dan s’était vu initialement attribuer un territoire près de la mer. Et regardons cela en quelque sorte.</w:t>
      </w:r>
    </w:p>
    <w:p w14:paraId="37FA2DE7" w14:textId="77777777" w:rsidR="00C81B60" w:rsidRPr="003B0DB5" w:rsidRDefault="00C81B60">
      <w:pPr>
        <w:rPr>
          <w:sz w:val="26"/>
          <w:szCs w:val="26"/>
        </w:rPr>
      </w:pPr>
    </w:p>
    <w:p w14:paraId="13BFDAF3" w14:textId="00834443"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Si l’on revient au livre de Josué pour comprendre où devait s’installer la tribu de Dan. Josué chapitre 19. L'héritage final dans le livre de Josué du groupe ici dans les chapitres 18 et 19 est pour la tribu de Dan.</w:t>
      </w:r>
    </w:p>
    <w:p w14:paraId="423F628F" w14:textId="77777777" w:rsidR="00C81B60" w:rsidRPr="003B0DB5" w:rsidRDefault="00C81B60">
      <w:pPr>
        <w:rPr>
          <w:sz w:val="26"/>
          <w:szCs w:val="26"/>
        </w:rPr>
      </w:pPr>
    </w:p>
    <w:p w14:paraId="14B4F054"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Et cela donne la liste des villes là-bas. Et ils sont essentiellement au bord de la mer et en quelque sorte en bas, pas tout à fait en territoire philistin, mais longtemps ici. Mais on nous dit, </w:t>
      </w: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verset 47, Josué 19, verset 47, qu'il est dit que lorsque le territoire des habitants de Dan leur fut perdu, ils ne purent donc pas s'y installer, ils ne purent chasser les habitants de Dan. Les Cananéens, et apparemment non seulement ils n'ont pas pu chasser les Cananéens, mais les Cananéens les ont chassés.</w:t>
      </w:r>
    </w:p>
    <w:p w14:paraId="7C747AF6" w14:textId="77777777" w:rsidR="00C81B60" w:rsidRPr="003B0DB5" w:rsidRDefault="00C81B60">
      <w:pPr>
        <w:rPr>
          <w:sz w:val="26"/>
          <w:szCs w:val="26"/>
        </w:rPr>
      </w:pPr>
    </w:p>
    <w:p w14:paraId="1B9E3544" w14:textId="5EF7CE24"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Et lorsque le territoire des gens de Dan leur fut perdu, les gens de Dan montèrent et combattirent contre Leshem. Après l'avoir capturé et frappé avec l'épée, ils en prirent possession et s'y installèrent, appelant Leshem Dan du nom de leur ancêtre. Eh bien, Dan, à l’époque historique d’Israël, était une ville ici.</w:t>
      </w:r>
    </w:p>
    <w:p w14:paraId="1F6E3BF6" w14:textId="77777777" w:rsidR="00C81B60" w:rsidRPr="003B0DB5" w:rsidRDefault="00C81B60">
      <w:pPr>
        <w:rPr>
          <w:sz w:val="26"/>
          <w:szCs w:val="26"/>
        </w:rPr>
      </w:pPr>
    </w:p>
    <w:p w14:paraId="62FF0011"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Ce passage nous dit que le nom précédent était Leshem. Ils ont donc migré d'ici à travers les collines centrales et se sont retrouvés dans les régions les plus éloignées. Nous en apprenons davantage sur les détails de cette migration dans le chapitre 18 des Juges.</w:t>
      </w:r>
    </w:p>
    <w:p w14:paraId="6BB272C0" w14:textId="77777777" w:rsidR="00C81B60" w:rsidRPr="003B0DB5" w:rsidRDefault="00C81B60">
      <w:pPr>
        <w:rPr>
          <w:sz w:val="26"/>
          <w:szCs w:val="26"/>
        </w:rPr>
      </w:pPr>
    </w:p>
    <w:p w14:paraId="37E92324" w14:textId="5D157CBF"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Mais juste pour préparer le terrain, c’est la toile de fond. Josué, le livre de Josué raconte l'histoire de cette migration. Cela a dû survenir des années après les histoires du livre des Juges.</w:t>
      </w:r>
    </w:p>
    <w:p w14:paraId="05F5EB6E" w14:textId="77777777" w:rsidR="00C81B60" w:rsidRPr="003B0DB5" w:rsidRDefault="00C81B60">
      <w:pPr>
        <w:rPr>
          <w:sz w:val="26"/>
          <w:szCs w:val="26"/>
        </w:rPr>
      </w:pPr>
    </w:p>
    <w:p w14:paraId="46559C26"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L'écriture de cela dans le livre de Josué doit avoir eu lieu après cette période des Juges, car Juges 18 nous raconte une histoire plus détaillée de cette migration. Encore une fois, l’écriture de ces livres n’a peut-être pas eu lieu immédiatement après les événements des livres. Mais si nous comprenons et acceptons l'idée que le Saint-Esprit de Dieu inspire l'écriture de ces paroles, peu importe combien de temps après les événements ils ont été écrits, ils auraient quand même été enregistrés avec précision.</w:t>
      </w:r>
    </w:p>
    <w:p w14:paraId="5D5438B1" w14:textId="77777777" w:rsidR="00C81B60" w:rsidRPr="003B0DB5" w:rsidRDefault="00C81B60">
      <w:pPr>
        <w:rPr>
          <w:sz w:val="26"/>
          <w:szCs w:val="26"/>
        </w:rPr>
      </w:pPr>
    </w:p>
    <w:p w14:paraId="030FC4CF" w14:textId="2BB985FF"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Revenons donc au chapitre 18 de Juges et voyons ce qui arrive à la tribu de Dan. Ainsi, 18 verset 1 nous dit qu'à cette époque, la tribu du peuple de Dan cherchait pour elle-même un héritage pour y habiter. Car jusque-là, aucun héritage parmi la tribu d'Israël ne leur était échu.</w:t>
      </w:r>
    </w:p>
    <w:p w14:paraId="0EFDD8E6" w14:textId="77777777" w:rsidR="00C81B60" w:rsidRPr="003B0DB5" w:rsidRDefault="00C81B60">
      <w:pPr>
        <w:rPr>
          <w:sz w:val="26"/>
          <w:szCs w:val="26"/>
        </w:rPr>
      </w:pPr>
    </w:p>
    <w:p w14:paraId="3B769CAA" w14:textId="151D7711"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Or, cela leur avait été une part sous Josué et les autres, chapitre 19, Josué. Mais apparemment, ils sont suffisamment instables et ne parviennent pas à chasser le roi des chevaliers. Cela se produit avant que l’histoire du chapitre 19 de Josué ne soit racontée selon laquelle ils ont dû être forcés de partir, pour aller vers le nord.</w:t>
      </w:r>
    </w:p>
    <w:p w14:paraId="5064FD93" w14:textId="77777777" w:rsidR="00C81B60" w:rsidRPr="003B0DB5" w:rsidRDefault="00C81B60">
      <w:pPr>
        <w:rPr>
          <w:sz w:val="26"/>
          <w:szCs w:val="26"/>
        </w:rPr>
      </w:pPr>
    </w:p>
    <w:p w14:paraId="4D60C5BF" w14:textId="2FC4FA2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Cela nous donne donc plus de détails. Ainsi, le verset 2 et ce qui suit disent que le peuple de Dan a envoyé cinq hommes capables d'explorer le pays et de trouver un endroit où s'installer au verset 2. Alors ils sont arrivés et que savez-vous, ils ont fini par rencontrer Mica dans le la région montagneuse d'Éphraïm, au centre du pays, et ils y demeurèrent. Et ce faisant, bien sûr, ils rencontrent le jeune Lévite.</w:t>
      </w:r>
    </w:p>
    <w:p w14:paraId="148F05F5" w14:textId="77777777" w:rsidR="00C81B60" w:rsidRPr="003B0DB5" w:rsidRDefault="00C81B60">
      <w:pPr>
        <w:rPr>
          <w:sz w:val="26"/>
          <w:szCs w:val="26"/>
        </w:rPr>
      </w:pPr>
    </w:p>
    <w:p w14:paraId="4DE44C1D" w14:textId="45FC4758"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Et apparemment, il y avait eu des contacts auparavant. Nous ne savons pas ce que c'était, mais il est dit au verset 3 qu'ils reconnurent la voix du jeune Lévite et dirent : qui vous a amené ici ? Que faites-vous ici? Alors, ce Lévite était peut- </w:t>
      </w: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être, nous l'avons vu plus tôt, il partait en quelque sorte à la recherche de fortune, à la recherche de l'aventure. Et peut-être qu'il avait déjà essayé de venir voir Dan et maintenant il allait ailleurs.</w:t>
      </w:r>
    </w:p>
    <w:p w14:paraId="4A48D2A5" w14:textId="77777777" w:rsidR="00C81B60" w:rsidRPr="003B0DB5" w:rsidRDefault="00C81B60">
      <w:pPr>
        <w:rPr>
          <w:sz w:val="26"/>
          <w:szCs w:val="26"/>
        </w:rPr>
      </w:pPr>
    </w:p>
    <w:p w14:paraId="66C5E32C" w14:textId="7D2AAADE"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Quoi qu'il en soit, il leur dit que Dan a très bien fait pour moi et qu'il m'a bien traité. Verset 4, et alors ils ont dit, eh bien, d'accord, si vous êtes devenu prêtre, alors nous aimerions savoir, si vous voudriez bien demander à Dieu si le voyage que nous entreprenons va réussir. Alors, le prêtre leur répond, verset 6, oui, tout ira bien.</w:t>
      </w:r>
    </w:p>
    <w:p w14:paraId="50A90A04" w14:textId="77777777" w:rsidR="00C81B60" w:rsidRPr="003B0DB5" w:rsidRDefault="00C81B60">
      <w:pPr>
        <w:rPr>
          <w:sz w:val="26"/>
          <w:szCs w:val="26"/>
        </w:rPr>
      </w:pPr>
    </w:p>
    <w:p w14:paraId="7FF21F07"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Vas en paix. Le voyage se déroule sous les yeux du peuple. Ils partirent donc et arrivèrent à un endroit appelé Laïsh. Il s’avère maintenant que Laish n’est qu’une autre variante du nom Leshem.</w:t>
      </w:r>
    </w:p>
    <w:p w14:paraId="069D5F1C" w14:textId="77777777" w:rsidR="00C81B60" w:rsidRPr="003B0DB5" w:rsidRDefault="00C81B60">
      <w:pPr>
        <w:rPr>
          <w:sz w:val="26"/>
          <w:szCs w:val="26"/>
        </w:rPr>
      </w:pPr>
    </w:p>
    <w:p w14:paraId="5E56698C" w14:textId="2FC19E9B"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Donc en gros, la même ville. Le terme Laish est mentionné dans le livre de la Genèse comme le premier nom de la ville ultérieure de Dan. Cette partie de la Genèse reflète donc également des événements des siècles plus tard.</w:t>
      </w:r>
    </w:p>
    <w:p w14:paraId="341BF86D" w14:textId="77777777" w:rsidR="00C81B60" w:rsidRPr="003B0DB5" w:rsidRDefault="00C81B60">
      <w:pPr>
        <w:rPr>
          <w:sz w:val="26"/>
          <w:szCs w:val="26"/>
        </w:rPr>
      </w:pPr>
    </w:p>
    <w:p w14:paraId="30163BE6" w14:textId="31EE768D"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Mais ici, nous l'avons appelé Laish, dans Josué, cela s'appelle Leshem. Ils sont arrivés là-bas et ont vu là un endroit merveilleux où vivre. Ils vivaient en paix et en sécurité à la manière des Sidoniens, tranquilles et sans méfiance, ne manquant de rien.</w:t>
      </w:r>
    </w:p>
    <w:p w14:paraId="6004B946" w14:textId="77777777" w:rsidR="00C81B60" w:rsidRPr="003B0DB5" w:rsidRDefault="00C81B60">
      <w:pPr>
        <w:rPr>
          <w:sz w:val="26"/>
          <w:szCs w:val="26"/>
        </w:rPr>
      </w:pPr>
    </w:p>
    <w:p w14:paraId="3044A0A7" w14:textId="2446DBB0"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C'est le verset 7, posséder des richesses. Ils étaient loin des Sidoniens et n'avaient aucun rapport avec eux. Les Sidoniens se trouvaient sur la côte plus au nord, mais c'est un endroit où il n'y a pas beaucoup de conflits.</w:t>
      </w:r>
    </w:p>
    <w:p w14:paraId="53D3E190" w14:textId="77777777" w:rsidR="00C81B60" w:rsidRPr="003B0DB5" w:rsidRDefault="00C81B60">
      <w:pPr>
        <w:rPr>
          <w:sz w:val="26"/>
          <w:szCs w:val="26"/>
        </w:rPr>
      </w:pPr>
    </w:p>
    <w:p w14:paraId="02812250" w14:textId="29E3CBD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Et ils ont décidé qu’ils aimeraient s’y installer. Alors, ils reviennent et parlent de cet endroit merveilleux à leurs frères et ils vont s'en emparer. Ainsi, au verset 11 suivant, nous voyons les Danites envoyer 600 hommes armés pour monter et capturer la région.</w:t>
      </w:r>
    </w:p>
    <w:p w14:paraId="2F0E181A" w14:textId="77777777" w:rsidR="00C81B60" w:rsidRPr="003B0DB5" w:rsidRDefault="00C81B60">
      <w:pPr>
        <w:rPr>
          <w:sz w:val="26"/>
          <w:szCs w:val="26"/>
        </w:rPr>
      </w:pPr>
    </w:p>
    <w:p w14:paraId="4ABF6A66" w14:textId="10E4AC99"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Et ils s'établirent dans un lieu appelé Kiriath Jiram en Juda, encore plus au sud. Il s'appelle Mahane Dan. Mahane est le mot pour camp, donc en quelque sorte le campement de Dan.</w:t>
      </w:r>
    </w:p>
    <w:p w14:paraId="2C61AA71" w14:textId="77777777" w:rsidR="00C81B60" w:rsidRPr="003B0DB5" w:rsidRDefault="00C81B60">
      <w:pPr>
        <w:rPr>
          <w:sz w:val="26"/>
          <w:szCs w:val="26"/>
        </w:rPr>
      </w:pPr>
    </w:p>
    <w:p w14:paraId="39D46D4B" w14:textId="2F1D991E"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Mais ils continuèrent leur route plus au nord. Éphraïm revint à la maison de Mica. Et les cinq hommes qui étaient sortis plus tôt disent à leurs frères au verset 14 : saviez-vous qu'il y a vraiment de bonnes choses ici dans la maison de Mica ? L'éphod, dieux de la maison, image sculptée, image en métal.</w:t>
      </w:r>
    </w:p>
    <w:p w14:paraId="2571B196" w14:textId="77777777" w:rsidR="00C81B60" w:rsidRPr="003B0DB5" w:rsidRDefault="00C81B60">
      <w:pPr>
        <w:rPr>
          <w:sz w:val="26"/>
          <w:szCs w:val="26"/>
        </w:rPr>
      </w:pPr>
    </w:p>
    <w:p w14:paraId="15B68B15" w14:textId="1F73BF42"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Alors réfléchissez à ce que vous aimeriez faire à ce sujet. C'est essentiellement ce qu'ils demandent, ce qu'ils vous disent au verset 14. Et alors, ils se sont détournés, ils sont venus là et les ont interrogés sur le bien-être et les 600 hommes sont arrivés, plutôt menaçants pour la maison de une personne.</w:t>
      </w:r>
    </w:p>
    <w:p w14:paraId="170251F7" w14:textId="77777777" w:rsidR="00C81B60" w:rsidRPr="003B0DB5" w:rsidRDefault="00C81B60">
      <w:pPr>
        <w:rPr>
          <w:sz w:val="26"/>
          <w:szCs w:val="26"/>
        </w:rPr>
      </w:pPr>
    </w:p>
    <w:p w14:paraId="4F0F2016" w14:textId="34E4236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Et </w:t>
      </w:r>
      <w:r xmlns:w="http://schemas.openxmlformats.org/wordprocessingml/2006/main" w:rsidR="003B0DB5" w:rsidRPr="003B0DB5">
        <w:rPr>
          <w:rFonts w:ascii="Calibri" w:eastAsia="Calibri" w:hAnsi="Calibri" w:cs="Calibri"/>
          <w:sz w:val="26"/>
          <w:szCs w:val="26"/>
        </w:rPr>
        <w:t xml:space="preserve">ainsi, verset 17, les cinq hommes qui étaient partis explorer le pays sont venus et ont pris ces choses, une image sculptée, un Éphod, des dieux domestiques, une image en métal. Tous les prêtres se tenaient à l'entrée de la porte. Vous pouvez donc imaginer une sorte de film sur la mafia des temps modernes, vous avez tous les hommes forts, les hommes musulmans autour, et puis quelqu'un va s'en emparer.</w:t>
      </w:r>
    </w:p>
    <w:p w14:paraId="124EBE0B" w14:textId="77777777" w:rsidR="00C81B60" w:rsidRPr="003B0DB5" w:rsidRDefault="00C81B60">
      <w:pPr>
        <w:rPr>
          <w:sz w:val="26"/>
          <w:szCs w:val="26"/>
        </w:rPr>
      </w:pPr>
    </w:p>
    <w:p w14:paraId="71DD5B7F"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Et vous savez simplement que les victimes sont impuissantes. Voici le gars debout, qui s'assure que cela se produise. De cette façon, mais pour ajouter l'insulte à l'injure, en plus de prendre les affaires de Mica qu'il avait si amoureusement rassemblées avec l'argent de sa mère et ainsi de suite, pour ajouter l'insulte à l'injure, ils disent qu'ils veulent emmener son prêtre, emmener ce Lévite avec eux.</w:t>
      </w:r>
    </w:p>
    <w:p w14:paraId="540C1D7B" w14:textId="77777777" w:rsidR="00C81B60" w:rsidRPr="003B0DB5" w:rsidRDefault="00C81B60">
      <w:pPr>
        <w:rPr>
          <w:sz w:val="26"/>
          <w:szCs w:val="26"/>
        </w:rPr>
      </w:pPr>
    </w:p>
    <w:p w14:paraId="6FD3EBBF" w14:textId="12115EC3"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Et alors, demandent-ils aux prêtres, le prêtre dit tout d'abord : que faites-vous ici au verset 18 ? Et ils ont dit : tais-toi. Viens avec nous. Soyez pour nous un père et un prêtre.</w:t>
      </w:r>
    </w:p>
    <w:p w14:paraId="3007E617" w14:textId="77777777" w:rsidR="00C81B60" w:rsidRPr="003B0DB5" w:rsidRDefault="00C81B60">
      <w:pPr>
        <w:rPr>
          <w:sz w:val="26"/>
          <w:szCs w:val="26"/>
        </w:rPr>
      </w:pPr>
    </w:p>
    <w:p w14:paraId="3A12C2D1" w14:textId="2D4D12BD"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Vaut-il mieux que tu sois prêtre d'un seul homme ou de toute une tribu ? Et donc, il suit en quelque sorte la trajectoire d’avancement de carrière maintenant promu dans une plus grande entreprise, je suppose qu’on pourrait dire. Et le cœur du prêtre était joyeux. Il prit l'éphod et les dieux de la maison, l'image sculptée, et partit avec le peuple, verset 20.</w:t>
      </w:r>
    </w:p>
    <w:p w14:paraId="7CC8AA2F" w14:textId="77777777" w:rsidR="00C81B60" w:rsidRPr="003B0DB5" w:rsidRDefault="00C81B60">
      <w:pPr>
        <w:rPr>
          <w:sz w:val="26"/>
          <w:szCs w:val="26"/>
        </w:rPr>
      </w:pPr>
    </w:p>
    <w:p w14:paraId="3935BA3F"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Et ils se mirent à leur poursuite et se dirigèrent vers le nord. L'homme, Micah, n'aime pas ça. Et il réalise ce qui se passe.</w:t>
      </w:r>
    </w:p>
    <w:p w14:paraId="5D36CF63" w14:textId="77777777" w:rsidR="00C81B60" w:rsidRPr="003B0DB5" w:rsidRDefault="00C81B60">
      <w:pPr>
        <w:rPr>
          <w:sz w:val="26"/>
          <w:szCs w:val="26"/>
        </w:rPr>
      </w:pPr>
    </w:p>
    <w:p w14:paraId="1ABEF444"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Et il crie après eux. Et au verset 24, il dit : prenez mes dieux que j'ai faits et les prêtres s'en vont. Et qu'est-ce qu'il me reste ? Comment alors demandez-vous : qu’est-ce que j’ai ? Et les Danites ont simplement répondu avec des mots plutôt durs en disant : tu ferais mieux, tu ferais mieux de te détendre.</w:t>
      </w:r>
    </w:p>
    <w:p w14:paraId="2AAD8C60" w14:textId="77777777" w:rsidR="00C81B60" w:rsidRPr="003B0DB5" w:rsidRDefault="00C81B60">
      <w:pPr>
        <w:rPr>
          <w:sz w:val="26"/>
          <w:szCs w:val="26"/>
        </w:rPr>
      </w:pPr>
    </w:p>
    <w:p w14:paraId="5EEF1724" w14:textId="44D3EEA8"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Sinon, vous allez perdre votre vie ainsi que celle de votre foyer, verset 25. Ainsi, les Danites migrent vers le nord. L'homme de Michée voit qu'ils sont trop forts.</w:t>
      </w:r>
    </w:p>
    <w:p w14:paraId="155798DF" w14:textId="77777777" w:rsidR="00C81B60" w:rsidRPr="003B0DB5" w:rsidRDefault="00C81B60">
      <w:pPr>
        <w:rPr>
          <w:sz w:val="26"/>
          <w:szCs w:val="26"/>
        </w:rPr>
      </w:pPr>
    </w:p>
    <w:p w14:paraId="5C905FDA" w14:textId="117771A2"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Il rentre chez lui. Verset 27, les Danites prennent ce que Michée avait fait. Le prêtre est venu à Laish, l'endroit au nord.</w:t>
      </w:r>
    </w:p>
    <w:p w14:paraId="29BA1AEB" w14:textId="77777777" w:rsidR="00C81B60" w:rsidRPr="003B0DB5" w:rsidRDefault="00C81B60">
      <w:pPr>
        <w:rPr>
          <w:sz w:val="26"/>
          <w:szCs w:val="26"/>
        </w:rPr>
      </w:pPr>
    </w:p>
    <w:p w14:paraId="63A77259" w14:textId="2E4F1C15"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C'est un endroit calme et sans méfiance. Et les Danites, d'une manière assez sauvage, les attaquent, les mettent au fil de l'épée et brûlent la ville. Et il n’y a aucune défense pour la ville de Laish.</w:t>
      </w:r>
    </w:p>
    <w:p w14:paraId="29DABD64" w14:textId="77777777" w:rsidR="00C81B60" w:rsidRPr="003B0DB5" w:rsidRDefault="00C81B60">
      <w:pPr>
        <w:rPr>
          <w:sz w:val="26"/>
          <w:szCs w:val="26"/>
        </w:rPr>
      </w:pPr>
    </w:p>
    <w:p w14:paraId="47A05EDF" w14:textId="0740C869"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Et c’est ainsi qu’ils reconstruisirent la ville. Les Danites l’ont fait. Au verset 29, ils rebaptisent la ville Dan en hommage à leur ancêtre.</w:t>
      </w:r>
    </w:p>
    <w:p w14:paraId="6E647E08" w14:textId="77777777" w:rsidR="00C81B60" w:rsidRPr="003B0DB5" w:rsidRDefault="00C81B60">
      <w:pPr>
        <w:rPr>
          <w:sz w:val="26"/>
          <w:szCs w:val="26"/>
        </w:rPr>
      </w:pPr>
    </w:p>
    <w:p w14:paraId="2043DDC3" w14:textId="41DD5420"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La ville s’appelait à l’origine Laïsh, comme on nous le dit au verset 29. Et ils installèrent eux-mêmes l’image sculptée. Et un homme nommé Jonathan, fils de </w:t>
      </w:r>
      <w:r xmlns:w="http://schemas.openxmlformats.org/wordprocessingml/2006/main" w:rsidR="003B0DB5">
        <w:rPr>
          <w:rFonts w:ascii="Calibri" w:eastAsia="Calibri" w:hAnsi="Calibri" w:cs="Calibri"/>
          <w:sz w:val="26"/>
          <w:szCs w:val="26"/>
        </w:rPr>
        <w:t xml:space="preserve">Guershom, fils de Moïse, et ses fils furent prêtres de la tribu des Danites jusqu'au jour de la captivité du pays.</w:t>
      </w:r>
    </w:p>
    <w:p w14:paraId="669F4832" w14:textId="77777777" w:rsidR="00C81B60" w:rsidRPr="003B0DB5" w:rsidRDefault="00C81B60">
      <w:pPr>
        <w:rPr>
          <w:sz w:val="26"/>
          <w:szCs w:val="26"/>
        </w:rPr>
      </w:pPr>
    </w:p>
    <w:p w14:paraId="07A19583" w14:textId="62F11F46"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Maintenant, c'est une indication que cela a pu se produire plus tôt dans la période des juges, car il semble qu'il s'agisse d'un petit-fils de Moïse. Si tel est le cas, cela ne se produira pas des centaines d’années plus tard. Cela se produit peut-être plus tôt dans la période.</w:t>
      </w:r>
    </w:p>
    <w:p w14:paraId="5CF172EB" w14:textId="77777777" w:rsidR="00C81B60" w:rsidRPr="003B0DB5" w:rsidRDefault="00C81B60">
      <w:pPr>
        <w:rPr>
          <w:sz w:val="26"/>
          <w:szCs w:val="26"/>
        </w:rPr>
      </w:pPr>
    </w:p>
    <w:p w14:paraId="35D28148" w14:textId="2DD26759"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Mais ce peuple, cette branche des descendants de Moïse, fait fonction de prêtres auprès des tribus des Danites. Là encore, ce ne sont pas des prêtres légitimes. Tous les prêtres légitimes appartenaient à la tribu des Lévites et étaient centralisés autour du culte du Tabernacle.</w:t>
      </w:r>
    </w:p>
    <w:p w14:paraId="67B66DD0" w14:textId="77777777" w:rsidR="00C81B60" w:rsidRPr="003B0DB5" w:rsidRDefault="00C81B60">
      <w:pPr>
        <w:rPr>
          <w:sz w:val="26"/>
          <w:szCs w:val="26"/>
        </w:rPr>
      </w:pPr>
    </w:p>
    <w:p w14:paraId="5C9FA96A"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Ici, il s'agit d'un ensemble privé pour une tribu. Ce n’est certainement pas du tout sanctionné par la loi. Mais apparemment, cela a persisté jusqu'au jour de la captivité du pays, comme nous le voyons à la fin du verset 30.</w:t>
      </w:r>
    </w:p>
    <w:p w14:paraId="74333413" w14:textId="77777777" w:rsidR="00C81B60" w:rsidRPr="003B0DB5" w:rsidRDefault="00C81B60">
      <w:pPr>
        <w:rPr>
          <w:sz w:val="26"/>
          <w:szCs w:val="26"/>
        </w:rPr>
      </w:pPr>
    </w:p>
    <w:p w14:paraId="6B61C4AC" w14:textId="7BD39FAA"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Et cela se serait produit des siècles plus tard, dans les années 500, lorsque les Babyloniens ont emmené les Israélites en exil hors de Jérusalem vers le pays de Babylonie. Ainsi, cela fait plusieurs siècles que les Danites ont eu cet établissement privé pour les tribus sur leur terre, et cela a ses racines dans le désir de cet homme, Michée, d'avoir son propre petit sanctuaire privé et les objets qui l'accompagnent, ainsi qu'un prêtre accompagnateur. Nous sommes donc à un niveau inférieur, moralement et spirituellement, à ce que nous étions auparavant.</w:t>
      </w:r>
    </w:p>
    <w:p w14:paraId="20C2D96C" w14:textId="77777777" w:rsidR="00C81B60" w:rsidRPr="003B0DB5" w:rsidRDefault="00C81B60">
      <w:pPr>
        <w:rPr>
          <w:sz w:val="26"/>
          <w:szCs w:val="26"/>
        </w:rPr>
      </w:pPr>
    </w:p>
    <w:p w14:paraId="6E1BBD1A" w14:textId="42DDB003"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Avant que le Seigneur ne semble être impliqué ici, Dieu ne parle pas du tout. Ce qui s'en rapproche le plus, c'est la mère de Michée, qui veut consacrer le sanctuaire au Seigneur, mais elle réalise ensuite ces images gravées. Ainsi, à la fin de l'histoire de Samson, rappelez-vous que lorsque ses cheveux ont été coupés, il était écrit que le Seigneur l'avait quitté, ou que le Seigneur n'était pas avec lui.</w:t>
      </w:r>
    </w:p>
    <w:p w14:paraId="3932897A" w14:textId="77777777" w:rsidR="00C81B60" w:rsidRPr="003B0DB5" w:rsidRDefault="00C81B60">
      <w:pPr>
        <w:rPr>
          <w:sz w:val="26"/>
          <w:szCs w:val="26"/>
        </w:rPr>
      </w:pPr>
    </w:p>
    <w:p w14:paraId="62D0F10C"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Cela continue ici. Dieu ne fait pas partie de cette histoire. Et c'est une histoire plutôt embrouillée, mais une histoire perverse d'adoration pervertie partout, de sauvagerie commise à différents niveaux contre Michée et sa maison, contre les habitants de Laish.</w:t>
      </w:r>
    </w:p>
    <w:p w14:paraId="04BC5080" w14:textId="77777777" w:rsidR="00C81B60" w:rsidRPr="003B0DB5" w:rsidRDefault="00C81B60">
      <w:pPr>
        <w:rPr>
          <w:sz w:val="26"/>
          <w:szCs w:val="26"/>
        </w:rPr>
      </w:pPr>
    </w:p>
    <w:p w14:paraId="703DD278" w14:textId="77777777" w:rsidR="003B0DB5" w:rsidRDefault="00000000">
      <w:pPr xmlns:w="http://schemas.openxmlformats.org/wordprocessingml/2006/main">
        <w:rPr>
          <w:rFonts w:ascii="Calibri" w:eastAsia="Calibri" w:hAnsi="Calibri" w:cs="Calibri"/>
          <w:sz w:val="26"/>
          <w:szCs w:val="26"/>
        </w:rPr>
      </w:pPr>
      <w:r xmlns:w="http://schemas.openxmlformats.org/wordprocessingml/2006/main" w:rsidRPr="003B0DB5">
        <w:rPr>
          <w:rFonts w:ascii="Calibri" w:eastAsia="Calibri" w:hAnsi="Calibri" w:cs="Calibri"/>
          <w:sz w:val="26"/>
          <w:szCs w:val="26"/>
        </w:rPr>
        <w:t xml:space="preserve">Et cela ouvre la voie à une histoire encore pire dans les chapitres à venir.</w:t>
      </w:r>
    </w:p>
    <w:p w14:paraId="021CEB08" w14:textId="77777777" w:rsidR="003B0DB5" w:rsidRDefault="003B0DB5">
      <w:pPr>
        <w:rPr>
          <w:rFonts w:ascii="Calibri" w:eastAsia="Calibri" w:hAnsi="Calibri" w:cs="Calibri"/>
          <w:sz w:val="26"/>
          <w:szCs w:val="26"/>
        </w:rPr>
      </w:pPr>
    </w:p>
    <w:p w14:paraId="568831E3" w14:textId="77777777" w:rsidR="003B0DB5" w:rsidRPr="003B0DB5" w:rsidRDefault="003B0DB5" w:rsidP="003B0DB5">
      <w:pPr xmlns:w="http://schemas.openxmlformats.org/wordprocessingml/2006/main">
        <w:rPr>
          <w:rFonts w:ascii="Calibri" w:eastAsia="Calibri" w:hAnsi="Calibri" w:cs="Calibri"/>
          <w:sz w:val="26"/>
          <w:szCs w:val="26"/>
        </w:rPr>
      </w:pPr>
      <w:r xmlns:w="http://schemas.openxmlformats.org/wordprocessingml/2006/main" w:rsidRPr="003B0DB5">
        <w:rPr>
          <w:rFonts w:ascii="Calibri" w:eastAsia="Calibri" w:hAnsi="Calibri" w:cs="Calibri"/>
          <w:sz w:val="26"/>
          <w:szCs w:val="26"/>
        </w:rPr>
        <w:t xml:space="preserve">Il s'agit du Dr David Howard dans son enseignement sur les livres de Josué à Ruth. Il s'agit de la session 29, Juges 17-18, première annexe, Michée et le Lévite.</w:t>
      </w:r>
    </w:p>
    <w:p w14:paraId="4768EAA2" w14:textId="2A71459C" w:rsidR="00C81B60" w:rsidRPr="003B0DB5" w:rsidRDefault="00C81B60" w:rsidP="003B0DB5">
      <w:pPr>
        <w:rPr>
          <w:sz w:val="26"/>
          <w:szCs w:val="26"/>
        </w:rPr>
      </w:pPr>
    </w:p>
    <w:sectPr w:rsidR="00C81B60" w:rsidRPr="003B0D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DF5DE" w14:textId="77777777" w:rsidR="00370902" w:rsidRDefault="00370902" w:rsidP="003B0DB5">
      <w:r>
        <w:separator/>
      </w:r>
    </w:p>
  </w:endnote>
  <w:endnote w:type="continuationSeparator" w:id="0">
    <w:p w14:paraId="12F71890" w14:textId="77777777" w:rsidR="00370902" w:rsidRDefault="00370902" w:rsidP="003B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DC5EF" w14:textId="77777777" w:rsidR="00370902" w:rsidRDefault="00370902" w:rsidP="003B0DB5">
      <w:r>
        <w:separator/>
      </w:r>
    </w:p>
  </w:footnote>
  <w:footnote w:type="continuationSeparator" w:id="0">
    <w:p w14:paraId="3E977915" w14:textId="77777777" w:rsidR="00370902" w:rsidRDefault="00370902" w:rsidP="003B0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915623"/>
      <w:docPartObj>
        <w:docPartGallery w:val="Page Numbers (Top of Page)"/>
        <w:docPartUnique/>
      </w:docPartObj>
    </w:sdtPr>
    <w:sdtEndPr>
      <w:rPr>
        <w:noProof/>
      </w:rPr>
    </w:sdtEndPr>
    <w:sdtContent>
      <w:p w14:paraId="445D5547" w14:textId="34A1C20A" w:rsidR="003B0DB5" w:rsidRDefault="003B0D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0B90BD" w14:textId="77777777" w:rsidR="003B0DB5" w:rsidRDefault="003B0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862C8"/>
    <w:multiLevelType w:val="hybridMultilevel"/>
    <w:tmpl w:val="9E663208"/>
    <w:lvl w:ilvl="0" w:tplc="A252AE3A">
      <w:start w:val="1"/>
      <w:numFmt w:val="bullet"/>
      <w:lvlText w:val="●"/>
      <w:lvlJc w:val="left"/>
      <w:pPr>
        <w:ind w:left="720" w:hanging="360"/>
      </w:pPr>
    </w:lvl>
    <w:lvl w:ilvl="1" w:tplc="9160A632">
      <w:start w:val="1"/>
      <w:numFmt w:val="bullet"/>
      <w:lvlText w:val="○"/>
      <w:lvlJc w:val="left"/>
      <w:pPr>
        <w:ind w:left="1440" w:hanging="360"/>
      </w:pPr>
    </w:lvl>
    <w:lvl w:ilvl="2" w:tplc="74E028F2">
      <w:start w:val="1"/>
      <w:numFmt w:val="bullet"/>
      <w:lvlText w:val="■"/>
      <w:lvlJc w:val="left"/>
      <w:pPr>
        <w:ind w:left="2160" w:hanging="360"/>
      </w:pPr>
    </w:lvl>
    <w:lvl w:ilvl="3" w:tplc="589CAE20">
      <w:start w:val="1"/>
      <w:numFmt w:val="bullet"/>
      <w:lvlText w:val="●"/>
      <w:lvlJc w:val="left"/>
      <w:pPr>
        <w:ind w:left="2880" w:hanging="360"/>
      </w:pPr>
    </w:lvl>
    <w:lvl w:ilvl="4" w:tplc="828E0EC8">
      <w:start w:val="1"/>
      <w:numFmt w:val="bullet"/>
      <w:lvlText w:val="○"/>
      <w:lvlJc w:val="left"/>
      <w:pPr>
        <w:ind w:left="3600" w:hanging="360"/>
      </w:pPr>
    </w:lvl>
    <w:lvl w:ilvl="5" w:tplc="83B2D3FE">
      <w:start w:val="1"/>
      <w:numFmt w:val="bullet"/>
      <w:lvlText w:val="■"/>
      <w:lvlJc w:val="left"/>
      <w:pPr>
        <w:ind w:left="4320" w:hanging="360"/>
      </w:pPr>
    </w:lvl>
    <w:lvl w:ilvl="6" w:tplc="5DC0F9C6">
      <w:start w:val="1"/>
      <w:numFmt w:val="bullet"/>
      <w:lvlText w:val="●"/>
      <w:lvlJc w:val="left"/>
      <w:pPr>
        <w:ind w:left="5040" w:hanging="360"/>
      </w:pPr>
    </w:lvl>
    <w:lvl w:ilvl="7" w:tplc="ED0EC5D4">
      <w:start w:val="1"/>
      <w:numFmt w:val="bullet"/>
      <w:lvlText w:val="●"/>
      <w:lvlJc w:val="left"/>
      <w:pPr>
        <w:ind w:left="5760" w:hanging="360"/>
      </w:pPr>
    </w:lvl>
    <w:lvl w:ilvl="8" w:tplc="E99800B6">
      <w:start w:val="1"/>
      <w:numFmt w:val="bullet"/>
      <w:lvlText w:val="●"/>
      <w:lvlJc w:val="left"/>
      <w:pPr>
        <w:ind w:left="6480" w:hanging="360"/>
      </w:pPr>
    </w:lvl>
  </w:abstractNum>
  <w:num w:numId="1" w16cid:durableId="8387360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B60"/>
    <w:rsid w:val="00370902"/>
    <w:rsid w:val="003B0DB5"/>
    <w:rsid w:val="00C81B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DF49E"/>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B0DB5"/>
    <w:pPr>
      <w:tabs>
        <w:tab w:val="center" w:pos="4680"/>
        <w:tab w:val="right" w:pos="9360"/>
      </w:tabs>
    </w:pPr>
  </w:style>
  <w:style w:type="character" w:customStyle="1" w:styleId="HeaderChar">
    <w:name w:val="Header Char"/>
    <w:basedOn w:val="DefaultParagraphFont"/>
    <w:link w:val="Header"/>
    <w:uiPriority w:val="99"/>
    <w:rsid w:val="003B0DB5"/>
  </w:style>
  <w:style w:type="paragraph" w:styleId="Footer">
    <w:name w:val="footer"/>
    <w:basedOn w:val="Normal"/>
    <w:link w:val="FooterChar"/>
    <w:uiPriority w:val="99"/>
    <w:unhideWhenUsed/>
    <w:rsid w:val="003B0DB5"/>
    <w:pPr>
      <w:tabs>
        <w:tab w:val="center" w:pos="4680"/>
        <w:tab w:val="right" w:pos="9360"/>
      </w:tabs>
    </w:pPr>
  </w:style>
  <w:style w:type="character" w:customStyle="1" w:styleId="FooterChar">
    <w:name w:val="Footer Char"/>
    <w:basedOn w:val="DefaultParagraphFont"/>
    <w:link w:val="Footer"/>
    <w:uiPriority w:val="99"/>
    <w:rsid w:val="003B0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3893</Words>
  <Characters>16703</Characters>
  <Application>Microsoft Office Word</Application>
  <DocSecurity>0</DocSecurity>
  <Lines>344</Lines>
  <Paragraphs>68</Paragraphs>
  <ScaleCrop>false</ScaleCrop>
  <Company/>
  <LinksUpToDate>false</LinksUpToDate>
  <CharactersWithSpaces>20531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Session29 Judg17 18</dc:title>
  <dc:creator>TurboScribe.ai</dc:creator>
  <cp:lastModifiedBy>Ted Hildebrandt</cp:lastModifiedBy>
  <cp:revision>2</cp:revision>
  <dcterms:created xsi:type="dcterms:W3CDTF">2024-02-04T20:10:00Z</dcterms:created>
  <dcterms:modified xsi:type="dcterms:W3CDTF">2024-03-01T11:42:00Z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b6fa09518dbdc112e07412882d135d787d8a2cb540b79cd481b1f407543655f5</vt:lpwstr>
  </property>
</Properties>
</file>