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xmlns:w="http://schemas.openxmlformats.org/wordprocessingml/2006/main">
        <w:jc w:val="center"/>
        <w:rPr>
          <w:rFonts w:ascii="Calibri" w:eastAsia="Calibri" w:hAnsi="Calibri" w:cs="Calibri"/>
          <w:b/>
          <w:bCs/>
          <w:sz w:val="40"/>
          <w:szCs w:val="40"/>
        </w:rPr>
        <w:bidi/>
      </w:pPr>
      <w:r xmlns:w="http://schemas.openxmlformats.org/wordprocessingml/2006/main" w:rsidRPr="00B40D0E">
        <w:rPr>
          <w:rFonts w:ascii="Calibri" w:eastAsia="Calibri" w:hAnsi="Calibri" w:cs="Calibri"/>
          <w:b/>
          <w:bCs/>
          <w:sz w:val="40"/>
          <w:szCs w:val="40"/>
        </w:rPr>
        <w:t xml:space="preserve">د. ديفيد هوارد، جوشوا روث، الجلسة العاشرة</w:t>
      </w:r>
    </w:p>
    <w:p w14:paraId="5FF934F3" w14:textId="401F6459" w:rsidR="00164ED3" w:rsidRPr="00B40D0E" w:rsidRDefault="00000000" w:rsidP="00B40D0E">
      <w:pPr xmlns:w="http://schemas.openxmlformats.org/wordprocessingml/2006/main">
        <w:jc w:val="center"/>
        <w:rPr>
          <w:sz w:val="40"/>
          <w:szCs w:val="40"/>
        </w:rPr>
        <w:bidi/>
      </w:pPr>
      <w:r xmlns:w="http://schemas.openxmlformats.org/wordprocessingml/2006/main" w:rsidRPr="00B40D0E">
        <w:rPr>
          <w:rFonts w:ascii="Calibri" w:eastAsia="Calibri" w:hAnsi="Calibri" w:cs="Calibri"/>
          <w:b/>
          <w:bCs/>
          <w:sz w:val="40"/>
          <w:szCs w:val="40"/>
        </w:rPr>
        <w:t xml:space="preserve">رحلة عخان</w:t>
      </w:r>
    </w:p>
    <w:p w14:paraId="56026567" w14:textId="3C266415" w:rsidR="00B40D0E" w:rsidRPr="00B40D0E" w:rsidRDefault="00B40D0E" w:rsidP="00B40D0E">
      <w:pPr xmlns:w="http://schemas.openxmlformats.org/wordprocessingml/2006/main">
        <w:jc w:val="center"/>
        <w:rPr>
          <w:rFonts w:ascii="Calibri" w:eastAsia="Calibri" w:hAnsi="Calibri" w:cs="Calibri"/>
          <w:sz w:val="26"/>
          <w:szCs w:val="26"/>
        </w:rPr>
        <w:bidi/>
      </w:pPr>
      <w:r xmlns:w="http://schemas.openxmlformats.org/wordprocessingml/2006/main" w:rsidRPr="00B40D0E">
        <w:rPr>
          <w:rFonts w:ascii="AA Times New Roman" w:eastAsia="Calibri" w:hAnsi="AA Times New Roman" w:cs="AA Times New Roman"/>
          <w:sz w:val="26"/>
          <w:szCs w:val="26"/>
        </w:rPr>
        <w:t xml:space="preserve">© </w:t>
      </w:r>
      <w:r xmlns:w="http://schemas.openxmlformats.org/wordprocessingml/2006/main" w:rsidRPr="00B40D0E">
        <w:rPr>
          <w:rFonts w:ascii="Calibri" w:eastAsia="Calibri" w:hAnsi="Calibri" w:cs="Calibri"/>
          <w:sz w:val="26"/>
          <w:szCs w:val="26"/>
        </w:rPr>
        <w:t xml:space="preserve">2024 ديفيد هوارد وتيد هيلدبراندت</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xmlns:w="http://schemas.openxmlformats.org/wordprocessingml/2006/main">
        <w:rPr>
          <w:rFonts w:ascii="Calibri" w:eastAsia="Calibri" w:hAnsi="Calibri" w:cs="Calibri"/>
          <w:sz w:val="26"/>
          <w:szCs w:val="26"/>
        </w:rPr>
        <w:bidi/>
      </w:pPr>
      <w:r xmlns:w="http://schemas.openxmlformats.org/wordprocessingml/2006/main" w:rsidRPr="00B40D0E">
        <w:rPr>
          <w:rFonts w:ascii="Calibri" w:eastAsia="Calibri" w:hAnsi="Calibri" w:cs="Calibri"/>
          <w:sz w:val="26"/>
          <w:szCs w:val="26"/>
        </w:rPr>
        <w:t xml:space="preserve">هذا هو الدكتور ديفيد هوارد في تعليمه عن أسفار يشوع من خلال راعوث. هذه هي الجلسة 10، يشوع 7، راحاب، وخروج عخان.</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xmlns:w="http://schemas.openxmlformats.org/wordprocessingml/2006/main">
        <w:rPr>
          <w:sz w:val="26"/>
          <w:szCs w:val="26"/>
        </w:rPr>
        <w:bidi/>
      </w:pPr>
      <w:r xmlns:w="http://schemas.openxmlformats.org/wordprocessingml/2006/main" w:rsidRPr="00B40D0E">
        <w:rPr>
          <w:rFonts w:ascii="Calibri" w:eastAsia="Calibri" w:hAnsi="Calibri" w:cs="Calibri"/>
          <w:sz w:val="26"/>
          <w:szCs w:val="26"/>
        </w:rPr>
        <w:t xml:space="preserve">عندما نصل إلى نهاية الإصحاح 7، لدينا تناقض مثير للاهتمام بين الشخصيتين الرئيسيتين في الإصحاحين 6 و7. لقد رأينا بشيء من التفصيل عن راحاب في الإصحاح 2، في الواقع، من كانت كنعانية اعتنقت الإيمان. من إسرائيل.</w:t>
      </w:r>
    </w:p>
    <w:p w14:paraId="6DA9DDBE" w14:textId="77777777" w:rsidR="00164ED3" w:rsidRPr="00B40D0E" w:rsidRDefault="00164ED3">
      <w:pPr>
        <w:rPr>
          <w:sz w:val="26"/>
          <w:szCs w:val="26"/>
        </w:rPr>
      </w:pPr>
    </w:p>
    <w:p w14:paraId="28ACA6F4" w14:textId="026B16D4" w:rsidR="00164ED3" w:rsidRPr="00B40D0E" w:rsidRDefault="00000000">
      <w:pPr xmlns:w="http://schemas.openxmlformats.org/wordprocessingml/2006/main">
        <w:rPr>
          <w:sz w:val="26"/>
          <w:szCs w:val="26"/>
        </w:rPr>
        <w:bidi/>
      </w:pPr>
      <w:r xmlns:w="http://schemas.openxmlformats.org/wordprocessingml/2006/main" w:rsidRPr="00B40D0E">
        <w:rPr>
          <w:rFonts w:ascii="Calibri" w:eastAsia="Calibri" w:hAnsi="Calibri" w:cs="Calibri"/>
          <w:sz w:val="26"/>
          <w:szCs w:val="26"/>
        </w:rPr>
        <w:t xml:space="preserve">ثم في الإصحاح السادس، نراها وعائلتها قد نجوا بسبب هذا الإيمان. عاخان في الإصحاح 7، نراه يخطئ وعواقب ذلك، وفي النهاية يعاني من الدمار الكامل لنفسه ولعائلته. وهنا نرى، يمكننا تصور التباين من خلال النظر إلى هذا.</w:t>
      </w:r>
    </w:p>
    <w:p w14:paraId="028DABE5" w14:textId="77777777" w:rsidR="00164ED3" w:rsidRPr="00B40D0E" w:rsidRDefault="00164ED3">
      <w:pPr>
        <w:rPr>
          <w:sz w:val="26"/>
          <w:szCs w:val="26"/>
        </w:rPr>
      </w:pPr>
    </w:p>
    <w:p w14:paraId="10082E16" w14:textId="77777777" w:rsidR="00164ED3" w:rsidRPr="00B40D0E" w:rsidRDefault="00000000">
      <w:pPr xmlns:w="http://schemas.openxmlformats.org/wordprocessingml/2006/main">
        <w:rPr>
          <w:sz w:val="26"/>
          <w:szCs w:val="26"/>
        </w:rPr>
        <w:bidi/>
      </w:pPr>
      <w:r xmlns:w="http://schemas.openxmlformats.org/wordprocessingml/2006/main" w:rsidRPr="00B40D0E">
        <w:rPr>
          <w:rFonts w:ascii="Calibri" w:eastAsia="Calibri" w:hAnsi="Calibri" w:cs="Calibri"/>
          <w:sz w:val="26"/>
          <w:szCs w:val="26"/>
        </w:rPr>
        <w:t xml:space="preserve">كان عخان إسرائيليًا بالطبع، ويوضح النص تمامًا من أي عشيرة كان ينتمي وما إلى ذلك. ولكن إلى حد ما، انتهى به الأمر إلى معاناة مصير الكنعانيين. لقد هلك تمامًا كما كان سيتم تدمير الكنعانيين.</w:t>
      </w:r>
    </w:p>
    <w:p w14:paraId="24DCB6D2" w14:textId="77777777" w:rsidR="00164ED3" w:rsidRPr="00B40D0E" w:rsidRDefault="00164ED3">
      <w:pPr>
        <w:rPr>
          <w:sz w:val="26"/>
          <w:szCs w:val="26"/>
        </w:rPr>
      </w:pPr>
    </w:p>
    <w:p w14:paraId="425E62F1" w14:textId="61E90D1A" w:rsidR="00164ED3" w:rsidRPr="00B40D0E" w:rsidRDefault="00000000">
      <w:pPr xmlns:w="http://schemas.openxmlformats.org/wordprocessingml/2006/main">
        <w:rPr>
          <w:sz w:val="26"/>
          <w:szCs w:val="26"/>
        </w:rPr>
        <w:bidi/>
      </w:pPr>
      <w:r xmlns:w="http://schemas.openxmlformats.org/wordprocessingml/2006/main" w:rsidRPr="00B40D0E">
        <w:rPr>
          <w:rFonts w:ascii="Calibri" w:eastAsia="Calibri" w:hAnsi="Calibri" w:cs="Calibri"/>
          <w:sz w:val="26"/>
          <w:szCs w:val="26"/>
        </w:rPr>
        <w:t xml:space="preserve">وهكذا، إلى حد ما، أصبح عخان كنعانيًا في النهاية، في حين أن راحاب، على النقيض من ذلك، ولدت كنعانية، ولكن بإيمانها، انتهى بها الأمر، بمعنى ما، إلى أن تكون إسرائيلية. ليس بالميلاد، بل بالإيمان. وهكذا، كالب، الإسرائيلي، أصبح كنعانيًا، إذا جاز التعبير، بسبب عدم إيمانه وعصيانه.</w:t>
      </w:r>
    </w:p>
    <w:p w14:paraId="3A068A6C" w14:textId="77777777" w:rsidR="00164ED3" w:rsidRPr="00B40D0E" w:rsidRDefault="00164ED3">
      <w:pPr>
        <w:rPr>
          <w:sz w:val="26"/>
          <w:szCs w:val="26"/>
        </w:rPr>
      </w:pPr>
    </w:p>
    <w:p w14:paraId="27F92707" w14:textId="77C3D950" w:rsidR="00164ED3" w:rsidRPr="00B40D0E" w:rsidRDefault="00000000">
      <w:pPr xmlns:w="http://schemas.openxmlformats.org/wordprocessingml/2006/main">
        <w:rPr>
          <w:sz w:val="26"/>
          <w:szCs w:val="26"/>
        </w:rPr>
        <w:bidi/>
      </w:pPr>
      <w:r xmlns:w="http://schemas.openxmlformats.org/wordprocessingml/2006/main" w:rsidRPr="00B40D0E">
        <w:rPr>
          <w:rFonts w:ascii="Calibri" w:eastAsia="Calibri" w:hAnsi="Calibri" w:cs="Calibri"/>
          <w:sz w:val="26"/>
          <w:szCs w:val="26"/>
        </w:rPr>
        <w:t xml:space="preserve">راحاب، الكنعانية، أصبحت إسرائيلية وانضمت إلى عائلة الإيمان بإيمانها، وليس بمولدها. لذلك، هذا تناقض مثير للاهتمام في هذين الفصلين. هذا هو الدكتور ديفيد هوارد في تعليمه عن أسفار يشوع من خلال راعوث.</w:t>
      </w:r>
    </w:p>
    <w:p w14:paraId="1C5B108F" w14:textId="77777777" w:rsidR="00164ED3" w:rsidRPr="00B40D0E" w:rsidRDefault="00164ED3">
      <w:pPr>
        <w:rPr>
          <w:sz w:val="26"/>
          <w:szCs w:val="26"/>
        </w:rPr>
      </w:pPr>
    </w:p>
    <w:p w14:paraId="57C09134" w14:textId="77777777" w:rsidR="00B40D0E" w:rsidRPr="00B40D0E" w:rsidRDefault="00B40D0E" w:rsidP="00B40D0E">
      <w:pPr xmlns:w="http://schemas.openxmlformats.org/wordprocessingml/2006/main">
        <w:rPr>
          <w:rFonts w:ascii="Calibri" w:eastAsia="Calibri" w:hAnsi="Calibri" w:cs="Calibri"/>
          <w:sz w:val="26"/>
          <w:szCs w:val="26"/>
        </w:rPr>
        <w:bidi/>
      </w:pPr>
      <w:r xmlns:w="http://schemas.openxmlformats.org/wordprocessingml/2006/main" w:rsidRPr="00B40D0E">
        <w:rPr>
          <w:rFonts w:ascii="Calibri" w:eastAsia="Calibri" w:hAnsi="Calibri" w:cs="Calibri"/>
          <w:sz w:val="26"/>
          <w:szCs w:val="26"/>
        </w:rPr>
        <w:t xml:space="preserve">هذا هو الدكتور ديفيد هوارد في تعليمه عن أسفار يشوع من خلال راعوث. هذه هي الجلسة 10، يشوع 7، راحاب، وخروج عخان.</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