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DABE80"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350F14">
        <w:rPr>
          <w:b/>
          <w:bCs/>
          <w:sz w:val="40"/>
          <w:szCs w:val="40"/>
        </w:rPr>
        <w:t>2</w:t>
      </w:r>
      <w:r w:rsidR="00051DC9">
        <w:rPr>
          <w:b/>
          <w:bCs/>
          <w:sz w:val="40"/>
          <w:szCs w:val="40"/>
        </w:rPr>
        <w:t>,</w:t>
      </w:r>
      <w:r w:rsidR="002A1D96">
        <w:rPr>
          <w:b/>
          <w:bCs/>
          <w:sz w:val="40"/>
          <w:szCs w:val="40"/>
        </w:rPr>
        <w:br/>
      </w:r>
      <w:r w:rsidR="005D6521">
        <w:rPr>
          <w:b/>
          <w:bCs/>
          <w:sz w:val="40"/>
          <w:szCs w:val="40"/>
        </w:rPr>
        <w:t>Prosperity Variants, Poetry on Genocide</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FB33DC5"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5D6521">
        <w:rPr>
          <w:b/>
          <w:bCs/>
          <w:sz w:val="36"/>
          <w:szCs w:val="36"/>
        </w:rPr>
        <w:t>2</w:t>
      </w:r>
      <w:r w:rsidR="00BD7F57" w:rsidRPr="004C788E">
        <w:rPr>
          <w:b/>
          <w:bCs/>
          <w:sz w:val="36"/>
          <w:szCs w:val="36"/>
        </w:rPr>
        <w:t>,</w:t>
      </w:r>
      <w:r w:rsidR="002A1D96">
        <w:rPr>
          <w:b/>
          <w:bCs/>
          <w:sz w:val="36"/>
          <w:szCs w:val="36"/>
        </w:rPr>
        <w:t xml:space="preserve"> </w:t>
      </w:r>
      <w:r w:rsidR="005D6521">
        <w:rPr>
          <w:b/>
          <w:bCs/>
          <w:sz w:val="36"/>
          <w:szCs w:val="36"/>
        </w:rPr>
        <w:t>Prosperity Variants, Poetry on Genocide</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056C700C" w14:textId="77777777" w:rsidR="005B7852" w:rsidRPr="005B7852" w:rsidRDefault="00A35AED" w:rsidP="005B7852">
      <w:pPr>
        <w:rPr>
          <w:sz w:val="26"/>
          <w:szCs w:val="26"/>
        </w:rPr>
      </w:pPr>
      <w:r w:rsidRPr="00E21ACC">
        <w:rPr>
          <w:sz w:val="26"/>
          <w:szCs w:val="26"/>
        </w:rPr>
        <w:t xml:space="preserve"> </w:t>
      </w:r>
      <w:r w:rsidR="005B7852" w:rsidRPr="005B7852">
        <w:rPr>
          <w:sz w:val="26"/>
          <w:szCs w:val="26"/>
        </w:rPr>
        <w:t xml:space="preserve">This lecture by Dr. Knut Heim </w:t>
      </w:r>
      <w:r w:rsidR="005B7852" w:rsidRPr="005B7852">
        <w:rPr>
          <w:b/>
          <w:bCs/>
          <w:sz w:val="26"/>
          <w:szCs w:val="26"/>
        </w:rPr>
        <w:t>analyzes</w:t>
      </w:r>
      <w:r w:rsidR="005B7852" w:rsidRPr="005B7852">
        <w:rPr>
          <w:sz w:val="26"/>
          <w:szCs w:val="26"/>
        </w:rPr>
        <w:t xml:space="preserve"> two similar proverbs about wealth, </w:t>
      </w:r>
      <w:r w:rsidR="005B7852" w:rsidRPr="005B7852">
        <w:rPr>
          <w:b/>
          <w:bCs/>
          <w:sz w:val="26"/>
          <w:szCs w:val="26"/>
        </w:rPr>
        <w:t>revealing</w:t>
      </w:r>
      <w:r w:rsidR="005B7852" w:rsidRPr="005B7852">
        <w:rPr>
          <w:sz w:val="26"/>
          <w:szCs w:val="26"/>
        </w:rPr>
        <w:t xml:space="preserve"> subtle differences in their meaning and context. He </w:t>
      </w:r>
      <w:r w:rsidR="005B7852" w:rsidRPr="005B7852">
        <w:rPr>
          <w:b/>
          <w:bCs/>
          <w:sz w:val="26"/>
          <w:szCs w:val="26"/>
        </w:rPr>
        <w:t>argues</w:t>
      </w:r>
      <w:r w:rsidR="005B7852" w:rsidRPr="005B7852">
        <w:rPr>
          <w:sz w:val="26"/>
          <w:szCs w:val="26"/>
        </w:rPr>
        <w:t xml:space="preserve"> that Proverbs 18:11 is a later, more ironic version that </w:t>
      </w:r>
      <w:r w:rsidR="005B7852" w:rsidRPr="005B7852">
        <w:rPr>
          <w:b/>
          <w:bCs/>
          <w:sz w:val="26"/>
          <w:szCs w:val="26"/>
        </w:rPr>
        <w:t>contrasts</w:t>
      </w:r>
      <w:r w:rsidR="005B7852" w:rsidRPr="005B7852">
        <w:rPr>
          <w:sz w:val="26"/>
          <w:szCs w:val="26"/>
        </w:rPr>
        <w:t xml:space="preserve"> with the seemingly straightforward Proverbs 10:15. Further, Heim </w:t>
      </w:r>
      <w:r w:rsidR="005B7852" w:rsidRPr="005B7852">
        <w:rPr>
          <w:b/>
          <w:bCs/>
          <w:sz w:val="26"/>
          <w:szCs w:val="26"/>
        </w:rPr>
        <w:t>interprets</w:t>
      </w:r>
      <w:r w:rsidR="005B7852" w:rsidRPr="005B7852">
        <w:rPr>
          <w:sz w:val="26"/>
          <w:szCs w:val="26"/>
        </w:rPr>
        <w:t xml:space="preserve"> Proverbs 24:10-12 as </w:t>
      </w:r>
      <w:r w:rsidR="005B7852" w:rsidRPr="005B7852">
        <w:rPr>
          <w:b/>
          <w:bCs/>
          <w:sz w:val="26"/>
          <w:szCs w:val="26"/>
        </w:rPr>
        <w:t>poetry describing</w:t>
      </w:r>
      <w:r w:rsidR="005B7852" w:rsidRPr="005B7852">
        <w:rPr>
          <w:sz w:val="26"/>
          <w:szCs w:val="26"/>
        </w:rPr>
        <w:t xml:space="preserve"> genocide and uses this interpretation to </w:t>
      </w:r>
      <w:r w:rsidR="005B7852" w:rsidRPr="005B7852">
        <w:rPr>
          <w:b/>
          <w:bCs/>
          <w:sz w:val="26"/>
          <w:szCs w:val="26"/>
        </w:rPr>
        <w:t>discuss</w:t>
      </w:r>
      <w:r w:rsidR="005B7852" w:rsidRPr="005B7852">
        <w:rPr>
          <w:sz w:val="26"/>
          <w:szCs w:val="26"/>
        </w:rPr>
        <w:t xml:space="preserve"> the importance of Christian martyrdom as actively opposing injustice, rather than passive acceptance. He </w:t>
      </w:r>
      <w:r w:rsidR="005B7852" w:rsidRPr="005B7852">
        <w:rPr>
          <w:b/>
          <w:bCs/>
          <w:sz w:val="26"/>
          <w:szCs w:val="26"/>
        </w:rPr>
        <w:t>connects</w:t>
      </w:r>
      <w:r w:rsidR="005B7852" w:rsidRPr="005B7852">
        <w:rPr>
          <w:sz w:val="26"/>
          <w:szCs w:val="26"/>
        </w:rPr>
        <w:t xml:space="preserve"> this interpretation to the experiences of Christians during the Holocaust.</w:t>
      </w:r>
    </w:p>
    <w:p w14:paraId="262B3B28" w14:textId="0857D0F6" w:rsidR="004A3CF6" w:rsidRPr="00E955DD" w:rsidRDefault="004A3CF6" w:rsidP="00155361">
      <w:pPr>
        <w:rPr>
          <w:b/>
          <w:bCs/>
          <w:sz w:val="36"/>
          <w:szCs w:val="36"/>
        </w:rPr>
      </w:pPr>
      <w:r>
        <w:rPr>
          <w:b/>
          <w:bCs/>
          <w:sz w:val="36"/>
          <w:szCs w:val="36"/>
        </w:rPr>
        <w:t xml:space="preserve">2.  </w:t>
      </w:r>
      <w:r w:rsidR="0003695B">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5D6521">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51456D4" w:rsidR="004A3CF6" w:rsidRDefault="0003695B">
      <w:pPr>
        <w:rPr>
          <w:sz w:val="26"/>
          <w:szCs w:val="26"/>
        </w:rPr>
      </w:pPr>
      <w:r>
        <w:rPr>
          <w:sz w:val="26"/>
          <w:szCs w:val="26"/>
        </w:rPr>
        <w:object w:dxaOrig="1541" w:dyaOrig="998" w14:anchorId="305D2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01.25pt" o:ole="">
            <v:imagedata r:id="rId8" o:title=""/>
          </v:shape>
          <o:OLEObject Type="Embed" ProgID="Package" ShapeID="_x0000_i1025" DrawAspect="Icon" ObjectID="_1800863743" r:id="rId9"/>
        </w:object>
      </w:r>
    </w:p>
    <w:p w14:paraId="72B44960" w14:textId="77777777" w:rsidR="00BE14A8" w:rsidRDefault="00BE14A8">
      <w:pPr>
        <w:rPr>
          <w:sz w:val="36"/>
          <w:szCs w:val="36"/>
        </w:rPr>
      </w:pPr>
      <w:r>
        <w:rPr>
          <w:sz w:val="36"/>
          <w:szCs w:val="36"/>
        </w:rPr>
        <w:br w:type="page"/>
      </w:r>
    </w:p>
    <w:p w14:paraId="5539B6C5" w14:textId="7402EF3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5D6521" w:rsidRPr="004C788E">
        <w:rPr>
          <w:b/>
          <w:bCs/>
          <w:sz w:val="36"/>
          <w:szCs w:val="36"/>
        </w:rPr>
        <w:t xml:space="preserve">Session </w:t>
      </w:r>
      <w:r w:rsidR="005D6521">
        <w:rPr>
          <w:b/>
          <w:bCs/>
          <w:sz w:val="36"/>
          <w:szCs w:val="36"/>
        </w:rPr>
        <w:t>12</w:t>
      </w:r>
      <w:r w:rsidR="005D6521" w:rsidRPr="004C788E">
        <w:rPr>
          <w:b/>
          <w:bCs/>
          <w:sz w:val="36"/>
          <w:szCs w:val="36"/>
        </w:rPr>
        <w:t>,</w:t>
      </w:r>
      <w:r w:rsidR="005D6521">
        <w:rPr>
          <w:b/>
          <w:bCs/>
          <w:sz w:val="36"/>
          <w:szCs w:val="36"/>
        </w:rPr>
        <w:t xml:space="preserve"> Prosperity Variants, Poetry on Genocide</w:t>
      </w:r>
    </w:p>
    <w:p w14:paraId="7E60EDFA" w14:textId="77777777" w:rsidR="005B7852" w:rsidRPr="005B7852" w:rsidRDefault="005B7852" w:rsidP="005B7852">
      <w:pPr>
        <w:rPr>
          <w:vanish/>
          <w:sz w:val="26"/>
          <w:szCs w:val="26"/>
        </w:rPr>
      </w:pPr>
      <w:r w:rsidRPr="005B7852">
        <w:rPr>
          <w:vanish/>
          <w:sz w:val="26"/>
          <w:szCs w:val="26"/>
        </w:rPr>
        <w:t>Top of Form</w:t>
      </w:r>
    </w:p>
    <w:p w14:paraId="67969245" w14:textId="77777777" w:rsidR="005B7852" w:rsidRPr="005B7852" w:rsidRDefault="005B7852" w:rsidP="005B7852">
      <w:pPr>
        <w:rPr>
          <w:sz w:val="26"/>
          <w:szCs w:val="26"/>
        </w:rPr>
      </w:pPr>
      <w:r w:rsidRPr="005B7852">
        <w:rPr>
          <w:sz w:val="26"/>
          <w:szCs w:val="26"/>
        </w:rPr>
        <w:t>Okay, here is a detailed briefing document summarizing the main themes and important ideas from the provided lecture excerpts by Dr. Knut Heim on Proverbs:</w:t>
      </w:r>
    </w:p>
    <w:p w14:paraId="1676440D" w14:textId="77777777" w:rsidR="005B7852" w:rsidRPr="005B7852" w:rsidRDefault="005B7852" w:rsidP="005B7852">
      <w:pPr>
        <w:rPr>
          <w:sz w:val="26"/>
          <w:szCs w:val="26"/>
        </w:rPr>
      </w:pPr>
      <w:r w:rsidRPr="005B7852">
        <w:rPr>
          <w:b/>
          <w:bCs/>
          <w:sz w:val="26"/>
          <w:szCs w:val="26"/>
        </w:rPr>
        <w:t>Briefing Document: Dr. Knut Heim on Proverbs - Prosperity &amp; Genocide</w:t>
      </w:r>
    </w:p>
    <w:p w14:paraId="521D582D" w14:textId="77777777" w:rsidR="005B7852" w:rsidRPr="005B7852" w:rsidRDefault="005B7852" w:rsidP="005B7852">
      <w:pPr>
        <w:rPr>
          <w:sz w:val="26"/>
          <w:szCs w:val="26"/>
        </w:rPr>
      </w:pPr>
      <w:r w:rsidRPr="005B7852">
        <w:rPr>
          <w:b/>
          <w:bCs/>
          <w:sz w:val="26"/>
          <w:szCs w:val="26"/>
        </w:rPr>
        <w:t>Introduction:</w:t>
      </w:r>
    </w:p>
    <w:p w14:paraId="4ACC8BB1" w14:textId="77777777" w:rsidR="005B7852" w:rsidRPr="005B7852" w:rsidRDefault="005B7852" w:rsidP="005B7852">
      <w:pPr>
        <w:rPr>
          <w:sz w:val="26"/>
          <w:szCs w:val="26"/>
        </w:rPr>
      </w:pPr>
      <w:r w:rsidRPr="005B7852">
        <w:rPr>
          <w:sz w:val="26"/>
          <w:szCs w:val="26"/>
        </w:rPr>
        <w:t>This document summarizes Dr. Knut Heim's lecture (Session 12) on the biblical Book of Proverbs, focusing on two key themes: variations in proverbs concerning prosperity and a poetic interpretation of proverbs relating to genocide. He explores the nuances of similar proverbs and connects them to broader ethical considerations, particularly in the context of historical events like the Holocaust.</w:t>
      </w:r>
    </w:p>
    <w:p w14:paraId="2417DADF" w14:textId="77777777" w:rsidR="005B7852" w:rsidRPr="005B7852" w:rsidRDefault="005B7852" w:rsidP="005B7852">
      <w:pPr>
        <w:rPr>
          <w:sz w:val="26"/>
          <w:szCs w:val="26"/>
        </w:rPr>
      </w:pPr>
      <w:r w:rsidRPr="005B7852">
        <w:rPr>
          <w:b/>
          <w:bCs/>
          <w:sz w:val="26"/>
          <w:szCs w:val="26"/>
        </w:rPr>
        <w:t>Part 1: Prosperity Variants (Proverbs 10:15 and 18:11)</w:t>
      </w:r>
    </w:p>
    <w:p w14:paraId="4234611F" w14:textId="77777777" w:rsidR="005B7852" w:rsidRPr="005B7852" w:rsidRDefault="005B7852" w:rsidP="005B7852">
      <w:pPr>
        <w:numPr>
          <w:ilvl w:val="0"/>
          <w:numId w:val="109"/>
        </w:numPr>
        <w:rPr>
          <w:sz w:val="26"/>
          <w:szCs w:val="26"/>
        </w:rPr>
      </w:pPr>
      <w:r w:rsidRPr="005B7852">
        <w:rPr>
          <w:b/>
          <w:bCs/>
          <w:sz w:val="26"/>
          <w:szCs w:val="26"/>
        </w:rPr>
        <w:t>Initial Observation:</w:t>
      </w:r>
      <w:r w:rsidRPr="005B7852">
        <w:rPr>
          <w:sz w:val="26"/>
          <w:szCs w:val="26"/>
        </w:rPr>
        <w:t xml:space="preserve"> Dr. Heim begins by examining two very similar verses:</w:t>
      </w:r>
    </w:p>
    <w:p w14:paraId="6E7EC05F" w14:textId="77777777" w:rsidR="005B7852" w:rsidRPr="005B7852" w:rsidRDefault="005B7852" w:rsidP="005B7852">
      <w:pPr>
        <w:numPr>
          <w:ilvl w:val="0"/>
          <w:numId w:val="109"/>
        </w:numPr>
        <w:rPr>
          <w:sz w:val="26"/>
          <w:szCs w:val="26"/>
        </w:rPr>
      </w:pPr>
      <w:r w:rsidRPr="005B7852">
        <w:rPr>
          <w:b/>
          <w:bCs/>
          <w:sz w:val="26"/>
          <w:szCs w:val="26"/>
        </w:rPr>
        <w:t>Proverbs 10:15:</w:t>
      </w:r>
      <w:r w:rsidRPr="005B7852">
        <w:rPr>
          <w:sz w:val="26"/>
          <w:szCs w:val="26"/>
        </w:rPr>
        <w:t xml:space="preserve"> "The wealth of the rich man is his fortified city; the ruin of the poor is their poverty."</w:t>
      </w:r>
    </w:p>
    <w:p w14:paraId="0FA6DBC0" w14:textId="77777777" w:rsidR="005B7852" w:rsidRPr="005B7852" w:rsidRDefault="005B7852" w:rsidP="005B7852">
      <w:pPr>
        <w:numPr>
          <w:ilvl w:val="0"/>
          <w:numId w:val="109"/>
        </w:numPr>
        <w:rPr>
          <w:sz w:val="26"/>
          <w:szCs w:val="26"/>
        </w:rPr>
      </w:pPr>
      <w:r w:rsidRPr="005B7852">
        <w:rPr>
          <w:b/>
          <w:bCs/>
          <w:sz w:val="26"/>
          <w:szCs w:val="26"/>
        </w:rPr>
        <w:t>Proverbs 18:11:</w:t>
      </w:r>
      <w:r w:rsidRPr="005B7852">
        <w:rPr>
          <w:sz w:val="26"/>
          <w:szCs w:val="26"/>
        </w:rPr>
        <w:t xml:space="preserve"> "The wealth of the rich is his fortified city, and like a secure wall in his fantasy."</w:t>
      </w:r>
    </w:p>
    <w:p w14:paraId="0F490322" w14:textId="77777777" w:rsidR="005B7852" w:rsidRPr="005B7852" w:rsidRDefault="005B7852" w:rsidP="005B7852">
      <w:pPr>
        <w:numPr>
          <w:ilvl w:val="0"/>
          <w:numId w:val="109"/>
        </w:numPr>
        <w:rPr>
          <w:sz w:val="26"/>
          <w:szCs w:val="26"/>
        </w:rPr>
      </w:pPr>
      <w:r w:rsidRPr="005B7852">
        <w:rPr>
          <w:b/>
          <w:bCs/>
          <w:sz w:val="26"/>
          <w:szCs w:val="26"/>
        </w:rPr>
        <w:t xml:space="preserve">Structural </w:t>
      </w:r>
      <w:proofErr w:type="spellStart"/>
      <w:proofErr w:type="gramStart"/>
      <w:r w:rsidRPr="005B7852">
        <w:rPr>
          <w:b/>
          <w:bCs/>
          <w:sz w:val="26"/>
          <w:szCs w:val="26"/>
        </w:rPr>
        <w:t>Differences:</w:t>
      </w:r>
      <w:r w:rsidRPr="005B7852">
        <w:rPr>
          <w:sz w:val="26"/>
          <w:szCs w:val="26"/>
        </w:rPr>
        <w:t>Proverbs</w:t>
      </w:r>
      <w:proofErr w:type="spellEnd"/>
      <w:proofErr w:type="gramEnd"/>
      <w:r w:rsidRPr="005B7852">
        <w:rPr>
          <w:sz w:val="26"/>
          <w:szCs w:val="26"/>
        </w:rPr>
        <w:t xml:space="preserve"> 10:15 employs </w:t>
      </w:r>
      <w:r w:rsidRPr="005B7852">
        <w:rPr>
          <w:i/>
          <w:iCs/>
          <w:sz w:val="26"/>
          <w:szCs w:val="26"/>
        </w:rPr>
        <w:t>antithetic parallelism</w:t>
      </w:r>
      <w:r w:rsidRPr="005B7852">
        <w:rPr>
          <w:sz w:val="26"/>
          <w:szCs w:val="26"/>
        </w:rPr>
        <w:t>, with clear opposites in a chiastic structure (A-B, B'-A'). It presents what appears to be a traditional, even trite view of wealth and poverty in an economic environment that rewards success.</w:t>
      </w:r>
    </w:p>
    <w:p w14:paraId="7F09F388" w14:textId="77777777" w:rsidR="005B7852" w:rsidRPr="005B7852" w:rsidRDefault="005B7852" w:rsidP="005B7852">
      <w:pPr>
        <w:numPr>
          <w:ilvl w:val="0"/>
          <w:numId w:val="109"/>
        </w:numPr>
        <w:rPr>
          <w:sz w:val="26"/>
          <w:szCs w:val="26"/>
        </w:rPr>
      </w:pPr>
      <w:r w:rsidRPr="005B7852">
        <w:rPr>
          <w:sz w:val="26"/>
          <w:szCs w:val="26"/>
        </w:rPr>
        <w:t xml:space="preserve">Proverbs 18:11 uses </w:t>
      </w:r>
      <w:r w:rsidRPr="005B7852">
        <w:rPr>
          <w:i/>
          <w:iCs/>
          <w:sz w:val="26"/>
          <w:szCs w:val="26"/>
        </w:rPr>
        <w:t>synonymous parallelism</w:t>
      </w:r>
      <w:r w:rsidRPr="005B7852">
        <w:rPr>
          <w:sz w:val="26"/>
          <w:szCs w:val="26"/>
        </w:rPr>
        <w:t xml:space="preserve">, initially seeming to echo 10:15. However, the phrase "in his fantasy" at the end introduces a </w:t>
      </w:r>
      <w:r w:rsidRPr="005B7852">
        <w:rPr>
          <w:i/>
          <w:iCs/>
          <w:sz w:val="26"/>
          <w:szCs w:val="26"/>
        </w:rPr>
        <w:t>highly ironic</w:t>
      </w:r>
      <w:r w:rsidRPr="005B7852">
        <w:rPr>
          <w:sz w:val="26"/>
          <w:szCs w:val="26"/>
        </w:rPr>
        <w:t xml:space="preserve"> twist.</w:t>
      </w:r>
    </w:p>
    <w:p w14:paraId="3BD0B3D9" w14:textId="77777777" w:rsidR="005B7852" w:rsidRPr="005B7852" w:rsidRDefault="005B7852" w:rsidP="005B7852">
      <w:pPr>
        <w:numPr>
          <w:ilvl w:val="0"/>
          <w:numId w:val="109"/>
        </w:numPr>
        <w:rPr>
          <w:sz w:val="26"/>
          <w:szCs w:val="26"/>
        </w:rPr>
      </w:pPr>
      <w:r w:rsidRPr="005B7852">
        <w:rPr>
          <w:b/>
          <w:bCs/>
          <w:sz w:val="26"/>
          <w:szCs w:val="26"/>
        </w:rPr>
        <w:t>The Ironic Twist of 18:11:</w:t>
      </w:r>
      <w:r w:rsidRPr="005B7852">
        <w:rPr>
          <w:sz w:val="26"/>
          <w:szCs w:val="26"/>
        </w:rPr>
        <w:t xml:space="preserve"> The seemingly straightforward repetition of the first half of the verse is undermined by "in his fantasy." This transforms the idea of wealth as a secure fortress into a </w:t>
      </w:r>
      <w:r w:rsidRPr="005B7852">
        <w:rPr>
          <w:i/>
          <w:iCs/>
          <w:sz w:val="26"/>
          <w:szCs w:val="26"/>
        </w:rPr>
        <w:t>delusion</w:t>
      </w:r>
      <w:r w:rsidRPr="005B7852">
        <w:rPr>
          <w:sz w:val="26"/>
          <w:szCs w:val="26"/>
        </w:rPr>
        <w:t xml:space="preserve"> held by the rich. Heim asserts that 10:15 was likely the earlier version and 18:11 a deliberate re-shaping.</w:t>
      </w:r>
    </w:p>
    <w:p w14:paraId="50906705" w14:textId="77777777" w:rsidR="005B7852" w:rsidRPr="005B7852" w:rsidRDefault="005B7852" w:rsidP="005B7852">
      <w:pPr>
        <w:numPr>
          <w:ilvl w:val="0"/>
          <w:numId w:val="109"/>
        </w:numPr>
        <w:rPr>
          <w:sz w:val="26"/>
          <w:szCs w:val="26"/>
        </w:rPr>
      </w:pPr>
      <w:r w:rsidRPr="005B7852">
        <w:rPr>
          <w:b/>
          <w:bCs/>
          <w:sz w:val="26"/>
          <w:szCs w:val="26"/>
        </w:rPr>
        <w:t>Contextual Fit (following Adal Berlin</w:t>
      </w:r>
      <w:proofErr w:type="gramStart"/>
      <w:r w:rsidRPr="005B7852">
        <w:rPr>
          <w:b/>
          <w:bCs/>
          <w:sz w:val="26"/>
          <w:szCs w:val="26"/>
        </w:rPr>
        <w:t>):</w:t>
      </w:r>
      <w:r w:rsidRPr="005B7852">
        <w:rPr>
          <w:sz w:val="26"/>
          <w:szCs w:val="26"/>
        </w:rPr>
        <w:t>Proverbs</w:t>
      </w:r>
      <w:proofErr w:type="gramEnd"/>
      <w:r w:rsidRPr="005B7852">
        <w:rPr>
          <w:sz w:val="26"/>
          <w:szCs w:val="26"/>
        </w:rPr>
        <w:t xml:space="preserve"> 10 is full of sharp contrasts (righteous/wicked, wise/foolish) making the contrast between rich and poor in 10:15 fit well.</w:t>
      </w:r>
    </w:p>
    <w:p w14:paraId="4ECD06D4" w14:textId="77777777" w:rsidR="005B7852" w:rsidRPr="005B7852" w:rsidRDefault="005B7852" w:rsidP="005B7852">
      <w:pPr>
        <w:numPr>
          <w:ilvl w:val="0"/>
          <w:numId w:val="109"/>
        </w:numPr>
        <w:rPr>
          <w:sz w:val="26"/>
          <w:szCs w:val="26"/>
        </w:rPr>
      </w:pPr>
      <w:r w:rsidRPr="005B7852">
        <w:rPr>
          <w:sz w:val="26"/>
          <w:szCs w:val="26"/>
        </w:rPr>
        <w:lastRenderedPageBreak/>
        <w:t>Proverbs 18 uses more extended images, and verse 11’s ironic twist fits its context of exploring the limits of worldly security.</w:t>
      </w:r>
    </w:p>
    <w:p w14:paraId="2A8BCEF4" w14:textId="77777777" w:rsidR="005B7852" w:rsidRPr="005B7852" w:rsidRDefault="005B7852" w:rsidP="005B7852">
      <w:pPr>
        <w:numPr>
          <w:ilvl w:val="0"/>
          <w:numId w:val="109"/>
        </w:numPr>
        <w:rPr>
          <w:sz w:val="26"/>
          <w:szCs w:val="26"/>
        </w:rPr>
      </w:pPr>
      <w:r w:rsidRPr="005B7852">
        <w:rPr>
          <w:b/>
          <w:bCs/>
          <w:sz w:val="26"/>
          <w:szCs w:val="26"/>
        </w:rPr>
        <w:t xml:space="preserve">Proverbial </w:t>
      </w:r>
      <w:proofErr w:type="spellStart"/>
      <w:proofErr w:type="gramStart"/>
      <w:r w:rsidRPr="005B7852">
        <w:rPr>
          <w:b/>
          <w:bCs/>
          <w:sz w:val="26"/>
          <w:szCs w:val="26"/>
        </w:rPr>
        <w:t>Clusters:Proverbs</w:t>
      </w:r>
      <w:proofErr w:type="spellEnd"/>
      <w:proofErr w:type="gramEnd"/>
      <w:r w:rsidRPr="005B7852">
        <w:rPr>
          <w:b/>
          <w:bCs/>
          <w:sz w:val="26"/>
          <w:szCs w:val="26"/>
        </w:rPr>
        <w:t xml:space="preserve"> 10:12-18:</w:t>
      </w:r>
      <w:r w:rsidRPr="005B7852">
        <w:rPr>
          <w:sz w:val="26"/>
          <w:szCs w:val="26"/>
        </w:rPr>
        <w:t xml:space="preserve"> Heim notes the close connection between 10:15 and 10:16.</w:t>
      </w:r>
    </w:p>
    <w:p w14:paraId="508F3B9C" w14:textId="77777777" w:rsidR="005B7852" w:rsidRPr="005B7852" w:rsidRDefault="005B7852" w:rsidP="005B7852">
      <w:pPr>
        <w:numPr>
          <w:ilvl w:val="0"/>
          <w:numId w:val="109"/>
        </w:numPr>
        <w:rPr>
          <w:sz w:val="26"/>
          <w:szCs w:val="26"/>
        </w:rPr>
      </w:pPr>
      <w:r w:rsidRPr="005B7852">
        <w:rPr>
          <w:sz w:val="26"/>
          <w:szCs w:val="26"/>
        </w:rPr>
        <w:t xml:space="preserve">10:15 establishes that a rich person is secure because of their wealth. However, 10:16 explains the </w:t>
      </w:r>
      <w:r w:rsidRPr="005B7852">
        <w:rPr>
          <w:i/>
          <w:iCs/>
          <w:sz w:val="26"/>
          <w:szCs w:val="26"/>
        </w:rPr>
        <w:t>source</w:t>
      </w:r>
      <w:r w:rsidRPr="005B7852">
        <w:rPr>
          <w:sz w:val="26"/>
          <w:szCs w:val="26"/>
        </w:rPr>
        <w:t xml:space="preserve"> of the wealth and the poverty in 10:15.</w:t>
      </w:r>
    </w:p>
    <w:p w14:paraId="21EEA8C4" w14:textId="77777777" w:rsidR="005B7852" w:rsidRPr="005B7852" w:rsidRDefault="005B7852" w:rsidP="005B7852">
      <w:pPr>
        <w:numPr>
          <w:ilvl w:val="0"/>
          <w:numId w:val="109"/>
        </w:numPr>
        <w:rPr>
          <w:sz w:val="26"/>
          <w:szCs w:val="26"/>
        </w:rPr>
      </w:pPr>
      <w:r w:rsidRPr="005B7852">
        <w:rPr>
          <w:sz w:val="26"/>
          <w:szCs w:val="26"/>
        </w:rPr>
        <w:t xml:space="preserve">10:16 states, "The wage of the righteous leads to life, the yield of the wicked to sin." Therefore, the “ruin” of the poor is not poverty itself, but rather, it is the result of “sin”. </w:t>
      </w:r>
      <w:proofErr w:type="gramStart"/>
      <w:r w:rsidRPr="005B7852">
        <w:rPr>
          <w:sz w:val="26"/>
          <w:szCs w:val="26"/>
        </w:rPr>
        <w:t>This pairing reveals</w:t>
      </w:r>
      <w:proofErr w:type="gramEnd"/>
      <w:r w:rsidRPr="005B7852">
        <w:rPr>
          <w:sz w:val="26"/>
          <w:szCs w:val="26"/>
        </w:rPr>
        <w:t xml:space="preserve"> that true safety is found in righteousness, not just in wealth alone.</w:t>
      </w:r>
    </w:p>
    <w:p w14:paraId="5BCD198E" w14:textId="77777777" w:rsidR="005B7852" w:rsidRPr="005B7852" w:rsidRDefault="005B7852" w:rsidP="005B7852">
      <w:pPr>
        <w:numPr>
          <w:ilvl w:val="0"/>
          <w:numId w:val="109"/>
        </w:numPr>
        <w:rPr>
          <w:sz w:val="26"/>
          <w:szCs w:val="26"/>
        </w:rPr>
      </w:pPr>
      <w:r w:rsidRPr="005B7852">
        <w:rPr>
          <w:b/>
          <w:bCs/>
          <w:sz w:val="26"/>
          <w:szCs w:val="26"/>
        </w:rPr>
        <w:t>Proverbs 18:10-15:</w:t>
      </w:r>
      <w:r w:rsidRPr="005B7852">
        <w:rPr>
          <w:sz w:val="26"/>
          <w:szCs w:val="26"/>
        </w:rPr>
        <w:t xml:space="preserve"> Verses 10 and 11 contrast two sources of security: the Lord's name as a "strong tower" (18:10) and wealth as a "fortified city" (18:11). While the former is a true refuge, the latter is an illusion, a fantasy based on self-reliance. Verse 12 reinforces this point stating, "Before destruction a man's heart is high, but humility comes before honor." The expression, "in his fantasy" is a critical link, showing that undue trust in one's own resources is delusional and will lead to ruin.</w:t>
      </w:r>
    </w:p>
    <w:p w14:paraId="665A38D2" w14:textId="77777777" w:rsidR="005B7852" w:rsidRPr="005B7852" w:rsidRDefault="005B7852" w:rsidP="005B7852">
      <w:pPr>
        <w:numPr>
          <w:ilvl w:val="0"/>
          <w:numId w:val="109"/>
        </w:numPr>
        <w:rPr>
          <w:sz w:val="26"/>
          <w:szCs w:val="26"/>
        </w:rPr>
      </w:pPr>
      <w:r w:rsidRPr="005B7852">
        <w:rPr>
          <w:b/>
          <w:bCs/>
          <w:sz w:val="26"/>
          <w:szCs w:val="26"/>
        </w:rPr>
        <w:t xml:space="preserve">Key Conclusions on </w:t>
      </w:r>
      <w:proofErr w:type="spellStart"/>
      <w:proofErr w:type="gramStart"/>
      <w:r w:rsidRPr="005B7852">
        <w:rPr>
          <w:b/>
          <w:bCs/>
          <w:sz w:val="26"/>
          <w:szCs w:val="26"/>
        </w:rPr>
        <w:t>Prosperity:</w:t>
      </w:r>
      <w:r w:rsidRPr="005B7852">
        <w:rPr>
          <w:sz w:val="26"/>
          <w:szCs w:val="26"/>
        </w:rPr>
        <w:t>True</w:t>
      </w:r>
      <w:proofErr w:type="spellEnd"/>
      <w:proofErr w:type="gramEnd"/>
      <w:r w:rsidRPr="005B7852">
        <w:rPr>
          <w:sz w:val="26"/>
          <w:szCs w:val="26"/>
        </w:rPr>
        <w:t xml:space="preserve"> wealth is found in the Lord, not in material possessions.</w:t>
      </w:r>
    </w:p>
    <w:p w14:paraId="2E42C122" w14:textId="77777777" w:rsidR="005B7852" w:rsidRPr="005B7852" w:rsidRDefault="005B7852" w:rsidP="005B7852">
      <w:pPr>
        <w:numPr>
          <w:ilvl w:val="0"/>
          <w:numId w:val="109"/>
        </w:numPr>
        <w:rPr>
          <w:sz w:val="26"/>
          <w:szCs w:val="26"/>
        </w:rPr>
      </w:pPr>
      <w:r w:rsidRPr="005B7852">
        <w:rPr>
          <w:sz w:val="26"/>
          <w:szCs w:val="26"/>
        </w:rPr>
        <w:t>The contrast is between righteous trust in the Lord and self-reliant wealth, not necessarily between rich and poor.</w:t>
      </w:r>
    </w:p>
    <w:p w14:paraId="51F7FDF5" w14:textId="77777777" w:rsidR="005B7852" w:rsidRPr="005B7852" w:rsidRDefault="005B7852" w:rsidP="005B7852">
      <w:pPr>
        <w:numPr>
          <w:ilvl w:val="0"/>
          <w:numId w:val="109"/>
        </w:numPr>
        <w:rPr>
          <w:sz w:val="26"/>
          <w:szCs w:val="26"/>
        </w:rPr>
      </w:pPr>
      <w:r w:rsidRPr="005B7852">
        <w:rPr>
          <w:sz w:val="26"/>
          <w:szCs w:val="26"/>
        </w:rPr>
        <w:t>The sequence of architectural imagery moves from the strongest refuge to the most superficial defense, highlighting the limited protection of wealth in contrast to the true refuge in God.</w:t>
      </w:r>
    </w:p>
    <w:p w14:paraId="31D67A38" w14:textId="77777777" w:rsidR="005B7852" w:rsidRPr="005B7852" w:rsidRDefault="005B7852" w:rsidP="005B7852">
      <w:pPr>
        <w:numPr>
          <w:ilvl w:val="0"/>
          <w:numId w:val="109"/>
        </w:numPr>
        <w:rPr>
          <w:sz w:val="26"/>
          <w:szCs w:val="26"/>
        </w:rPr>
      </w:pPr>
      <w:r w:rsidRPr="005B7852">
        <w:rPr>
          <w:b/>
          <w:bCs/>
          <w:sz w:val="26"/>
          <w:szCs w:val="26"/>
        </w:rPr>
        <w:t xml:space="preserve">Comparison to </w:t>
      </w:r>
      <w:proofErr w:type="spellStart"/>
      <w:proofErr w:type="gramStart"/>
      <w:r w:rsidRPr="005B7852">
        <w:rPr>
          <w:b/>
          <w:bCs/>
          <w:sz w:val="26"/>
          <w:szCs w:val="26"/>
        </w:rPr>
        <w:t>Murphy:</w:t>
      </w:r>
      <w:r w:rsidRPr="005B7852">
        <w:rPr>
          <w:sz w:val="26"/>
          <w:szCs w:val="26"/>
        </w:rPr>
        <w:t>While</w:t>
      </w:r>
      <w:proofErr w:type="spellEnd"/>
      <w:proofErr w:type="gramEnd"/>
      <w:r w:rsidRPr="005B7852">
        <w:rPr>
          <w:sz w:val="26"/>
          <w:szCs w:val="26"/>
        </w:rPr>
        <w:t xml:space="preserve"> Murphy sees Proverbs 10:15 as simply a neutral observation, Heim sees it as more subversive in its context. Heim argues there is a “hidden message” in 10:15 when paired with 10:16.</w:t>
      </w:r>
    </w:p>
    <w:p w14:paraId="0C1B847F" w14:textId="77777777" w:rsidR="005B7852" w:rsidRPr="005B7852" w:rsidRDefault="005B7852" w:rsidP="005B7852">
      <w:pPr>
        <w:numPr>
          <w:ilvl w:val="0"/>
          <w:numId w:val="109"/>
        </w:numPr>
        <w:rPr>
          <w:sz w:val="26"/>
          <w:szCs w:val="26"/>
        </w:rPr>
      </w:pPr>
      <w:r w:rsidRPr="005B7852">
        <w:rPr>
          <w:sz w:val="26"/>
          <w:szCs w:val="26"/>
        </w:rPr>
        <w:t>Murphy sees Proverbs 18:11 as a "caution" about 10:15, while Heim believes the changes in the language reveal the work of an editor "skillfully changing the meaning of verses".</w:t>
      </w:r>
    </w:p>
    <w:p w14:paraId="65D02FD3" w14:textId="77777777" w:rsidR="005B7852" w:rsidRDefault="005B7852">
      <w:pPr>
        <w:rPr>
          <w:b/>
          <w:bCs/>
          <w:sz w:val="26"/>
          <w:szCs w:val="26"/>
        </w:rPr>
      </w:pPr>
      <w:r>
        <w:rPr>
          <w:b/>
          <w:bCs/>
          <w:sz w:val="26"/>
          <w:szCs w:val="26"/>
        </w:rPr>
        <w:br w:type="page"/>
      </w:r>
    </w:p>
    <w:p w14:paraId="16B6C0EC" w14:textId="524CC28B" w:rsidR="005B7852" w:rsidRPr="005B7852" w:rsidRDefault="005B7852" w:rsidP="005B7852">
      <w:pPr>
        <w:rPr>
          <w:sz w:val="26"/>
          <w:szCs w:val="26"/>
        </w:rPr>
      </w:pPr>
      <w:r w:rsidRPr="005B7852">
        <w:rPr>
          <w:b/>
          <w:bCs/>
          <w:sz w:val="26"/>
          <w:szCs w:val="26"/>
        </w:rPr>
        <w:lastRenderedPageBreak/>
        <w:t>Part 2: Poetry on Genocide (Proverbs 24:10-12)</w:t>
      </w:r>
    </w:p>
    <w:p w14:paraId="7C13EDD4" w14:textId="77777777" w:rsidR="005B7852" w:rsidRPr="005B7852" w:rsidRDefault="005B7852" w:rsidP="005B7852">
      <w:pPr>
        <w:numPr>
          <w:ilvl w:val="0"/>
          <w:numId w:val="110"/>
        </w:numPr>
        <w:rPr>
          <w:sz w:val="26"/>
          <w:szCs w:val="26"/>
        </w:rPr>
      </w:pPr>
      <w:r w:rsidRPr="005B7852">
        <w:rPr>
          <w:b/>
          <w:bCs/>
          <w:sz w:val="26"/>
          <w:szCs w:val="26"/>
        </w:rPr>
        <w:t>Passage Interpretation:</w:t>
      </w:r>
      <w:r w:rsidRPr="005B7852">
        <w:rPr>
          <w:sz w:val="26"/>
          <w:szCs w:val="26"/>
        </w:rPr>
        <w:t xml:space="preserve"> Dr. Heim identifies Proverbs 24:10-12 as “poetry on genocide”.</w:t>
      </w:r>
    </w:p>
    <w:p w14:paraId="2397E4E3" w14:textId="77777777" w:rsidR="005B7852" w:rsidRPr="005B7852" w:rsidRDefault="005B7852" w:rsidP="005B7852">
      <w:pPr>
        <w:numPr>
          <w:ilvl w:val="0"/>
          <w:numId w:val="110"/>
        </w:numPr>
        <w:rPr>
          <w:sz w:val="26"/>
          <w:szCs w:val="26"/>
        </w:rPr>
      </w:pPr>
      <w:r w:rsidRPr="005B7852">
        <w:rPr>
          <w:b/>
          <w:bCs/>
          <w:sz w:val="26"/>
          <w:szCs w:val="26"/>
        </w:rPr>
        <w:t>24:10:</w:t>
      </w:r>
      <w:r w:rsidRPr="005B7852">
        <w:rPr>
          <w:sz w:val="26"/>
          <w:szCs w:val="26"/>
        </w:rPr>
        <w:t xml:space="preserve"> "If you faint in the day of adversity, your strength is small."</w:t>
      </w:r>
    </w:p>
    <w:p w14:paraId="1534B082" w14:textId="77777777" w:rsidR="005B7852" w:rsidRPr="005B7852" w:rsidRDefault="005B7852" w:rsidP="005B7852">
      <w:pPr>
        <w:numPr>
          <w:ilvl w:val="0"/>
          <w:numId w:val="110"/>
        </w:numPr>
        <w:rPr>
          <w:sz w:val="26"/>
          <w:szCs w:val="26"/>
        </w:rPr>
      </w:pPr>
      <w:r w:rsidRPr="005B7852">
        <w:rPr>
          <w:b/>
          <w:bCs/>
          <w:sz w:val="26"/>
          <w:szCs w:val="26"/>
        </w:rPr>
        <w:t>24:11:</w:t>
      </w:r>
      <w:r w:rsidRPr="005B7852">
        <w:rPr>
          <w:sz w:val="26"/>
          <w:szCs w:val="26"/>
        </w:rPr>
        <w:t xml:space="preserve"> "Rescue those who are being taken away to death; hold back those who are stumbling to the slaughter."</w:t>
      </w:r>
    </w:p>
    <w:p w14:paraId="21642F1D" w14:textId="77777777" w:rsidR="005B7852" w:rsidRPr="005B7852" w:rsidRDefault="005B7852" w:rsidP="005B7852">
      <w:pPr>
        <w:numPr>
          <w:ilvl w:val="0"/>
          <w:numId w:val="110"/>
        </w:numPr>
        <w:rPr>
          <w:sz w:val="26"/>
          <w:szCs w:val="26"/>
        </w:rPr>
      </w:pPr>
      <w:r w:rsidRPr="005B7852">
        <w:rPr>
          <w:b/>
          <w:bCs/>
          <w:sz w:val="26"/>
          <w:szCs w:val="26"/>
        </w:rPr>
        <w:t>24:12:</w:t>
      </w:r>
      <w:r w:rsidRPr="005B7852">
        <w:rPr>
          <w:sz w:val="26"/>
          <w:szCs w:val="26"/>
        </w:rPr>
        <w:t xml:space="preserve"> "If you say, “Behold, we did not know this,” does not he who weighs the heart perceive it? Does not he who keeps watch over your soul know it, and will he not repay man according to his work?"</w:t>
      </w:r>
    </w:p>
    <w:p w14:paraId="1B7034BE" w14:textId="77777777" w:rsidR="005B7852" w:rsidRPr="005B7852" w:rsidRDefault="005B7852" w:rsidP="005B7852">
      <w:pPr>
        <w:numPr>
          <w:ilvl w:val="0"/>
          <w:numId w:val="110"/>
        </w:numPr>
        <w:rPr>
          <w:sz w:val="26"/>
          <w:szCs w:val="26"/>
        </w:rPr>
      </w:pPr>
      <w:r w:rsidRPr="005B7852">
        <w:rPr>
          <w:b/>
          <w:bCs/>
          <w:sz w:val="26"/>
          <w:szCs w:val="26"/>
        </w:rPr>
        <w:t>Thematic Focus:</w:t>
      </w:r>
      <w:r w:rsidRPr="005B7852">
        <w:rPr>
          <w:sz w:val="26"/>
          <w:szCs w:val="26"/>
        </w:rPr>
        <w:t xml:space="preserve"> This passage speaks of a crisis where people are being violently taken to their deaths and mistreated </w:t>
      </w:r>
      <w:proofErr w:type="gramStart"/>
      <w:r w:rsidRPr="005B7852">
        <w:rPr>
          <w:sz w:val="26"/>
          <w:szCs w:val="26"/>
        </w:rPr>
        <w:t>( "</w:t>
      </w:r>
      <w:proofErr w:type="gramEnd"/>
      <w:r w:rsidRPr="005B7852">
        <w:rPr>
          <w:sz w:val="26"/>
          <w:szCs w:val="26"/>
        </w:rPr>
        <w:t>dragged off to death, staggering to the slaughter"). This is described as a “sustained campaign of persecution, torture, and murder.”</w:t>
      </w:r>
    </w:p>
    <w:p w14:paraId="3AA42242" w14:textId="77777777" w:rsidR="005B7852" w:rsidRPr="005B7852" w:rsidRDefault="005B7852" w:rsidP="005B7852">
      <w:pPr>
        <w:numPr>
          <w:ilvl w:val="0"/>
          <w:numId w:val="110"/>
        </w:numPr>
        <w:rPr>
          <w:sz w:val="26"/>
          <w:szCs w:val="26"/>
        </w:rPr>
      </w:pPr>
      <w:r w:rsidRPr="005B7852">
        <w:rPr>
          <w:b/>
          <w:bCs/>
          <w:sz w:val="26"/>
          <w:szCs w:val="26"/>
        </w:rPr>
        <w:t>Critique of Bystanders:</w:t>
      </w:r>
      <w:r w:rsidRPr="005B7852">
        <w:rPr>
          <w:sz w:val="26"/>
          <w:szCs w:val="26"/>
        </w:rPr>
        <w:t xml:space="preserve"> The passage challenges excuses for inaction or ignorance. The phrase, “look, we did not know this” is criticized as a convenient excuse rather than genuine ignorance. God judges not just actions, but motivations as well.</w:t>
      </w:r>
    </w:p>
    <w:p w14:paraId="45C31186" w14:textId="77777777" w:rsidR="005B7852" w:rsidRPr="005B7852" w:rsidRDefault="005B7852" w:rsidP="005B7852">
      <w:pPr>
        <w:numPr>
          <w:ilvl w:val="0"/>
          <w:numId w:val="110"/>
        </w:numPr>
        <w:rPr>
          <w:sz w:val="26"/>
          <w:szCs w:val="26"/>
        </w:rPr>
      </w:pPr>
      <w:r w:rsidRPr="005B7852">
        <w:rPr>
          <w:b/>
          <w:bCs/>
          <w:sz w:val="26"/>
          <w:szCs w:val="26"/>
        </w:rPr>
        <w:t>God’s Judgement:</w:t>
      </w:r>
      <w:r w:rsidRPr="005B7852">
        <w:rPr>
          <w:sz w:val="26"/>
          <w:szCs w:val="26"/>
        </w:rPr>
        <w:t xml:space="preserve"> God understands and judges the "heart" (motivation) and "life" (actions) of individuals who choose to not intervene. The passage makes it clear that God will repay everyone according to their deeds (both the victim and the perpetrator of injustice). Those who fail to act are held accountable.</w:t>
      </w:r>
    </w:p>
    <w:p w14:paraId="67840975" w14:textId="77777777" w:rsidR="005B7852" w:rsidRPr="005B7852" w:rsidRDefault="005B7852" w:rsidP="005B7852">
      <w:pPr>
        <w:numPr>
          <w:ilvl w:val="0"/>
          <w:numId w:val="110"/>
        </w:numPr>
        <w:rPr>
          <w:sz w:val="26"/>
          <w:szCs w:val="26"/>
        </w:rPr>
      </w:pPr>
      <w:r w:rsidRPr="005B7852">
        <w:rPr>
          <w:b/>
          <w:bCs/>
          <w:sz w:val="26"/>
          <w:szCs w:val="26"/>
        </w:rPr>
        <w:t>Personal Connection:</w:t>
      </w:r>
      <w:r w:rsidRPr="005B7852">
        <w:rPr>
          <w:sz w:val="26"/>
          <w:szCs w:val="26"/>
        </w:rPr>
        <w:t xml:space="preserve"> Dr. Heim shares his background as a German theologian, noting how his grandparents’ generation made the same excuses in response to the Holocaust. They would state, "What could I alone have done?", or "We did not know." He believes people chose not to know for convenience rather than genuine ignorance.</w:t>
      </w:r>
    </w:p>
    <w:p w14:paraId="4F6BCE28" w14:textId="77777777" w:rsidR="005B7852" w:rsidRPr="005B7852" w:rsidRDefault="005B7852" w:rsidP="005B7852">
      <w:pPr>
        <w:numPr>
          <w:ilvl w:val="0"/>
          <w:numId w:val="110"/>
        </w:numPr>
        <w:rPr>
          <w:sz w:val="26"/>
          <w:szCs w:val="26"/>
        </w:rPr>
      </w:pPr>
      <w:r w:rsidRPr="005B7852">
        <w:rPr>
          <w:b/>
          <w:bCs/>
          <w:sz w:val="26"/>
          <w:szCs w:val="26"/>
        </w:rPr>
        <w:t>Call to Action:</w:t>
      </w:r>
      <w:r w:rsidRPr="005B7852">
        <w:rPr>
          <w:sz w:val="26"/>
          <w:szCs w:val="26"/>
        </w:rPr>
        <w:t xml:space="preserve"> The proverbs implore us to take sides rather than remain bystanders in crises of genocide. This call to action takes courage, involves risk, and may result in great personal loss.</w:t>
      </w:r>
    </w:p>
    <w:p w14:paraId="75D0A9A6" w14:textId="77777777" w:rsidR="005B7852" w:rsidRPr="005B7852" w:rsidRDefault="005B7852" w:rsidP="005B7852">
      <w:pPr>
        <w:numPr>
          <w:ilvl w:val="0"/>
          <w:numId w:val="110"/>
        </w:numPr>
        <w:rPr>
          <w:sz w:val="26"/>
          <w:szCs w:val="26"/>
        </w:rPr>
      </w:pPr>
      <w:r w:rsidRPr="005B7852">
        <w:rPr>
          <w:b/>
          <w:bCs/>
          <w:sz w:val="26"/>
          <w:szCs w:val="26"/>
        </w:rPr>
        <w:t>Christian Martyrdom:</w:t>
      </w:r>
      <w:r w:rsidRPr="005B7852">
        <w:rPr>
          <w:sz w:val="26"/>
          <w:szCs w:val="26"/>
        </w:rPr>
        <w:t xml:space="preserve"> Dr. Heim links the above concepts to true Christian martyrdom. This is about sacrificing to love others, not simply self-destruction. It is about standing up for the vulnerable, and the persecuted, even when doing so has significant personal costs.</w:t>
      </w:r>
    </w:p>
    <w:p w14:paraId="61092C54" w14:textId="77777777" w:rsidR="005B7852" w:rsidRPr="005B7852" w:rsidRDefault="005B7852" w:rsidP="005B7852">
      <w:pPr>
        <w:numPr>
          <w:ilvl w:val="0"/>
          <w:numId w:val="110"/>
        </w:numPr>
        <w:rPr>
          <w:sz w:val="26"/>
          <w:szCs w:val="26"/>
        </w:rPr>
      </w:pPr>
      <w:r w:rsidRPr="005B7852">
        <w:rPr>
          <w:b/>
          <w:bCs/>
          <w:sz w:val="26"/>
          <w:szCs w:val="26"/>
        </w:rPr>
        <w:lastRenderedPageBreak/>
        <w:t>Final Appeal:</w:t>
      </w:r>
      <w:r w:rsidRPr="005B7852">
        <w:rPr>
          <w:sz w:val="26"/>
          <w:szCs w:val="26"/>
        </w:rPr>
        <w:t xml:space="preserve"> Dr. Heim’s concluding statement encourages Jewish and Christian believers to embrace the possibility of martyrdom if they are in a position where they could save others. He emphasizes that Christian martyrdom is ultimately about testifying to the love of God through faithful obedience to Christ.</w:t>
      </w:r>
    </w:p>
    <w:p w14:paraId="37F6896D" w14:textId="77777777" w:rsidR="005B7852" w:rsidRPr="005B7852" w:rsidRDefault="005B7852" w:rsidP="005B7852">
      <w:pPr>
        <w:rPr>
          <w:sz w:val="26"/>
          <w:szCs w:val="26"/>
        </w:rPr>
      </w:pPr>
      <w:r w:rsidRPr="005B7852">
        <w:rPr>
          <w:b/>
          <w:bCs/>
          <w:sz w:val="26"/>
          <w:szCs w:val="26"/>
        </w:rPr>
        <w:t>Overall Themes &amp; Key Ideas:</w:t>
      </w:r>
    </w:p>
    <w:p w14:paraId="0802FE8E" w14:textId="77777777" w:rsidR="005B7852" w:rsidRPr="005B7852" w:rsidRDefault="005B7852" w:rsidP="005B7852">
      <w:pPr>
        <w:numPr>
          <w:ilvl w:val="0"/>
          <w:numId w:val="111"/>
        </w:numPr>
        <w:rPr>
          <w:sz w:val="26"/>
          <w:szCs w:val="26"/>
        </w:rPr>
      </w:pPr>
      <w:r w:rsidRPr="005B7852">
        <w:rPr>
          <w:b/>
          <w:bCs/>
          <w:sz w:val="26"/>
          <w:szCs w:val="26"/>
        </w:rPr>
        <w:t>Subversion of Conventional Wisdom:</w:t>
      </w:r>
      <w:r w:rsidRPr="005B7852">
        <w:rPr>
          <w:sz w:val="26"/>
          <w:szCs w:val="26"/>
        </w:rPr>
        <w:t xml:space="preserve"> The lecture highlights how Proverbs, seemingly simple, can challenge conventional and materialist understandings of security and success through irony and context.</w:t>
      </w:r>
    </w:p>
    <w:p w14:paraId="75EC4CE6" w14:textId="77777777" w:rsidR="005B7852" w:rsidRPr="005B7852" w:rsidRDefault="005B7852" w:rsidP="005B7852">
      <w:pPr>
        <w:numPr>
          <w:ilvl w:val="0"/>
          <w:numId w:val="111"/>
        </w:numPr>
        <w:rPr>
          <w:sz w:val="26"/>
          <w:szCs w:val="26"/>
        </w:rPr>
      </w:pPr>
      <w:r w:rsidRPr="005B7852">
        <w:rPr>
          <w:b/>
          <w:bCs/>
          <w:sz w:val="26"/>
          <w:szCs w:val="26"/>
        </w:rPr>
        <w:t>Importance of Context:</w:t>
      </w:r>
      <w:r w:rsidRPr="005B7852">
        <w:rPr>
          <w:sz w:val="26"/>
          <w:szCs w:val="26"/>
        </w:rPr>
        <w:t xml:space="preserve"> The meaning of individual proverbs are not standalone units. They need to be interpreted within their immediate context (neighboring verses and clusters of proverbs) as well as within the broader themes of the book of Proverbs.</w:t>
      </w:r>
    </w:p>
    <w:p w14:paraId="054F000E" w14:textId="77777777" w:rsidR="005B7852" w:rsidRPr="005B7852" w:rsidRDefault="005B7852" w:rsidP="005B7852">
      <w:pPr>
        <w:numPr>
          <w:ilvl w:val="0"/>
          <w:numId w:val="111"/>
        </w:numPr>
        <w:rPr>
          <w:sz w:val="26"/>
          <w:szCs w:val="26"/>
        </w:rPr>
      </w:pPr>
      <w:r w:rsidRPr="005B7852">
        <w:rPr>
          <w:b/>
          <w:bCs/>
          <w:sz w:val="26"/>
          <w:szCs w:val="26"/>
        </w:rPr>
        <w:t>Ethical Responsibility:</w:t>
      </w:r>
      <w:r w:rsidRPr="005B7852">
        <w:rPr>
          <w:sz w:val="26"/>
          <w:szCs w:val="26"/>
        </w:rPr>
        <w:t xml:space="preserve"> The lecture emphasizes the ethical responsibility to act against injustice, even when such action carries personal risk. God holds individuals accountable not only for their actions, but their inactions and motivations as well.</w:t>
      </w:r>
    </w:p>
    <w:p w14:paraId="42C1CD29" w14:textId="77777777" w:rsidR="005B7852" w:rsidRPr="005B7852" w:rsidRDefault="005B7852" w:rsidP="005B7852">
      <w:pPr>
        <w:numPr>
          <w:ilvl w:val="0"/>
          <w:numId w:val="111"/>
        </w:numPr>
        <w:rPr>
          <w:sz w:val="26"/>
          <w:szCs w:val="26"/>
        </w:rPr>
      </w:pPr>
      <w:r w:rsidRPr="005B7852">
        <w:rPr>
          <w:b/>
          <w:bCs/>
          <w:sz w:val="26"/>
          <w:szCs w:val="26"/>
        </w:rPr>
        <w:t>True Security and Prosperity:</w:t>
      </w:r>
      <w:r w:rsidRPr="005B7852">
        <w:rPr>
          <w:sz w:val="26"/>
          <w:szCs w:val="26"/>
        </w:rPr>
        <w:t xml:space="preserve"> True security and prosperity come from a right relationship with God and are expressed through righteous actions, especially towards those in need.</w:t>
      </w:r>
    </w:p>
    <w:p w14:paraId="1FE880F4" w14:textId="77777777" w:rsidR="005B7852" w:rsidRPr="005B7852" w:rsidRDefault="005B7852" w:rsidP="005B7852">
      <w:pPr>
        <w:rPr>
          <w:sz w:val="26"/>
          <w:szCs w:val="26"/>
        </w:rPr>
      </w:pPr>
      <w:r w:rsidRPr="005B7852">
        <w:rPr>
          <w:sz w:val="26"/>
          <w:szCs w:val="26"/>
        </w:rPr>
        <w:t>This document provides a detailed summary of Dr. Heim's analysis and main themes as presented in this lecture.</w:t>
      </w:r>
    </w:p>
    <w:p w14:paraId="35A7C910" w14:textId="77777777" w:rsidR="005B7852" w:rsidRPr="005B7852" w:rsidRDefault="005B7852" w:rsidP="005B7852">
      <w:pPr>
        <w:rPr>
          <w:vanish/>
          <w:sz w:val="26"/>
          <w:szCs w:val="26"/>
        </w:rPr>
      </w:pPr>
      <w:r w:rsidRPr="005B7852">
        <w:rPr>
          <w:vanish/>
          <w:sz w:val="26"/>
          <w:szCs w:val="26"/>
        </w:rPr>
        <w:t>Bottom of Form</w:t>
      </w:r>
    </w:p>
    <w:p w14:paraId="707BA0C0" w14:textId="77777777" w:rsidR="005B7852" w:rsidRDefault="005B7852">
      <w:pPr>
        <w:rPr>
          <w:vanish/>
          <w:sz w:val="26"/>
          <w:szCs w:val="26"/>
        </w:rPr>
      </w:pPr>
      <w:r>
        <w:rPr>
          <w:vanish/>
          <w:sz w:val="26"/>
          <w:szCs w:val="26"/>
        </w:rPr>
        <w:br w:type="page"/>
      </w:r>
    </w:p>
    <w:p w14:paraId="237ECB5F" w14:textId="77777777" w:rsidR="005B7852" w:rsidRDefault="005B7852">
      <w:pPr>
        <w:rPr>
          <w:sz w:val="26"/>
          <w:szCs w:val="26"/>
        </w:rPr>
      </w:pPr>
      <w:r>
        <w:rPr>
          <w:sz w:val="26"/>
          <w:szCs w:val="26"/>
        </w:rPr>
        <w:br w:type="page"/>
      </w:r>
    </w:p>
    <w:p w14:paraId="172E1E2E" w14:textId="51D2EA9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176856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5D6521" w:rsidRPr="004C788E">
        <w:rPr>
          <w:b/>
          <w:bCs/>
          <w:sz w:val="36"/>
          <w:szCs w:val="36"/>
        </w:rPr>
        <w:t xml:space="preserve">Session </w:t>
      </w:r>
      <w:r w:rsidR="005D6521">
        <w:rPr>
          <w:b/>
          <w:bCs/>
          <w:sz w:val="36"/>
          <w:szCs w:val="36"/>
        </w:rPr>
        <w:t>12</w:t>
      </w:r>
      <w:r w:rsidR="005D6521" w:rsidRPr="004C788E">
        <w:rPr>
          <w:b/>
          <w:bCs/>
          <w:sz w:val="36"/>
          <w:szCs w:val="36"/>
        </w:rPr>
        <w:t>,</w:t>
      </w:r>
      <w:r w:rsidR="005D6521">
        <w:rPr>
          <w:b/>
          <w:bCs/>
          <w:sz w:val="36"/>
          <w:szCs w:val="36"/>
        </w:rPr>
        <w:t xml:space="preserve"> Prosperity Variants, Poetry on Genocide</w:t>
      </w:r>
      <w:r w:rsidR="00933DAB">
        <w:rPr>
          <w:b/>
          <w:bCs/>
          <w:sz w:val="36"/>
          <w:szCs w:val="36"/>
        </w:rPr>
        <w:t xml:space="preserve"> </w:t>
      </w:r>
      <w:r w:rsidRPr="00CA2F70">
        <w:rPr>
          <w:vanish/>
          <w:sz w:val="26"/>
          <w:szCs w:val="26"/>
        </w:rPr>
        <w:t>Top of Form</w:t>
      </w:r>
    </w:p>
    <w:p w14:paraId="2308795E" w14:textId="77777777" w:rsidR="005B7852" w:rsidRPr="005B7852" w:rsidRDefault="005B7852" w:rsidP="005B7852">
      <w:pPr>
        <w:rPr>
          <w:vanish/>
          <w:sz w:val="26"/>
          <w:szCs w:val="26"/>
        </w:rPr>
      </w:pPr>
      <w:r w:rsidRPr="005B7852">
        <w:rPr>
          <w:vanish/>
          <w:sz w:val="26"/>
          <w:szCs w:val="26"/>
        </w:rPr>
        <w:t>Top of Form</w:t>
      </w:r>
    </w:p>
    <w:p w14:paraId="1724E2BE" w14:textId="77777777" w:rsidR="005B7852" w:rsidRPr="005B7852" w:rsidRDefault="005B7852" w:rsidP="005B7852">
      <w:pPr>
        <w:rPr>
          <w:b/>
          <w:bCs/>
          <w:sz w:val="26"/>
          <w:szCs w:val="26"/>
        </w:rPr>
      </w:pPr>
      <w:r w:rsidRPr="005B7852">
        <w:rPr>
          <w:b/>
          <w:bCs/>
          <w:sz w:val="26"/>
          <w:szCs w:val="26"/>
        </w:rPr>
        <w:t>Proverbs: Prosperity &amp; Genocide - A Study Guide</w:t>
      </w:r>
    </w:p>
    <w:p w14:paraId="7D1B5375" w14:textId="77777777" w:rsidR="005B7852" w:rsidRPr="005B7852" w:rsidRDefault="005B7852" w:rsidP="005B7852">
      <w:pPr>
        <w:rPr>
          <w:b/>
          <w:bCs/>
          <w:sz w:val="26"/>
          <w:szCs w:val="26"/>
        </w:rPr>
      </w:pPr>
      <w:r w:rsidRPr="005B7852">
        <w:rPr>
          <w:b/>
          <w:bCs/>
          <w:sz w:val="26"/>
          <w:szCs w:val="26"/>
        </w:rPr>
        <w:t>Short Answer Quiz</w:t>
      </w:r>
    </w:p>
    <w:p w14:paraId="1C5DB7CD" w14:textId="77777777" w:rsidR="005B7852" w:rsidRPr="005B7852" w:rsidRDefault="005B7852" w:rsidP="005B7852">
      <w:pPr>
        <w:numPr>
          <w:ilvl w:val="0"/>
          <w:numId w:val="112"/>
        </w:numPr>
        <w:rPr>
          <w:sz w:val="26"/>
          <w:szCs w:val="26"/>
        </w:rPr>
      </w:pPr>
      <w:r w:rsidRPr="005B7852">
        <w:rPr>
          <w:sz w:val="26"/>
          <w:szCs w:val="26"/>
        </w:rPr>
        <w:t>How do Proverbs 10:15 and 18:11 differ in their structure, and what effect does this difference have on their meaning?</w:t>
      </w:r>
    </w:p>
    <w:p w14:paraId="5260F688" w14:textId="77777777" w:rsidR="005B7852" w:rsidRPr="005B7852" w:rsidRDefault="005B7852" w:rsidP="005B7852">
      <w:pPr>
        <w:numPr>
          <w:ilvl w:val="0"/>
          <w:numId w:val="112"/>
        </w:numPr>
        <w:rPr>
          <w:sz w:val="26"/>
          <w:szCs w:val="26"/>
        </w:rPr>
      </w:pPr>
      <w:r w:rsidRPr="005B7852">
        <w:rPr>
          <w:sz w:val="26"/>
          <w:szCs w:val="26"/>
        </w:rPr>
        <w:t>According to the lecture, what is the significance of the phrase "in his fantasy" in Proverbs 18:11, and how does it change the meaning of the verse?</w:t>
      </w:r>
    </w:p>
    <w:p w14:paraId="6CDEAF0C" w14:textId="77777777" w:rsidR="005B7852" w:rsidRPr="005B7852" w:rsidRDefault="005B7852" w:rsidP="005B7852">
      <w:pPr>
        <w:numPr>
          <w:ilvl w:val="0"/>
          <w:numId w:val="112"/>
        </w:numPr>
        <w:rPr>
          <w:sz w:val="26"/>
          <w:szCs w:val="26"/>
        </w:rPr>
      </w:pPr>
      <w:r w:rsidRPr="005B7852">
        <w:rPr>
          <w:sz w:val="26"/>
          <w:szCs w:val="26"/>
        </w:rPr>
        <w:t>How do the surrounding verses in Proverbs 10 (specifically 10:16) impact the interpretation of Proverbs 10:15, and what does it reveal about the nature of wealth?</w:t>
      </w:r>
    </w:p>
    <w:p w14:paraId="35EE51ED" w14:textId="77777777" w:rsidR="005B7852" w:rsidRPr="005B7852" w:rsidRDefault="005B7852" w:rsidP="005B7852">
      <w:pPr>
        <w:numPr>
          <w:ilvl w:val="0"/>
          <w:numId w:val="112"/>
        </w:numPr>
        <w:rPr>
          <w:sz w:val="26"/>
          <w:szCs w:val="26"/>
        </w:rPr>
      </w:pPr>
      <w:r w:rsidRPr="005B7852">
        <w:rPr>
          <w:sz w:val="26"/>
          <w:szCs w:val="26"/>
        </w:rPr>
        <w:t>How does Proverbs 18:12 relate to Proverbs 18:11, and what is the significance of the wordplay involving "high" in this context?</w:t>
      </w:r>
    </w:p>
    <w:p w14:paraId="12C9C09A" w14:textId="77777777" w:rsidR="005B7852" w:rsidRPr="005B7852" w:rsidRDefault="005B7852" w:rsidP="005B7852">
      <w:pPr>
        <w:numPr>
          <w:ilvl w:val="0"/>
          <w:numId w:val="112"/>
        </w:numPr>
        <w:rPr>
          <w:sz w:val="26"/>
          <w:szCs w:val="26"/>
        </w:rPr>
      </w:pPr>
      <w:r w:rsidRPr="005B7852">
        <w:rPr>
          <w:sz w:val="26"/>
          <w:szCs w:val="26"/>
        </w:rPr>
        <w:t>According to Dr. Heim, what makes the editorial hand of the author so skilled in the way it uses variations and context?</w:t>
      </w:r>
    </w:p>
    <w:p w14:paraId="60EE7CB4" w14:textId="77777777" w:rsidR="005B7852" w:rsidRPr="005B7852" w:rsidRDefault="005B7852" w:rsidP="005B7852">
      <w:pPr>
        <w:numPr>
          <w:ilvl w:val="0"/>
          <w:numId w:val="112"/>
        </w:numPr>
        <w:rPr>
          <w:sz w:val="26"/>
          <w:szCs w:val="26"/>
        </w:rPr>
      </w:pPr>
      <w:r w:rsidRPr="005B7852">
        <w:rPr>
          <w:sz w:val="26"/>
          <w:szCs w:val="26"/>
        </w:rPr>
        <w:t>How does the lecture interpret Proverbs 24:11, and what specific scenario does the speaker believe it depicts?</w:t>
      </w:r>
    </w:p>
    <w:p w14:paraId="3832FE67" w14:textId="77777777" w:rsidR="005B7852" w:rsidRPr="005B7852" w:rsidRDefault="005B7852" w:rsidP="005B7852">
      <w:pPr>
        <w:numPr>
          <w:ilvl w:val="0"/>
          <w:numId w:val="112"/>
        </w:numPr>
        <w:rPr>
          <w:sz w:val="26"/>
          <w:szCs w:val="26"/>
        </w:rPr>
      </w:pPr>
      <w:r w:rsidRPr="005B7852">
        <w:rPr>
          <w:sz w:val="26"/>
          <w:szCs w:val="26"/>
        </w:rPr>
        <w:t>What two excuses does the speaker reference as being commonly made to justify inaction in the face of injustice, as highlighted in Proverbs 24:12?</w:t>
      </w:r>
    </w:p>
    <w:p w14:paraId="1756764F" w14:textId="77777777" w:rsidR="005B7852" w:rsidRPr="005B7852" w:rsidRDefault="005B7852" w:rsidP="005B7852">
      <w:pPr>
        <w:numPr>
          <w:ilvl w:val="0"/>
          <w:numId w:val="112"/>
        </w:numPr>
        <w:rPr>
          <w:sz w:val="26"/>
          <w:szCs w:val="26"/>
        </w:rPr>
      </w:pPr>
      <w:r w:rsidRPr="005B7852">
        <w:rPr>
          <w:sz w:val="26"/>
          <w:szCs w:val="26"/>
        </w:rPr>
        <w:t>Why does the speaker emphasize that his interpretation of Proverbs is not the only correct one, even when he believes it's the best?</w:t>
      </w:r>
    </w:p>
    <w:p w14:paraId="6B0573B6" w14:textId="77777777" w:rsidR="005B7852" w:rsidRPr="005B7852" w:rsidRDefault="005B7852" w:rsidP="005B7852">
      <w:pPr>
        <w:numPr>
          <w:ilvl w:val="0"/>
          <w:numId w:val="112"/>
        </w:numPr>
        <w:rPr>
          <w:sz w:val="26"/>
          <w:szCs w:val="26"/>
        </w:rPr>
      </w:pPr>
      <w:r w:rsidRPr="005B7852">
        <w:rPr>
          <w:sz w:val="26"/>
          <w:szCs w:val="26"/>
        </w:rPr>
        <w:t>According to the lecture, how does Christian martyrdom differ from other forms of martyrdom, and what is its ultimate purpose?</w:t>
      </w:r>
    </w:p>
    <w:p w14:paraId="4B35041A" w14:textId="77777777" w:rsidR="005B7852" w:rsidRPr="005B7852" w:rsidRDefault="005B7852" w:rsidP="005B7852">
      <w:pPr>
        <w:numPr>
          <w:ilvl w:val="0"/>
          <w:numId w:val="112"/>
        </w:numPr>
        <w:rPr>
          <w:sz w:val="26"/>
          <w:szCs w:val="26"/>
        </w:rPr>
      </w:pPr>
      <w:r w:rsidRPr="005B7852">
        <w:rPr>
          <w:sz w:val="26"/>
          <w:szCs w:val="26"/>
        </w:rPr>
        <w:t>What is the speaker’s primary message to Jewish and Christian believers regarding situations where they can make a difference in the face of injustice?</w:t>
      </w:r>
    </w:p>
    <w:p w14:paraId="4BEB445E" w14:textId="77777777" w:rsidR="005B7852" w:rsidRPr="005B7852" w:rsidRDefault="005B7852" w:rsidP="005B7852">
      <w:pPr>
        <w:rPr>
          <w:b/>
          <w:bCs/>
          <w:sz w:val="26"/>
          <w:szCs w:val="26"/>
        </w:rPr>
      </w:pPr>
      <w:r w:rsidRPr="005B7852">
        <w:rPr>
          <w:b/>
          <w:bCs/>
          <w:sz w:val="26"/>
          <w:szCs w:val="26"/>
        </w:rPr>
        <w:t>Short Answer Quiz - Answer Key</w:t>
      </w:r>
    </w:p>
    <w:p w14:paraId="1BAAABB5" w14:textId="77777777" w:rsidR="005B7852" w:rsidRPr="005B7852" w:rsidRDefault="005B7852" w:rsidP="005B7852">
      <w:pPr>
        <w:numPr>
          <w:ilvl w:val="0"/>
          <w:numId w:val="113"/>
        </w:numPr>
        <w:rPr>
          <w:sz w:val="26"/>
          <w:szCs w:val="26"/>
        </w:rPr>
      </w:pPr>
      <w:r w:rsidRPr="005B7852">
        <w:rPr>
          <w:sz w:val="26"/>
          <w:szCs w:val="26"/>
        </w:rPr>
        <w:t>Proverbs 10:15 uses antithetic parallelism, presenting contrasting ideas, while Proverbs 18:11 uses synonymous parallelism, where the second line expands on the first, which then adds irony to the content. This difference emphasizes the ironic point of 18:11, contrasting the security of wealth with the illusion of it.</w:t>
      </w:r>
    </w:p>
    <w:p w14:paraId="7D8A0542" w14:textId="77777777" w:rsidR="005B7852" w:rsidRPr="005B7852" w:rsidRDefault="005B7852" w:rsidP="005B7852">
      <w:pPr>
        <w:numPr>
          <w:ilvl w:val="0"/>
          <w:numId w:val="113"/>
        </w:numPr>
        <w:rPr>
          <w:sz w:val="26"/>
          <w:szCs w:val="26"/>
        </w:rPr>
      </w:pPr>
      <w:r w:rsidRPr="005B7852">
        <w:rPr>
          <w:sz w:val="26"/>
          <w:szCs w:val="26"/>
        </w:rPr>
        <w:lastRenderedPageBreak/>
        <w:t>The phrase "in his fantasy" in Proverbs 18:11 is crucial because it reveals that the rich person's perceived security based on their wealth is actually imaginary and not real. It subverts the expected meaning, turning the initial positive statement on its head.</w:t>
      </w:r>
    </w:p>
    <w:p w14:paraId="32F8B242" w14:textId="77777777" w:rsidR="005B7852" w:rsidRPr="005B7852" w:rsidRDefault="005B7852" w:rsidP="005B7852">
      <w:pPr>
        <w:numPr>
          <w:ilvl w:val="0"/>
          <w:numId w:val="113"/>
        </w:numPr>
        <w:rPr>
          <w:sz w:val="26"/>
          <w:szCs w:val="26"/>
        </w:rPr>
      </w:pPr>
      <w:r w:rsidRPr="005B7852">
        <w:rPr>
          <w:sz w:val="26"/>
          <w:szCs w:val="26"/>
        </w:rPr>
        <w:t>The surrounding verse, 10:16, clarifies that wealth is not inherently good; it's a reward for righteous living, and poverty mentioned in 10:15 is often a result of sin, not just a condition. This context shows that true safety comes from righteousness, not just wealth.</w:t>
      </w:r>
    </w:p>
    <w:p w14:paraId="09DB5C6E" w14:textId="77777777" w:rsidR="005B7852" w:rsidRPr="005B7852" w:rsidRDefault="005B7852" w:rsidP="005B7852">
      <w:pPr>
        <w:numPr>
          <w:ilvl w:val="0"/>
          <w:numId w:val="113"/>
        </w:numPr>
        <w:rPr>
          <w:sz w:val="26"/>
          <w:szCs w:val="26"/>
        </w:rPr>
      </w:pPr>
      <w:r w:rsidRPr="005B7852">
        <w:rPr>
          <w:sz w:val="26"/>
          <w:szCs w:val="26"/>
        </w:rPr>
        <w:t>Proverbs 18:12 relates to 18:11 by reinforcing the idea that self-reliance on wealth leads to pride, which ultimately leads to ruin. The wordplay using "high" connects the self-sufficiency of the rich with their arrogance, which is ultimately their downfall.</w:t>
      </w:r>
    </w:p>
    <w:p w14:paraId="3F75A241" w14:textId="77777777" w:rsidR="005B7852" w:rsidRPr="005B7852" w:rsidRDefault="005B7852" w:rsidP="005B7852">
      <w:pPr>
        <w:numPr>
          <w:ilvl w:val="0"/>
          <w:numId w:val="113"/>
        </w:numPr>
        <w:rPr>
          <w:sz w:val="26"/>
          <w:szCs w:val="26"/>
        </w:rPr>
      </w:pPr>
      <w:r w:rsidRPr="005B7852">
        <w:rPr>
          <w:sz w:val="26"/>
          <w:szCs w:val="26"/>
        </w:rPr>
        <w:t>The editorial hand is skillful in the way it uses variations and context by subtly changing the meaning of verses through slight modifications in repetition and by carefully placing those variations within specific contextual arrangements. This produces layers of meaning not immediately apparent.</w:t>
      </w:r>
    </w:p>
    <w:p w14:paraId="1EDE7D98" w14:textId="77777777" w:rsidR="005B7852" w:rsidRPr="005B7852" w:rsidRDefault="005B7852" w:rsidP="005B7852">
      <w:pPr>
        <w:numPr>
          <w:ilvl w:val="0"/>
          <w:numId w:val="113"/>
        </w:numPr>
        <w:rPr>
          <w:sz w:val="26"/>
          <w:szCs w:val="26"/>
        </w:rPr>
      </w:pPr>
      <w:r w:rsidRPr="005B7852">
        <w:rPr>
          <w:sz w:val="26"/>
          <w:szCs w:val="26"/>
        </w:rPr>
        <w:t>The lecture interprets Proverbs 24:11 as a description of a sustained campaign of persecution, torture, and murder where people are violently dragged off to be slaughtered and mistreated until they are swaying with exhaustion and injury.</w:t>
      </w:r>
    </w:p>
    <w:p w14:paraId="5884EBDC" w14:textId="77777777" w:rsidR="005B7852" w:rsidRPr="005B7852" w:rsidRDefault="005B7852" w:rsidP="005B7852">
      <w:pPr>
        <w:numPr>
          <w:ilvl w:val="0"/>
          <w:numId w:val="113"/>
        </w:numPr>
        <w:rPr>
          <w:sz w:val="26"/>
          <w:szCs w:val="26"/>
        </w:rPr>
      </w:pPr>
      <w:r w:rsidRPr="005B7852">
        <w:rPr>
          <w:sz w:val="26"/>
          <w:szCs w:val="26"/>
        </w:rPr>
        <w:t xml:space="preserve">The two excuses people commonly make are: "What could I alone have done? It wouldn't have made a difference," implying that one person's actions are insignificant, and "Look, we did not know," suggesting ignorance of the severity of the situation, when the truth is </w:t>
      </w:r>
      <w:proofErr w:type="gramStart"/>
      <w:r w:rsidRPr="005B7852">
        <w:rPr>
          <w:sz w:val="26"/>
          <w:szCs w:val="26"/>
        </w:rPr>
        <w:t>often</w:t>
      </w:r>
      <w:proofErr w:type="gramEnd"/>
      <w:r w:rsidRPr="005B7852">
        <w:rPr>
          <w:sz w:val="26"/>
          <w:szCs w:val="26"/>
        </w:rPr>
        <w:t xml:space="preserve"> they chose not to know.</w:t>
      </w:r>
    </w:p>
    <w:p w14:paraId="7E59473C" w14:textId="77777777" w:rsidR="005B7852" w:rsidRPr="005B7852" w:rsidRDefault="005B7852" w:rsidP="005B7852">
      <w:pPr>
        <w:numPr>
          <w:ilvl w:val="0"/>
          <w:numId w:val="113"/>
        </w:numPr>
        <w:rPr>
          <w:sz w:val="26"/>
          <w:szCs w:val="26"/>
        </w:rPr>
      </w:pPr>
      <w:r w:rsidRPr="005B7852">
        <w:rPr>
          <w:sz w:val="26"/>
          <w:szCs w:val="26"/>
        </w:rPr>
        <w:t>The speaker emphasizes that poetry is underdetermined and can have multiple interpretations. This is to say that other readings are plausible, and his is but one. He does not want to imply that there is only one possible interpretation.</w:t>
      </w:r>
    </w:p>
    <w:p w14:paraId="420ED3B7" w14:textId="77777777" w:rsidR="005B7852" w:rsidRPr="005B7852" w:rsidRDefault="005B7852" w:rsidP="005B7852">
      <w:pPr>
        <w:numPr>
          <w:ilvl w:val="0"/>
          <w:numId w:val="113"/>
        </w:numPr>
        <w:rPr>
          <w:sz w:val="26"/>
          <w:szCs w:val="26"/>
        </w:rPr>
      </w:pPr>
      <w:r w:rsidRPr="005B7852">
        <w:rPr>
          <w:sz w:val="26"/>
          <w:szCs w:val="26"/>
        </w:rPr>
        <w:t>Christian martyrdom is about witnessing to the love of God by actively loving and standing up for those who are vulnerable and persecuted. It is distinct from martyrdom that involves violence or destruction of others, as is seen in some other religions.</w:t>
      </w:r>
    </w:p>
    <w:p w14:paraId="4DDCE454" w14:textId="77777777" w:rsidR="005B7852" w:rsidRPr="005B7852" w:rsidRDefault="005B7852" w:rsidP="005B7852">
      <w:pPr>
        <w:numPr>
          <w:ilvl w:val="0"/>
          <w:numId w:val="113"/>
        </w:numPr>
        <w:rPr>
          <w:sz w:val="26"/>
          <w:szCs w:val="26"/>
        </w:rPr>
      </w:pPr>
      <w:r w:rsidRPr="005B7852">
        <w:rPr>
          <w:sz w:val="26"/>
          <w:szCs w:val="26"/>
        </w:rPr>
        <w:t>The speaker’s primary message is to seize opportunities for Christian martyrdom when they arise and to risk discomfort or even death by taking action in support of vulnerable people facing injustice, viewing it as a profound testament to God's love.</w:t>
      </w:r>
    </w:p>
    <w:p w14:paraId="2E3043FB" w14:textId="77777777" w:rsidR="005B7852" w:rsidRPr="005B7852" w:rsidRDefault="005B7852" w:rsidP="005B7852">
      <w:pPr>
        <w:rPr>
          <w:b/>
          <w:bCs/>
          <w:sz w:val="32"/>
          <w:szCs w:val="32"/>
        </w:rPr>
      </w:pPr>
      <w:r w:rsidRPr="005B7852">
        <w:rPr>
          <w:b/>
          <w:bCs/>
          <w:sz w:val="32"/>
          <w:szCs w:val="32"/>
        </w:rPr>
        <w:lastRenderedPageBreak/>
        <w:t>Essay Questions</w:t>
      </w:r>
    </w:p>
    <w:p w14:paraId="0CACC961" w14:textId="77777777" w:rsidR="005B7852" w:rsidRPr="005B7852" w:rsidRDefault="005B7852" w:rsidP="005B7852">
      <w:pPr>
        <w:numPr>
          <w:ilvl w:val="0"/>
          <w:numId w:val="114"/>
        </w:numPr>
        <w:rPr>
          <w:sz w:val="26"/>
          <w:szCs w:val="26"/>
        </w:rPr>
      </w:pPr>
      <w:r w:rsidRPr="005B7852">
        <w:rPr>
          <w:sz w:val="26"/>
          <w:szCs w:val="26"/>
        </w:rPr>
        <w:t>Analyze the use of parallelism in Proverbs 10:15 and 18:11. How does the difference in structure contribute to the overall message of each proverb?</w:t>
      </w:r>
    </w:p>
    <w:p w14:paraId="5BB655DE" w14:textId="77777777" w:rsidR="005B7852" w:rsidRPr="005B7852" w:rsidRDefault="005B7852" w:rsidP="005B7852">
      <w:pPr>
        <w:numPr>
          <w:ilvl w:val="0"/>
          <w:numId w:val="114"/>
        </w:numPr>
        <w:rPr>
          <w:sz w:val="26"/>
          <w:szCs w:val="26"/>
        </w:rPr>
      </w:pPr>
      <w:r w:rsidRPr="005B7852">
        <w:rPr>
          <w:sz w:val="26"/>
          <w:szCs w:val="26"/>
        </w:rPr>
        <w:t>Discuss the concept of "true wealth" as presented in the lecture. How does this concept challenge the conventional understanding of prosperity?</w:t>
      </w:r>
    </w:p>
    <w:p w14:paraId="7D09185C" w14:textId="77777777" w:rsidR="005B7852" w:rsidRPr="005B7852" w:rsidRDefault="005B7852" w:rsidP="005B7852">
      <w:pPr>
        <w:numPr>
          <w:ilvl w:val="0"/>
          <w:numId w:val="114"/>
        </w:numPr>
        <w:rPr>
          <w:sz w:val="26"/>
          <w:szCs w:val="26"/>
        </w:rPr>
      </w:pPr>
      <w:r w:rsidRPr="005B7852">
        <w:rPr>
          <w:sz w:val="26"/>
          <w:szCs w:val="26"/>
        </w:rPr>
        <w:t>Explore the idea of personal responsibility in the face of injustice using Proverbs 24:10-12. What does this passage suggest about the role of bystanders?</w:t>
      </w:r>
    </w:p>
    <w:p w14:paraId="60F88525" w14:textId="77777777" w:rsidR="005B7852" w:rsidRPr="005B7852" w:rsidRDefault="005B7852" w:rsidP="005B7852">
      <w:pPr>
        <w:numPr>
          <w:ilvl w:val="0"/>
          <w:numId w:val="114"/>
        </w:numPr>
        <w:rPr>
          <w:sz w:val="26"/>
          <w:szCs w:val="26"/>
        </w:rPr>
      </w:pPr>
      <w:r w:rsidRPr="005B7852">
        <w:rPr>
          <w:sz w:val="26"/>
          <w:szCs w:val="26"/>
        </w:rPr>
        <w:t>Consider the historical context provided by Dr. Heim regarding the Holocaust and the interpretation of Proverbs 24. How does this personal perspective shape the reading of the text?</w:t>
      </w:r>
    </w:p>
    <w:p w14:paraId="3918C2DE" w14:textId="77777777" w:rsidR="005B7852" w:rsidRPr="005B7852" w:rsidRDefault="005B7852" w:rsidP="005B7852">
      <w:pPr>
        <w:numPr>
          <w:ilvl w:val="0"/>
          <w:numId w:val="114"/>
        </w:numPr>
        <w:rPr>
          <w:sz w:val="26"/>
          <w:szCs w:val="26"/>
        </w:rPr>
      </w:pPr>
      <w:r w:rsidRPr="005B7852">
        <w:rPr>
          <w:sz w:val="26"/>
          <w:szCs w:val="26"/>
        </w:rPr>
        <w:t>Evaluate the lecture's presentation of Christian martyrdom. How is it portrayed, and how does it relate to the broader theme of justice in the book of Proverbs?</w:t>
      </w:r>
    </w:p>
    <w:p w14:paraId="203071F1" w14:textId="77777777" w:rsidR="005B7852" w:rsidRDefault="005B7852">
      <w:pPr>
        <w:rPr>
          <w:b/>
          <w:bCs/>
          <w:sz w:val="26"/>
          <w:szCs w:val="26"/>
        </w:rPr>
      </w:pPr>
      <w:r>
        <w:rPr>
          <w:b/>
          <w:bCs/>
          <w:sz w:val="26"/>
          <w:szCs w:val="26"/>
        </w:rPr>
        <w:br w:type="page"/>
      </w:r>
    </w:p>
    <w:p w14:paraId="05F8A41B" w14:textId="12674E38" w:rsidR="005B7852" w:rsidRPr="005B7852" w:rsidRDefault="005B7852" w:rsidP="005B7852">
      <w:pPr>
        <w:rPr>
          <w:b/>
          <w:bCs/>
          <w:sz w:val="32"/>
          <w:szCs w:val="32"/>
        </w:rPr>
      </w:pPr>
      <w:r w:rsidRPr="005B7852">
        <w:rPr>
          <w:b/>
          <w:bCs/>
          <w:sz w:val="32"/>
          <w:szCs w:val="32"/>
        </w:rPr>
        <w:lastRenderedPageBreak/>
        <w:t>Glossary of Key Terms</w:t>
      </w:r>
    </w:p>
    <w:p w14:paraId="2EBC510A" w14:textId="77777777" w:rsidR="005B7852" w:rsidRPr="005B7852" w:rsidRDefault="005B7852" w:rsidP="005B7852">
      <w:pPr>
        <w:numPr>
          <w:ilvl w:val="0"/>
          <w:numId w:val="115"/>
        </w:numPr>
        <w:rPr>
          <w:sz w:val="26"/>
          <w:szCs w:val="26"/>
        </w:rPr>
      </w:pPr>
      <w:r w:rsidRPr="005B7852">
        <w:rPr>
          <w:b/>
          <w:bCs/>
          <w:sz w:val="26"/>
          <w:szCs w:val="26"/>
        </w:rPr>
        <w:t>Antithetic Parallelism:</w:t>
      </w:r>
      <w:r w:rsidRPr="005B7852">
        <w:rPr>
          <w:sz w:val="26"/>
          <w:szCs w:val="26"/>
        </w:rPr>
        <w:t xml:space="preserve"> A poetic structure where two lines contrast each other, typically presenting opposing ideas or images.</w:t>
      </w:r>
    </w:p>
    <w:p w14:paraId="097DAD13" w14:textId="77777777" w:rsidR="005B7852" w:rsidRPr="005B7852" w:rsidRDefault="005B7852" w:rsidP="005B7852">
      <w:pPr>
        <w:numPr>
          <w:ilvl w:val="0"/>
          <w:numId w:val="115"/>
        </w:numPr>
        <w:rPr>
          <w:sz w:val="26"/>
          <w:szCs w:val="26"/>
        </w:rPr>
      </w:pPr>
      <w:r w:rsidRPr="005B7852">
        <w:rPr>
          <w:b/>
          <w:bCs/>
          <w:sz w:val="26"/>
          <w:szCs w:val="26"/>
        </w:rPr>
        <w:t>Synonymous Parallelism:</w:t>
      </w:r>
      <w:r w:rsidRPr="005B7852">
        <w:rPr>
          <w:sz w:val="26"/>
          <w:szCs w:val="26"/>
        </w:rPr>
        <w:t xml:space="preserve"> A poetic structure where two lines express a similar idea, often with variations or amplifications in the second line.</w:t>
      </w:r>
    </w:p>
    <w:p w14:paraId="35656D79" w14:textId="77777777" w:rsidR="005B7852" w:rsidRPr="005B7852" w:rsidRDefault="005B7852" w:rsidP="005B7852">
      <w:pPr>
        <w:numPr>
          <w:ilvl w:val="0"/>
          <w:numId w:val="115"/>
        </w:numPr>
        <w:rPr>
          <w:sz w:val="26"/>
          <w:szCs w:val="26"/>
        </w:rPr>
      </w:pPr>
      <w:r w:rsidRPr="005B7852">
        <w:rPr>
          <w:b/>
          <w:bCs/>
          <w:sz w:val="26"/>
          <w:szCs w:val="26"/>
        </w:rPr>
        <w:t>Chiastic Order:</w:t>
      </w:r>
      <w:r w:rsidRPr="005B7852">
        <w:rPr>
          <w:sz w:val="26"/>
          <w:szCs w:val="26"/>
        </w:rPr>
        <w:t xml:space="preserve"> A literary structure where the elements of a phrase or sentence are arranged in an "ABBA" pattern, often with a reversal of terms.</w:t>
      </w:r>
    </w:p>
    <w:p w14:paraId="0F257DF2" w14:textId="77777777" w:rsidR="005B7852" w:rsidRPr="005B7852" w:rsidRDefault="005B7852" w:rsidP="005B7852">
      <w:pPr>
        <w:numPr>
          <w:ilvl w:val="0"/>
          <w:numId w:val="115"/>
        </w:numPr>
        <w:rPr>
          <w:sz w:val="26"/>
          <w:szCs w:val="26"/>
        </w:rPr>
      </w:pPr>
      <w:r w:rsidRPr="005B7852">
        <w:rPr>
          <w:b/>
          <w:bCs/>
          <w:sz w:val="26"/>
          <w:szCs w:val="26"/>
        </w:rPr>
        <w:t>Proverbial Pair:</w:t>
      </w:r>
      <w:r w:rsidRPr="005B7852">
        <w:rPr>
          <w:sz w:val="26"/>
          <w:szCs w:val="26"/>
        </w:rPr>
        <w:t xml:space="preserve"> Two proverbs that are related in meaning, often placed adjacently or in proximity to each other, that enrich the interpretation of the other.</w:t>
      </w:r>
    </w:p>
    <w:p w14:paraId="2C5D6F3A" w14:textId="77777777" w:rsidR="005B7852" w:rsidRPr="005B7852" w:rsidRDefault="005B7852" w:rsidP="005B7852">
      <w:pPr>
        <w:numPr>
          <w:ilvl w:val="0"/>
          <w:numId w:val="115"/>
        </w:numPr>
        <w:rPr>
          <w:sz w:val="26"/>
          <w:szCs w:val="26"/>
        </w:rPr>
      </w:pPr>
      <w:r w:rsidRPr="005B7852">
        <w:rPr>
          <w:b/>
          <w:bCs/>
          <w:sz w:val="26"/>
          <w:szCs w:val="26"/>
        </w:rPr>
        <w:t>Proverbial Cluster:</w:t>
      </w:r>
      <w:r w:rsidRPr="005B7852">
        <w:rPr>
          <w:sz w:val="26"/>
          <w:szCs w:val="26"/>
        </w:rPr>
        <w:t xml:space="preserve"> A group of proverbs that are thematically linked and support each other's meaning and interpretation.</w:t>
      </w:r>
    </w:p>
    <w:p w14:paraId="1780D465" w14:textId="77777777" w:rsidR="005B7852" w:rsidRPr="005B7852" w:rsidRDefault="005B7852" w:rsidP="005B7852">
      <w:pPr>
        <w:numPr>
          <w:ilvl w:val="0"/>
          <w:numId w:val="115"/>
        </w:numPr>
        <w:rPr>
          <w:sz w:val="26"/>
          <w:szCs w:val="26"/>
        </w:rPr>
      </w:pPr>
      <w:r w:rsidRPr="005B7852">
        <w:rPr>
          <w:b/>
          <w:bCs/>
          <w:sz w:val="26"/>
          <w:szCs w:val="26"/>
        </w:rPr>
        <w:t>Irony:</w:t>
      </w:r>
      <w:r w:rsidRPr="005B7852">
        <w:rPr>
          <w:sz w:val="26"/>
          <w:szCs w:val="26"/>
        </w:rPr>
        <w:t xml:space="preserve"> The use of words to convey a meaning that is the opposite of its literal meaning, often used for humor or to emphasize a point.</w:t>
      </w:r>
    </w:p>
    <w:p w14:paraId="4460F5BE" w14:textId="77777777" w:rsidR="005B7852" w:rsidRPr="005B7852" w:rsidRDefault="005B7852" w:rsidP="005B7852">
      <w:pPr>
        <w:numPr>
          <w:ilvl w:val="0"/>
          <w:numId w:val="115"/>
        </w:numPr>
        <w:rPr>
          <w:sz w:val="26"/>
          <w:szCs w:val="26"/>
        </w:rPr>
      </w:pPr>
      <w:r w:rsidRPr="005B7852">
        <w:rPr>
          <w:b/>
          <w:bCs/>
          <w:sz w:val="26"/>
          <w:szCs w:val="26"/>
        </w:rPr>
        <w:t>Figment of Imagination:</w:t>
      </w:r>
      <w:r w:rsidRPr="005B7852">
        <w:rPr>
          <w:sz w:val="26"/>
          <w:szCs w:val="26"/>
        </w:rPr>
        <w:t xml:space="preserve"> Something that exists only in a person’s mind, not in reality.</w:t>
      </w:r>
    </w:p>
    <w:p w14:paraId="56C045B3" w14:textId="77777777" w:rsidR="005B7852" w:rsidRPr="005B7852" w:rsidRDefault="005B7852" w:rsidP="005B7852">
      <w:pPr>
        <w:numPr>
          <w:ilvl w:val="0"/>
          <w:numId w:val="115"/>
        </w:numPr>
        <w:rPr>
          <w:sz w:val="26"/>
          <w:szCs w:val="26"/>
        </w:rPr>
      </w:pPr>
      <w:r w:rsidRPr="005B7852">
        <w:rPr>
          <w:b/>
          <w:bCs/>
          <w:sz w:val="26"/>
          <w:szCs w:val="26"/>
        </w:rPr>
        <w:t>Editorial Hand:</w:t>
      </w:r>
      <w:r w:rsidRPr="005B7852">
        <w:rPr>
          <w:sz w:val="26"/>
          <w:szCs w:val="26"/>
        </w:rPr>
        <w:t xml:space="preserve"> The idea that a later editor or author intentionally modified or arranged parts of the source to convey a particular message.</w:t>
      </w:r>
    </w:p>
    <w:p w14:paraId="293ECF67" w14:textId="77777777" w:rsidR="005B7852" w:rsidRPr="005B7852" w:rsidRDefault="005B7852" w:rsidP="005B7852">
      <w:pPr>
        <w:numPr>
          <w:ilvl w:val="0"/>
          <w:numId w:val="115"/>
        </w:numPr>
        <w:rPr>
          <w:sz w:val="26"/>
          <w:szCs w:val="26"/>
        </w:rPr>
      </w:pPr>
      <w:r w:rsidRPr="005B7852">
        <w:rPr>
          <w:b/>
          <w:bCs/>
          <w:sz w:val="26"/>
          <w:szCs w:val="26"/>
        </w:rPr>
        <w:t>Martyrdom:</w:t>
      </w:r>
      <w:r w:rsidRPr="005B7852">
        <w:rPr>
          <w:sz w:val="26"/>
          <w:szCs w:val="26"/>
        </w:rPr>
        <w:t xml:space="preserve"> The act of dying for one's beliefs, especially in a religious context. This lecture defines it as sacrificing comfort for the love of God in the name of justice.</w:t>
      </w:r>
    </w:p>
    <w:p w14:paraId="69A7610E" w14:textId="77777777" w:rsidR="005B7852" w:rsidRPr="005B7852" w:rsidRDefault="005B7852" w:rsidP="005B7852">
      <w:pPr>
        <w:numPr>
          <w:ilvl w:val="0"/>
          <w:numId w:val="115"/>
        </w:numPr>
        <w:rPr>
          <w:sz w:val="26"/>
          <w:szCs w:val="26"/>
        </w:rPr>
      </w:pPr>
      <w:r w:rsidRPr="005B7852">
        <w:rPr>
          <w:b/>
          <w:bCs/>
          <w:sz w:val="26"/>
          <w:szCs w:val="26"/>
        </w:rPr>
        <w:t>Under-determined:</w:t>
      </w:r>
      <w:r w:rsidRPr="005B7852">
        <w:rPr>
          <w:sz w:val="26"/>
          <w:szCs w:val="26"/>
        </w:rPr>
        <w:t xml:space="preserve"> A term that describes the nature of poetry, which is to be interpreted in multiple ways, as meaning is not fixed to one interpretation.</w:t>
      </w:r>
    </w:p>
    <w:p w14:paraId="55435098" w14:textId="77777777" w:rsidR="005B7852" w:rsidRPr="005B7852" w:rsidRDefault="005B7852" w:rsidP="005B7852">
      <w:pPr>
        <w:rPr>
          <w:vanish/>
          <w:sz w:val="26"/>
          <w:szCs w:val="26"/>
        </w:rPr>
      </w:pPr>
      <w:r w:rsidRPr="005B7852">
        <w:rPr>
          <w:vanish/>
          <w:sz w:val="26"/>
          <w:szCs w:val="26"/>
        </w:rPr>
        <w:t>Bottom of Form</w:t>
      </w:r>
    </w:p>
    <w:p w14:paraId="70DFC276" w14:textId="3F4698F9" w:rsidR="007A4A9B" w:rsidRPr="007A4A9B" w:rsidRDefault="00786BB0" w:rsidP="005B7852">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79C506E" w14:textId="77777777" w:rsidR="005B7852" w:rsidRPr="005B7852" w:rsidRDefault="004A3CF6" w:rsidP="005B7852">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5D6521" w:rsidRPr="004C788E">
        <w:rPr>
          <w:b/>
          <w:bCs/>
          <w:sz w:val="36"/>
          <w:szCs w:val="36"/>
        </w:rPr>
        <w:t xml:space="preserve">Session </w:t>
      </w:r>
      <w:r w:rsidR="005D6521">
        <w:rPr>
          <w:b/>
          <w:bCs/>
          <w:sz w:val="36"/>
          <w:szCs w:val="36"/>
        </w:rPr>
        <w:t>12</w:t>
      </w:r>
      <w:r w:rsidR="005D6521" w:rsidRPr="004C788E">
        <w:rPr>
          <w:b/>
          <w:bCs/>
          <w:sz w:val="36"/>
          <w:szCs w:val="36"/>
        </w:rPr>
        <w:t>,</w:t>
      </w:r>
      <w:r w:rsidR="005D6521">
        <w:rPr>
          <w:b/>
          <w:bCs/>
          <w:sz w:val="36"/>
          <w:szCs w:val="36"/>
        </w:rPr>
        <w:t xml:space="preserve"> Prosperity Variants, Poetry on Genocide</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B7852">
        <w:rPr>
          <w:sz w:val="26"/>
          <w:szCs w:val="26"/>
        </w:rPr>
        <w:br/>
      </w:r>
      <w:r w:rsidR="005B7852" w:rsidRPr="005B7852">
        <w:rPr>
          <w:vanish/>
          <w:sz w:val="26"/>
          <w:szCs w:val="26"/>
        </w:rPr>
        <w:t>Top of Form</w:t>
      </w:r>
    </w:p>
    <w:p w14:paraId="62C65876" w14:textId="77777777" w:rsidR="005B7852" w:rsidRPr="005B7852" w:rsidRDefault="005B7852" w:rsidP="005B7852">
      <w:pPr>
        <w:rPr>
          <w:b/>
          <w:bCs/>
          <w:sz w:val="26"/>
          <w:szCs w:val="26"/>
        </w:rPr>
      </w:pPr>
      <w:r w:rsidRPr="005B7852">
        <w:rPr>
          <w:b/>
          <w:bCs/>
          <w:sz w:val="26"/>
          <w:szCs w:val="26"/>
        </w:rPr>
        <w:t>Frequently Asked Questions</w:t>
      </w:r>
    </w:p>
    <w:p w14:paraId="6E3C9229" w14:textId="77777777" w:rsidR="005B7852" w:rsidRPr="005B7852" w:rsidRDefault="005B7852" w:rsidP="005B7852">
      <w:pPr>
        <w:numPr>
          <w:ilvl w:val="0"/>
          <w:numId w:val="116"/>
        </w:numPr>
        <w:rPr>
          <w:sz w:val="26"/>
          <w:szCs w:val="26"/>
        </w:rPr>
      </w:pPr>
      <w:r w:rsidRPr="005B7852">
        <w:rPr>
          <w:b/>
          <w:bCs/>
          <w:sz w:val="26"/>
          <w:szCs w:val="26"/>
        </w:rPr>
        <w:t>What is the significance of the subtle differences between Proverbs 10:15 and Proverbs 18:11?</w:t>
      </w:r>
    </w:p>
    <w:p w14:paraId="24C0334B" w14:textId="77777777" w:rsidR="005B7852" w:rsidRPr="005B7852" w:rsidRDefault="005B7852" w:rsidP="005B7852">
      <w:pPr>
        <w:numPr>
          <w:ilvl w:val="0"/>
          <w:numId w:val="116"/>
        </w:numPr>
        <w:rPr>
          <w:sz w:val="26"/>
          <w:szCs w:val="26"/>
        </w:rPr>
      </w:pPr>
      <w:r w:rsidRPr="005B7852">
        <w:rPr>
          <w:sz w:val="26"/>
          <w:szCs w:val="26"/>
        </w:rPr>
        <w:t>Proverbs 10:15 ("The wealth of the rich is their fortified city; the ruin of the poor is their poverty.") presents a seemingly straightforward contrast, typical of a reward-driven economic environment. However, Proverbs 18:11 ("The wealth of the rich is their fortified city; like a high wall in their imagination.") subtly undermines this idea by adding the phrase "in their imagination." This addition turns the seemingly solid protection of wealth into something illusory and subjective, implying that the rich man's security is based on a fantasy and is not inherently secure. Proverbs 10:15 states a common observation about wealth, whereas Proverbs 18:11 is a commentary and critique on this statement, meant to reverse the expectations about the security provided by wealth.</w:t>
      </w:r>
    </w:p>
    <w:p w14:paraId="7C7C9C95" w14:textId="77777777" w:rsidR="005B7852" w:rsidRPr="005B7852" w:rsidRDefault="005B7852" w:rsidP="005B7852">
      <w:pPr>
        <w:numPr>
          <w:ilvl w:val="0"/>
          <w:numId w:val="116"/>
        </w:numPr>
        <w:rPr>
          <w:sz w:val="26"/>
          <w:szCs w:val="26"/>
        </w:rPr>
      </w:pPr>
      <w:r w:rsidRPr="005B7852">
        <w:rPr>
          <w:b/>
          <w:bCs/>
          <w:sz w:val="26"/>
          <w:szCs w:val="26"/>
        </w:rPr>
        <w:t>How does the context surrounding Proverbs 10:15 and Proverbs 18:11 influence their interpretation?</w:t>
      </w:r>
    </w:p>
    <w:p w14:paraId="53900640" w14:textId="77777777" w:rsidR="005B7852" w:rsidRPr="005B7852" w:rsidRDefault="005B7852" w:rsidP="005B7852">
      <w:pPr>
        <w:rPr>
          <w:sz w:val="26"/>
          <w:szCs w:val="26"/>
        </w:rPr>
      </w:pPr>
      <w:r w:rsidRPr="005B7852">
        <w:rPr>
          <w:sz w:val="26"/>
          <w:szCs w:val="26"/>
        </w:rPr>
        <w:t>Proverbs 10:15 is part of a larger section (10:12-18) contrasting the righteous and the wicked. Specifically, 10:16 clarifies that wealth in 10:15 is not inherently good, but a result of righteous living; poverty is not simply a state of lacking material possessions, but the consequence of wickedness. The context makes the message of 10:15 less about the nature of wealth itself and more about a reward for moral behavior. Proverbs 18:11, part of a cluster (18:10-15), is positioned between the idea of the Lord’s name being a secure refuge and the dangers of pride. This context emphasizes that true security is found in the Lord, not in riches. Proverbs 18:12 further states that pride, manifested in over-reliance on one's wealth, leads to destruction. The context of both verses is crucial to understanding the ways that Proverbs are meant to be read in conversation with each other.</w:t>
      </w:r>
    </w:p>
    <w:p w14:paraId="4F73A644" w14:textId="77777777" w:rsidR="005B7852" w:rsidRDefault="005B7852">
      <w:pPr>
        <w:rPr>
          <w:b/>
          <w:bCs/>
          <w:sz w:val="26"/>
          <w:szCs w:val="26"/>
        </w:rPr>
      </w:pPr>
      <w:r>
        <w:rPr>
          <w:b/>
          <w:bCs/>
          <w:sz w:val="26"/>
          <w:szCs w:val="26"/>
        </w:rPr>
        <w:br w:type="page"/>
      </w:r>
    </w:p>
    <w:p w14:paraId="574CA47C" w14:textId="23DC2491" w:rsidR="005B7852" w:rsidRPr="005B7852" w:rsidRDefault="005B7852" w:rsidP="005B7852">
      <w:pPr>
        <w:numPr>
          <w:ilvl w:val="0"/>
          <w:numId w:val="117"/>
        </w:numPr>
        <w:rPr>
          <w:sz w:val="26"/>
          <w:szCs w:val="26"/>
        </w:rPr>
      </w:pPr>
      <w:r w:rsidRPr="005B7852">
        <w:rPr>
          <w:b/>
          <w:bCs/>
          <w:sz w:val="26"/>
          <w:szCs w:val="26"/>
        </w:rPr>
        <w:lastRenderedPageBreak/>
        <w:t>What is the "punch word" in Proverbs 18:11, and what does it signify?</w:t>
      </w:r>
    </w:p>
    <w:p w14:paraId="324EFDB8" w14:textId="77777777" w:rsidR="005B7852" w:rsidRPr="005B7852" w:rsidRDefault="005B7852" w:rsidP="005B7852">
      <w:pPr>
        <w:numPr>
          <w:ilvl w:val="0"/>
          <w:numId w:val="117"/>
        </w:numPr>
        <w:rPr>
          <w:sz w:val="26"/>
          <w:szCs w:val="26"/>
        </w:rPr>
      </w:pPr>
      <w:r w:rsidRPr="005B7852">
        <w:rPr>
          <w:sz w:val="26"/>
          <w:szCs w:val="26"/>
        </w:rPr>
        <w:t>The "punch word" in Proverbs 18:11 is "in their imagination." It drastically alters the meaning of the proverb. Where the first part of the verse makes a comparison to Proverbs 10:15, implying that the wealth of the rich is secure like a fortified city, the addition of "in their imagination" suggests that the rich man's perception of security is a mere fantasy. It's a key element of irony, revealing the wealth as an illusion. The word acts as a punch to what we would expect and points us in the direction of real and true protection.</w:t>
      </w:r>
    </w:p>
    <w:p w14:paraId="1B683910" w14:textId="77777777" w:rsidR="005B7852" w:rsidRPr="005B7852" w:rsidRDefault="005B7852" w:rsidP="005B7852">
      <w:pPr>
        <w:numPr>
          <w:ilvl w:val="0"/>
          <w:numId w:val="117"/>
        </w:numPr>
        <w:rPr>
          <w:sz w:val="26"/>
          <w:szCs w:val="26"/>
        </w:rPr>
      </w:pPr>
      <w:r w:rsidRPr="005B7852">
        <w:rPr>
          <w:b/>
          <w:bCs/>
          <w:sz w:val="26"/>
          <w:szCs w:val="26"/>
        </w:rPr>
        <w:t>How do the two proverbs (10:15 and 18:11) relate to the theme of trust in God vs. self-reliance?</w:t>
      </w:r>
    </w:p>
    <w:p w14:paraId="0861DDA7" w14:textId="77777777" w:rsidR="005B7852" w:rsidRPr="005B7852" w:rsidRDefault="005B7852" w:rsidP="005B7852">
      <w:pPr>
        <w:numPr>
          <w:ilvl w:val="0"/>
          <w:numId w:val="117"/>
        </w:numPr>
        <w:rPr>
          <w:sz w:val="26"/>
          <w:szCs w:val="26"/>
        </w:rPr>
      </w:pPr>
      <w:r w:rsidRPr="005B7852">
        <w:rPr>
          <w:sz w:val="26"/>
          <w:szCs w:val="26"/>
        </w:rPr>
        <w:t>The two Proverbs together offer a critique on what we place our trust in. Proverbs 10:15 in conversation with 10:16 implies that true prosperity comes from a righteous life, which is connected to trust in God and acting morally. Proverbs 18:11, however, warns against self-reliance, suggesting that trust in wealth alone is a delusion. It shows the importance of trusting in the Lord, not in material possessions or one's own perceived abilities. The two together encourage trusting in God, while the second proverb is meant to be a caution against what might sound like a good idea in the first.</w:t>
      </w:r>
    </w:p>
    <w:p w14:paraId="2D81040B" w14:textId="77777777" w:rsidR="005B7852" w:rsidRPr="005B7852" w:rsidRDefault="005B7852" w:rsidP="005B7852">
      <w:pPr>
        <w:numPr>
          <w:ilvl w:val="0"/>
          <w:numId w:val="117"/>
        </w:numPr>
        <w:rPr>
          <w:sz w:val="26"/>
          <w:szCs w:val="26"/>
        </w:rPr>
      </w:pPr>
      <w:r w:rsidRPr="005B7852">
        <w:rPr>
          <w:b/>
          <w:bCs/>
          <w:sz w:val="26"/>
          <w:szCs w:val="26"/>
        </w:rPr>
        <w:t>What is meant by the "spatial dynamic" in Proverbs 18:10-12?</w:t>
      </w:r>
    </w:p>
    <w:p w14:paraId="4984F290" w14:textId="77777777" w:rsidR="005B7852" w:rsidRPr="005B7852" w:rsidRDefault="005B7852" w:rsidP="005B7852">
      <w:pPr>
        <w:rPr>
          <w:sz w:val="26"/>
          <w:szCs w:val="26"/>
        </w:rPr>
      </w:pPr>
      <w:r w:rsidRPr="005B7852">
        <w:rPr>
          <w:sz w:val="26"/>
          <w:szCs w:val="26"/>
        </w:rPr>
        <w:t>The "spatial dynamic" describes the progression of architectural structures used as metaphors for security in the proverbs. Proverbs 18:10 mentions a "strong tower", the safest part of a city, symbolizing the refuge found in the name of the Lord. Proverbs 18:11, then refers to "a fortified city" and a "high wall," which is the larger structure but more vulnerable than the tower, symbolizing the supposed safety wealth offers. This progression from the innermost (tower) to the outer (wall) shows that what a person thinks is their safe haven becomes less secure and more external, with wealth becoming an outer protection which might be breached, in contrast with the safety the name of the Lord provides. This shows a move from the most secure to the least, to illustrate the difference in real and false forms of protection.</w:t>
      </w:r>
    </w:p>
    <w:p w14:paraId="7D48E7CB" w14:textId="77777777" w:rsidR="005B7852" w:rsidRDefault="005B7852">
      <w:pPr>
        <w:rPr>
          <w:b/>
          <w:bCs/>
          <w:sz w:val="26"/>
          <w:szCs w:val="26"/>
        </w:rPr>
      </w:pPr>
      <w:r>
        <w:rPr>
          <w:b/>
          <w:bCs/>
          <w:sz w:val="26"/>
          <w:szCs w:val="26"/>
        </w:rPr>
        <w:br w:type="page"/>
      </w:r>
    </w:p>
    <w:p w14:paraId="0C5A4C9E" w14:textId="22BE6582" w:rsidR="005B7852" w:rsidRPr="005B7852" w:rsidRDefault="005B7852" w:rsidP="005B7852">
      <w:pPr>
        <w:numPr>
          <w:ilvl w:val="0"/>
          <w:numId w:val="118"/>
        </w:numPr>
        <w:rPr>
          <w:sz w:val="26"/>
          <w:szCs w:val="26"/>
        </w:rPr>
      </w:pPr>
      <w:r w:rsidRPr="005B7852">
        <w:rPr>
          <w:b/>
          <w:bCs/>
          <w:sz w:val="26"/>
          <w:szCs w:val="26"/>
        </w:rPr>
        <w:lastRenderedPageBreak/>
        <w:t>How does the speaker interpret Proverbs 24:10-12 in the context of genocide?</w:t>
      </w:r>
    </w:p>
    <w:p w14:paraId="7F39F5C1" w14:textId="77777777" w:rsidR="005B7852" w:rsidRPr="005B7852" w:rsidRDefault="005B7852" w:rsidP="005B7852">
      <w:pPr>
        <w:rPr>
          <w:sz w:val="26"/>
          <w:szCs w:val="26"/>
        </w:rPr>
      </w:pPr>
      <w:r w:rsidRPr="005B7852">
        <w:rPr>
          <w:sz w:val="26"/>
          <w:szCs w:val="26"/>
        </w:rPr>
        <w:t>The speaker interprets Proverbs 24:10-12 as a commentary on the responsibility of bystanders during genocide. Verse 11 describes the unjust persecution and slaughter of people being "dragged off to death" and "staggering to the slaughter." Verse 12 addresses the excuses that some might use for inaction. The speaker connects these proverbs to the historical inaction of some during the Holocaust. He argues that claiming ignorance or helplessness is unacceptable because God sees and understands everyone’s actions and will hold them accountable. The passage calls out those who choose to stand idly by in the face of violence as culpable in the genocide being carried out, regardless of the excuses they might make for doing nothing.</w:t>
      </w:r>
    </w:p>
    <w:p w14:paraId="6D95DB55" w14:textId="77777777" w:rsidR="005B7852" w:rsidRPr="005B7852" w:rsidRDefault="005B7852" w:rsidP="005B7852">
      <w:pPr>
        <w:numPr>
          <w:ilvl w:val="0"/>
          <w:numId w:val="119"/>
        </w:numPr>
        <w:rPr>
          <w:sz w:val="26"/>
          <w:szCs w:val="26"/>
        </w:rPr>
      </w:pPr>
      <w:r w:rsidRPr="005B7852">
        <w:rPr>
          <w:b/>
          <w:bCs/>
          <w:sz w:val="26"/>
          <w:szCs w:val="26"/>
        </w:rPr>
        <w:t>What excuses for inaction are addressed in Proverbs 24:12, and why are they considered inadequate?</w:t>
      </w:r>
    </w:p>
    <w:p w14:paraId="290C2D36" w14:textId="77777777" w:rsidR="005B7852" w:rsidRPr="005B7852" w:rsidRDefault="005B7852" w:rsidP="005B7852">
      <w:pPr>
        <w:rPr>
          <w:sz w:val="26"/>
          <w:szCs w:val="26"/>
        </w:rPr>
      </w:pPr>
      <w:r w:rsidRPr="005B7852">
        <w:rPr>
          <w:sz w:val="26"/>
          <w:szCs w:val="26"/>
        </w:rPr>
        <w:t>The proverbs address two common excuses for not intervening during a crisis: 1. "We were not strong enough to make a difference," and 2. "We did not know what was happening." These are considered inadequate because the one who "weighs the hearts" (God) understands true motives and knows when people choose to remain ignorant or inactive. According to the passage, God will repay each person according to their deeds, holding them accountable for their choices to stand by and watch violence occur.</w:t>
      </w:r>
    </w:p>
    <w:p w14:paraId="532F48A8" w14:textId="77777777" w:rsidR="005B7852" w:rsidRPr="005B7852" w:rsidRDefault="005B7852" w:rsidP="005B7852">
      <w:pPr>
        <w:numPr>
          <w:ilvl w:val="0"/>
          <w:numId w:val="120"/>
        </w:numPr>
        <w:rPr>
          <w:sz w:val="26"/>
          <w:szCs w:val="26"/>
        </w:rPr>
      </w:pPr>
      <w:r w:rsidRPr="005B7852">
        <w:rPr>
          <w:b/>
          <w:bCs/>
          <w:sz w:val="26"/>
          <w:szCs w:val="26"/>
        </w:rPr>
        <w:t>What is the Christian view of martyrdom as described in the lecture, and how does it differ from other views?</w:t>
      </w:r>
    </w:p>
    <w:p w14:paraId="58033F47" w14:textId="77777777" w:rsidR="005B7852" w:rsidRPr="005B7852" w:rsidRDefault="005B7852" w:rsidP="005B7852">
      <w:pPr>
        <w:rPr>
          <w:sz w:val="26"/>
          <w:szCs w:val="26"/>
        </w:rPr>
      </w:pPr>
      <w:r w:rsidRPr="005B7852">
        <w:rPr>
          <w:sz w:val="26"/>
          <w:szCs w:val="26"/>
        </w:rPr>
        <w:t>The lecture defines Christian martyrdom as a witness to the love of God by standing up for the vulnerable and the persecuted, even at great personal risk. It's not about seeking death for its own sake or destroying oneself or others but is about faithfully living out Christian love through service and sacrifice. This contrasts with other views of martyrdom that might involve self-destruction or violence against others as part of a religious act. Instead, the focus is on an active love that is willing to sacrifice for others, even if that sacrifice is one's own life, as an ultimate testimony to God's love.</w:t>
      </w:r>
    </w:p>
    <w:p w14:paraId="0F9F765D" w14:textId="77777777" w:rsidR="005B7852" w:rsidRPr="005B7852" w:rsidRDefault="005B7852" w:rsidP="005B7852">
      <w:pPr>
        <w:rPr>
          <w:vanish/>
          <w:sz w:val="26"/>
          <w:szCs w:val="26"/>
        </w:rPr>
      </w:pPr>
      <w:r w:rsidRPr="005B7852">
        <w:rPr>
          <w:vanish/>
          <w:sz w:val="26"/>
          <w:szCs w:val="26"/>
        </w:rPr>
        <w:t>Bottom of Form</w:t>
      </w:r>
    </w:p>
    <w:p w14:paraId="0377FFB3" w14:textId="37506FC2" w:rsidR="007A4A9B" w:rsidRPr="007A4A9B" w:rsidRDefault="00BE14A8" w:rsidP="005B7852">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DCCA" w14:textId="77777777" w:rsidR="0042016D" w:rsidRDefault="0042016D" w:rsidP="004A3CF6">
      <w:pPr>
        <w:spacing w:after="0" w:line="240" w:lineRule="auto"/>
      </w:pPr>
      <w:r>
        <w:separator/>
      </w:r>
    </w:p>
  </w:endnote>
  <w:endnote w:type="continuationSeparator" w:id="0">
    <w:p w14:paraId="48A1E315" w14:textId="77777777" w:rsidR="0042016D" w:rsidRDefault="0042016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8F57" w14:textId="77777777" w:rsidR="0042016D" w:rsidRDefault="0042016D" w:rsidP="004A3CF6">
      <w:pPr>
        <w:spacing w:after="0" w:line="240" w:lineRule="auto"/>
      </w:pPr>
      <w:r>
        <w:separator/>
      </w:r>
    </w:p>
  </w:footnote>
  <w:footnote w:type="continuationSeparator" w:id="0">
    <w:p w14:paraId="731D8E76" w14:textId="77777777" w:rsidR="0042016D" w:rsidRDefault="0042016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0028"/>
    <w:multiLevelType w:val="multilevel"/>
    <w:tmpl w:val="6452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F5D0D"/>
    <w:multiLevelType w:val="multilevel"/>
    <w:tmpl w:val="0EE6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B1BAB"/>
    <w:multiLevelType w:val="multilevel"/>
    <w:tmpl w:val="7150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985AD3"/>
    <w:multiLevelType w:val="multilevel"/>
    <w:tmpl w:val="2512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C9511A"/>
    <w:multiLevelType w:val="multilevel"/>
    <w:tmpl w:val="2BCC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E3169F"/>
    <w:multiLevelType w:val="multilevel"/>
    <w:tmpl w:val="0B36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1B25A4"/>
    <w:multiLevelType w:val="multilevel"/>
    <w:tmpl w:val="9C2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6F3AE0"/>
    <w:multiLevelType w:val="multilevel"/>
    <w:tmpl w:val="B85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5230D0"/>
    <w:multiLevelType w:val="multilevel"/>
    <w:tmpl w:val="9A72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267F47"/>
    <w:multiLevelType w:val="multilevel"/>
    <w:tmpl w:val="58F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0A1BA1"/>
    <w:multiLevelType w:val="multilevel"/>
    <w:tmpl w:val="2FD8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5D0E81"/>
    <w:multiLevelType w:val="multilevel"/>
    <w:tmpl w:val="5882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4"/>
  </w:num>
  <w:num w:numId="2" w16cid:durableId="1789280051">
    <w:abstractNumId w:val="72"/>
  </w:num>
  <w:num w:numId="3" w16cid:durableId="136916994">
    <w:abstractNumId w:val="63"/>
  </w:num>
  <w:num w:numId="4" w16cid:durableId="1898322524">
    <w:abstractNumId w:val="26"/>
  </w:num>
  <w:num w:numId="5" w16cid:durableId="773480203">
    <w:abstractNumId w:val="97"/>
  </w:num>
  <w:num w:numId="6" w16cid:durableId="1893998325">
    <w:abstractNumId w:val="110"/>
  </w:num>
  <w:num w:numId="7" w16cid:durableId="31730490">
    <w:abstractNumId w:val="73"/>
  </w:num>
  <w:num w:numId="8" w16cid:durableId="1285886388">
    <w:abstractNumId w:val="90"/>
  </w:num>
  <w:num w:numId="9" w16cid:durableId="76753685">
    <w:abstractNumId w:val="82"/>
  </w:num>
  <w:num w:numId="10" w16cid:durableId="326565901">
    <w:abstractNumId w:val="111"/>
  </w:num>
  <w:num w:numId="11" w16cid:durableId="779370909">
    <w:abstractNumId w:val="60"/>
  </w:num>
  <w:num w:numId="12" w16cid:durableId="1312295266">
    <w:abstractNumId w:val="99"/>
  </w:num>
  <w:num w:numId="13" w16cid:durableId="1055739409">
    <w:abstractNumId w:val="42"/>
  </w:num>
  <w:num w:numId="14" w16cid:durableId="63724915">
    <w:abstractNumId w:val="52"/>
  </w:num>
  <w:num w:numId="15" w16cid:durableId="490407507">
    <w:abstractNumId w:val="24"/>
  </w:num>
  <w:num w:numId="16" w16cid:durableId="1614560072">
    <w:abstractNumId w:val="85"/>
  </w:num>
  <w:num w:numId="17" w16cid:durableId="2094693205">
    <w:abstractNumId w:val="3"/>
  </w:num>
  <w:num w:numId="18" w16cid:durableId="56977669">
    <w:abstractNumId w:val="28"/>
  </w:num>
  <w:num w:numId="19" w16cid:durableId="678507180">
    <w:abstractNumId w:val="61"/>
  </w:num>
  <w:num w:numId="20" w16cid:durableId="167142098">
    <w:abstractNumId w:val="51"/>
  </w:num>
  <w:num w:numId="21" w16cid:durableId="1364483391">
    <w:abstractNumId w:val="92"/>
  </w:num>
  <w:num w:numId="22" w16cid:durableId="1720008846">
    <w:abstractNumId w:val="4"/>
  </w:num>
  <w:num w:numId="23" w16cid:durableId="1502499616">
    <w:abstractNumId w:val="101"/>
  </w:num>
  <w:num w:numId="24" w16cid:durableId="1281451561">
    <w:abstractNumId w:val="46"/>
  </w:num>
  <w:num w:numId="25" w16cid:durableId="252013863">
    <w:abstractNumId w:val="102"/>
  </w:num>
  <w:num w:numId="26" w16cid:durableId="1259752002">
    <w:abstractNumId w:val="71"/>
  </w:num>
  <w:num w:numId="27" w16cid:durableId="431554895">
    <w:abstractNumId w:val="19"/>
  </w:num>
  <w:num w:numId="28" w16cid:durableId="1824001649">
    <w:abstractNumId w:val="5"/>
  </w:num>
  <w:num w:numId="29" w16cid:durableId="856888086">
    <w:abstractNumId w:val="69"/>
  </w:num>
  <w:num w:numId="30" w16cid:durableId="441263313">
    <w:abstractNumId w:val="77"/>
  </w:num>
  <w:num w:numId="31" w16cid:durableId="1274242068">
    <w:abstractNumId w:val="36"/>
  </w:num>
  <w:num w:numId="32" w16cid:durableId="1001665799">
    <w:abstractNumId w:val="18"/>
  </w:num>
  <w:num w:numId="33" w16cid:durableId="31734210">
    <w:abstractNumId w:val="23"/>
  </w:num>
  <w:num w:numId="34" w16cid:durableId="1421758230">
    <w:abstractNumId w:val="22"/>
  </w:num>
  <w:num w:numId="35" w16cid:durableId="1091586441">
    <w:abstractNumId w:val="75"/>
  </w:num>
  <w:num w:numId="36" w16cid:durableId="2099793127">
    <w:abstractNumId w:val="84"/>
  </w:num>
  <w:num w:numId="37" w16cid:durableId="568617512">
    <w:abstractNumId w:val="118"/>
  </w:num>
  <w:num w:numId="38" w16cid:durableId="1375040380">
    <w:abstractNumId w:val="76"/>
  </w:num>
  <w:num w:numId="39" w16cid:durableId="613176251">
    <w:abstractNumId w:val="31"/>
  </w:num>
  <w:num w:numId="40" w16cid:durableId="2026899789">
    <w:abstractNumId w:val="98"/>
  </w:num>
  <w:num w:numId="41" w16cid:durableId="1636520091">
    <w:abstractNumId w:val="17"/>
  </w:num>
  <w:num w:numId="42" w16cid:durableId="185678054">
    <w:abstractNumId w:val="34"/>
  </w:num>
  <w:num w:numId="43" w16cid:durableId="396516492">
    <w:abstractNumId w:val="13"/>
  </w:num>
  <w:num w:numId="44" w16cid:durableId="1844202009">
    <w:abstractNumId w:val="37"/>
  </w:num>
  <w:num w:numId="45" w16cid:durableId="1647972809">
    <w:abstractNumId w:val="79"/>
  </w:num>
  <w:num w:numId="46" w16cid:durableId="1261791569">
    <w:abstractNumId w:val="117"/>
  </w:num>
  <w:num w:numId="47" w16cid:durableId="1875193489">
    <w:abstractNumId w:val="44"/>
  </w:num>
  <w:num w:numId="48" w16cid:durableId="1172067006">
    <w:abstractNumId w:val="48"/>
  </w:num>
  <w:num w:numId="49" w16cid:durableId="1162700637">
    <w:abstractNumId w:val="116"/>
  </w:num>
  <w:num w:numId="50" w16cid:durableId="1229656482">
    <w:abstractNumId w:val="43"/>
  </w:num>
  <w:num w:numId="51" w16cid:durableId="1144544300">
    <w:abstractNumId w:val="95"/>
  </w:num>
  <w:num w:numId="52" w16cid:durableId="1471634383">
    <w:abstractNumId w:val="58"/>
  </w:num>
  <w:num w:numId="53" w16cid:durableId="338195112">
    <w:abstractNumId w:val="89"/>
  </w:num>
  <w:num w:numId="54" w16cid:durableId="781874733">
    <w:abstractNumId w:val="107"/>
  </w:num>
  <w:num w:numId="55" w16cid:durableId="1378243505">
    <w:abstractNumId w:val="94"/>
  </w:num>
  <w:num w:numId="56" w16cid:durableId="248925016">
    <w:abstractNumId w:val="109"/>
  </w:num>
  <w:num w:numId="57" w16cid:durableId="1285693393">
    <w:abstractNumId w:val="59"/>
  </w:num>
  <w:num w:numId="58" w16cid:durableId="627245739">
    <w:abstractNumId w:val="86"/>
  </w:num>
  <w:num w:numId="59" w16cid:durableId="949511253">
    <w:abstractNumId w:val="27"/>
  </w:num>
  <w:num w:numId="60" w16cid:durableId="1282493129">
    <w:abstractNumId w:val="81"/>
  </w:num>
  <w:num w:numId="61" w16cid:durableId="1049650559">
    <w:abstractNumId w:val="53"/>
  </w:num>
  <w:num w:numId="62" w16cid:durableId="1637641795">
    <w:abstractNumId w:val="21"/>
  </w:num>
  <w:num w:numId="63" w16cid:durableId="385422924">
    <w:abstractNumId w:val="66"/>
  </w:num>
  <w:num w:numId="64" w16cid:durableId="415172491">
    <w:abstractNumId w:val="32"/>
  </w:num>
  <w:num w:numId="65" w16cid:durableId="568728719">
    <w:abstractNumId w:val="16"/>
  </w:num>
  <w:num w:numId="66" w16cid:durableId="77751085">
    <w:abstractNumId w:val="80"/>
  </w:num>
  <w:num w:numId="67" w16cid:durableId="108548959">
    <w:abstractNumId w:val="108"/>
  </w:num>
  <w:num w:numId="68" w16cid:durableId="544949012">
    <w:abstractNumId w:val="47"/>
  </w:num>
  <w:num w:numId="69" w16cid:durableId="1423454758">
    <w:abstractNumId w:val="30"/>
  </w:num>
  <w:num w:numId="70" w16cid:durableId="1354303875">
    <w:abstractNumId w:val="41"/>
  </w:num>
  <w:num w:numId="71" w16cid:durableId="858347118">
    <w:abstractNumId w:val="38"/>
  </w:num>
  <w:num w:numId="72" w16cid:durableId="872772427">
    <w:abstractNumId w:val="112"/>
  </w:num>
  <w:num w:numId="73" w16cid:durableId="1103303872">
    <w:abstractNumId w:val="67"/>
  </w:num>
  <w:num w:numId="74" w16cid:durableId="670840314">
    <w:abstractNumId w:val="55"/>
  </w:num>
  <w:num w:numId="75" w16cid:durableId="1104377326">
    <w:abstractNumId w:val="104"/>
  </w:num>
  <w:num w:numId="76" w16cid:durableId="701049806">
    <w:abstractNumId w:val="103"/>
  </w:num>
  <w:num w:numId="77" w16cid:durableId="594437277">
    <w:abstractNumId w:val="15"/>
  </w:num>
  <w:num w:numId="78" w16cid:durableId="1493789429">
    <w:abstractNumId w:val="33"/>
  </w:num>
  <w:num w:numId="79" w16cid:durableId="24718729">
    <w:abstractNumId w:val="115"/>
  </w:num>
  <w:num w:numId="80" w16cid:durableId="200747494">
    <w:abstractNumId w:val="14"/>
  </w:num>
  <w:num w:numId="81" w16cid:durableId="135806144">
    <w:abstractNumId w:val="1"/>
  </w:num>
  <w:num w:numId="82" w16cid:durableId="945583017">
    <w:abstractNumId w:val="87"/>
  </w:num>
  <w:num w:numId="83" w16cid:durableId="1795057733">
    <w:abstractNumId w:val="93"/>
  </w:num>
  <w:num w:numId="84" w16cid:durableId="1894388556">
    <w:abstractNumId w:val="119"/>
  </w:num>
  <w:num w:numId="85" w16cid:durableId="1171718886">
    <w:abstractNumId w:val="45"/>
  </w:num>
  <w:num w:numId="86" w16cid:durableId="1324773943">
    <w:abstractNumId w:val="88"/>
  </w:num>
  <w:num w:numId="87" w16cid:durableId="1763455719">
    <w:abstractNumId w:val="35"/>
  </w:num>
  <w:num w:numId="88" w16cid:durableId="1277905632">
    <w:abstractNumId w:val="20"/>
  </w:num>
  <w:num w:numId="89" w16cid:durableId="487789597">
    <w:abstractNumId w:val="49"/>
  </w:num>
  <w:num w:numId="90" w16cid:durableId="79720717">
    <w:abstractNumId w:val="78"/>
  </w:num>
  <w:num w:numId="91" w16cid:durableId="1412432944">
    <w:abstractNumId w:val="91"/>
  </w:num>
  <w:num w:numId="92" w16cid:durableId="838890648">
    <w:abstractNumId w:val="96"/>
  </w:num>
  <w:num w:numId="93" w16cid:durableId="1312445357">
    <w:abstractNumId w:val="50"/>
  </w:num>
  <w:num w:numId="94" w16cid:durableId="1440180998">
    <w:abstractNumId w:val="70"/>
  </w:num>
  <w:num w:numId="95" w16cid:durableId="1736078850">
    <w:abstractNumId w:val="25"/>
  </w:num>
  <w:num w:numId="96" w16cid:durableId="2085949650">
    <w:abstractNumId w:val="11"/>
  </w:num>
  <w:num w:numId="97" w16cid:durableId="2121795804">
    <w:abstractNumId w:val="113"/>
  </w:num>
  <w:num w:numId="98" w16cid:durableId="208079191">
    <w:abstractNumId w:val="29"/>
  </w:num>
  <w:num w:numId="99" w16cid:durableId="340471134">
    <w:abstractNumId w:val="10"/>
  </w:num>
  <w:num w:numId="100" w16cid:durableId="1063603908">
    <w:abstractNumId w:val="39"/>
  </w:num>
  <w:num w:numId="101" w16cid:durableId="429158525">
    <w:abstractNumId w:val="2"/>
  </w:num>
  <w:num w:numId="102" w16cid:durableId="2055277161">
    <w:abstractNumId w:val="57"/>
  </w:num>
  <w:num w:numId="103" w16cid:durableId="293675688">
    <w:abstractNumId w:val="6"/>
  </w:num>
  <w:num w:numId="104" w16cid:durableId="2007976307">
    <w:abstractNumId w:val="62"/>
  </w:num>
  <w:num w:numId="105" w16cid:durableId="671110202">
    <w:abstractNumId w:val="7"/>
  </w:num>
  <w:num w:numId="106" w16cid:durableId="911698494">
    <w:abstractNumId w:val="114"/>
  </w:num>
  <w:num w:numId="107" w16cid:durableId="707687331">
    <w:abstractNumId w:val="8"/>
  </w:num>
  <w:num w:numId="108" w16cid:durableId="786192185">
    <w:abstractNumId w:val="64"/>
  </w:num>
  <w:num w:numId="109" w16cid:durableId="501824950">
    <w:abstractNumId w:val="56"/>
  </w:num>
  <w:num w:numId="110" w16cid:durableId="2129280416">
    <w:abstractNumId w:val="54"/>
  </w:num>
  <w:num w:numId="111" w16cid:durableId="1063256320">
    <w:abstractNumId w:val="100"/>
  </w:num>
  <w:num w:numId="112" w16cid:durableId="777680263">
    <w:abstractNumId w:val="40"/>
  </w:num>
  <w:num w:numId="113" w16cid:durableId="1732776405">
    <w:abstractNumId w:val="9"/>
  </w:num>
  <w:num w:numId="114" w16cid:durableId="832136990">
    <w:abstractNumId w:val="83"/>
  </w:num>
  <w:num w:numId="115" w16cid:durableId="521239271">
    <w:abstractNumId w:val="68"/>
  </w:num>
  <w:num w:numId="116" w16cid:durableId="1605114657">
    <w:abstractNumId w:val="12"/>
  </w:num>
  <w:num w:numId="117" w16cid:durableId="1135955001">
    <w:abstractNumId w:val="0"/>
  </w:num>
  <w:num w:numId="118" w16cid:durableId="337578984">
    <w:abstractNumId w:val="105"/>
  </w:num>
  <w:num w:numId="119" w16cid:durableId="466627124">
    <w:abstractNumId w:val="106"/>
  </w:num>
  <w:num w:numId="120" w16cid:durableId="136000962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3695B"/>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0F14"/>
    <w:rsid w:val="00357629"/>
    <w:rsid w:val="0037695C"/>
    <w:rsid w:val="00382048"/>
    <w:rsid w:val="00396FC0"/>
    <w:rsid w:val="003A6B1C"/>
    <w:rsid w:val="003B02D1"/>
    <w:rsid w:val="003C32F9"/>
    <w:rsid w:val="003D3FD5"/>
    <w:rsid w:val="0042016D"/>
    <w:rsid w:val="004616AF"/>
    <w:rsid w:val="00471F27"/>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B7852"/>
    <w:rsid w:val="005D3630"/>
    <w:rsid w:val="005D61FF"/>
    <w:rsid w:val="005D6521"/>
    <w:rsid w:val="005F0B2B"/>
    <w:rsid w:val="00621F66"/>
    <w:rsid w:val="00647D4C"/>
    <w:rsid w:val="00663BF9"/>
    <w:rsid w:val="00677493"/>
    <w:rsid w:val="00687707"/>
    <w:rsid w:val="00696C6C"/>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929BF"/>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998136">
      <w:bodyDiv w:val="1"/>
      <w:marLeft w:val="0"/>
      <w:marRight w:val="0"/>
      <w:marTop w:val="0"/>
      <w:marBottom w:val="0"/>
      <w:divBdr>
        <w:top w:val="none" w:sz="0" w:space="0" w:color="auto"/>
        <w:left w:val="none" w:sz="0" w:space="0" w:color="auto"/>
        <w:bottom w:val="none" w:sz="0" w:space="0" w:color="auto"/>
        <w:right w:val="none" w:sz="0" w:space="0" w:color="auto"/>
      </w:divBdr>
      <w:divsChild>
        <w:div w:id="1467163734">
          <w:marLeft w:val="0"/>
          <w:marRight w:val="0"/>
          <w:marTop w:val="0"/>
          <w:marBottom w:val="0"/>
          <w:divBdr>
            <w:top w:val="none" w:sz="0" w:space="0" w:color="auto"/>
            <w:left w:val="none" w:sz="0" w:space="0" w:color="auto"/>
            <w:bottom w:val="none" w:sz="0" w:space="0" w:color="auto"/>
            <w:right w:val="none" w:sz="0" w:space="0" w:color="auto"/>
          </w:divBdr>
          <w:divsChild>
            <w:div w:id="1011224424">
              <w:marLeft w:val="0"/>
              <w:marRight w:val="0"/>
              <w:marTop w:val="0"/>
              <w:marBottom w:val="0"/>
              <w:divBdr>
                <w:top w:val="none" w:sz="0" w:space="0" w:color="auto"/>
                <w:left w:val="none" w:sz="0" w:space="0" w:color="auto"/>
                <w:bottom w:val="none" w:sz="0" w:space="0" w:color="auto"/>
                <w:right w:val="none" w:sz="0" w:space="0" w:color="auto"/>
              </w:divBdr>
              <w:divsChild>
                <w:div w:id="498235011">
                  <w:marLeft w:val="0"/>
                  <w:marRight w:val="0"/>
                  <w:marTop w:val="0"/>
                  <w:marBottom w:val="0"/>
                  <w:divBdr>
                    <w:top w:val="none" w:sz="0" w:space="0" w:color="auto"/>
                    <w:left w:val="none" w:sz="0" w:space="0" w:color="auto"/>
                    <w:bottom w:val="none" w:sz="0" w:space="0" w:color="auto"/>
                    <w:right w:val="none" w:sz="0" w:space="0" w:color="auto"/>
                  </w:divBdr>
                  <w:divsChild>
                    <w:div w:id="1447575107">
                      <w:marLeft w:val="0"/>
                      <w:marRight w:val="0"/>
                      <w:marTop w:val="0"/>
                      <w:marBottom w:val="0"/>
                      <w:divBdr>
                        <w:top w:val="none" w:sz="0" w:space="0" w:color="auto"/>
                        <w:left w:val="single" w:sz="6" w:space="0" w:color="CCCCCC"/>
                        <w:bottom w:val="single" w:sz="6" w:space="0" w:color="CCCCCC"/>
                        <w:right w:val="single" w:sz="6" w:space="0" w:color="CCCCCC"/>
                      </w:divBdr>
                      <w:divsChild>
                        <w:div w:id="1810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9030185">
      <w:bodyDiv w:val="1"/>
      <w:marLeft w:val="0"/>
      <w:marRight w:val="0"/>
      <w:marTop w:val="0"/>
      <w:marBottom w:val="0"/>
      <w:divBdr>
        <w:top w:val="none" w:sz="0" w:space="0" w:color="auto"/>
        <w:left w:val="none" w:sz="0" w:space="0" w:color="auto"/>
        <w:bottom w:val="none" w:sz="0" w:space="0" w:color="auto"/>
        <w:right w:val="none" w:sz="0" w:space="0" w:color="auto"/>
      </w:divBdr>
    </w:div>
    <w:div w:id="197397503">
      <w:bodyDiv w:val="1"/>
      <w:marLeft w:val="0"/>
      <w:marRight w:val="0"/>
      <w:marTop w:val="0"/>
      <w:marBottom w:val="0"/>
      <w:divBdr>
        <w:top w:val="none" w:sz="0" w:space="0" w:color="auto"/>
        <w:left w:val="none" w:sz="0" w:space="0" w:color="auto"/>
        <w:bottom w:val="none" w:sz="0" w:space="0" w:color="auto"/>
        <w:right w:val="none" w:sz="0" w:space="0" w:color="auto"/>
      </w:divBdr>
      <w:divsChild>
        <w:div w:id="745566736">
          <w:marLeft w:val="0"/>
          <w:marRight w:val="0"/>
          <w:marTop w:val="0"/>
          <w:marBottom w:val="0"/>
          <w:divBdr>
            <w:top w:val="none" w:sz="0" w:space="0" w:color="auto"/>
            <w:left w:val="none" w:sz="0" w:space="0" w:color="auto"/>
            <w:bottom w:val="none" w:sz="0" w:space="0" w:color="auto"/>
            <w:right w:val="none" w:sz="0" w:space="0" w:color="auto"/>
          </w:divBdr>
          <w:divsChild>
            <w:div w:id="1574582014">
              <w:marLeft w:val="0"/>
              <w:marRight w:val="0"/>
              <w:marTop w:val="0"/>
              <w:marBottom w:val="0"/>
              <w:divBdr>
                <w:top w:val="none" w:sz="0" w:space="0" w:color="auto"/>
                <w:left w:val="none" w:sz="0" w:space="0" w:color="auto"/>
                <w:bottom w:val="none" w:sz="0" w:space="0" w:color="auto"/>
                <w:right w:val="none" w:sz="0" w:space="0" w:color="auto"/>
              </w:divBdr>
              <w:divsChild>
                <w:div w:id="195655307">
                  <w:marLeft w:val="0"/>
                  <w:marRight w:val="0"/>
                  <w:marTop w:val="0"/>
                  <w:marBottom w:val="0"/>
                  <w:divBdr>
                    <w:top w:val="none" w:sz="0" w:space="0" w:color="auto"/>
                    <w:left w:val="none" w:sz="0" w:space="0" w:color="auto"/>
                    <w:bottom w:val="none" w:sz="0" w:space="0" w:color="auto"/>
                    <w:right w:val="none" w:sz="0" w:space="0" w:color="auto"/>
                  </w:divBdr>
                  <w:divsChild>
                    <w:div w:id="700083798">
                      <w:marLeft w:val="0"/>
                      <w:marRight w:val="0"/>
                      <w:marTop w:val="0"/>
                      <w:marBottom w:val="0"/>
                      <w:divBdr>
                        <w:top w:val="none" w:sz="0" w:space="0" w:color="auto"/>
                        <w:left w:val="single" w:sz="6" w:space="0" w:color="CCCCCC"/>
                        <w:bottom w:val="single" w:sz="6" w:space="0" w:color="CCCCCC"/>
                        <w:right w:val="single" w:sz="6" w:space="0" w:color="CCCCCC"/>
                      </w:divBdr>
                      <w:divsChild>
                        <w:div w:id="3705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7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282852">
      <w:bodyDiv w:val="1"/>
      <w:marLeft w:val="0"/>
      <w:marRight w:val="0"/>
      <w:marTop w:val="0"/>
      <w:marBottom w:val="0"/>
      <w:divBdr>
        <w:top w:val="none" w:sz="0" w:space="0" w:color="auto"/>
        <w:left w:val="none" w:sz="0" w:space="0" w:color="auto"/>
        <w:bottom w:val="none" w:sz="0" w:space="0" w:color="auto"/>
        <w:right w:val="none" w:sz="0" w:space="0" w:color="auto"/>
      </w:divBdr>
      <w:divsChild>
        <w:div w:id="1143035864">
          <w:marLeft w:val="0"/>
          <w:marRight w:val="0"/>
          <w:marTop w:val="0"/>
          <w:marBottom w:val="0"/>
          <w:divBdr>
            <w:top w:val="none" w:sz="0" w:space="0" w:color="auto"/>
            <w:left w:val="none" w:sz="0" w:space="0" w:color="auto"/>
            <w:bottom w:val="none" w:sz="0" w:space="0" w:color="auto"/>
            <w:right w:val="none" w:sz="0" w:space="0" w:color="auto"/>
          </w:divBdr>
          <w:divsChild>
            <w:div w:id="871110832">
              <w:marLeft w:val="0"/>
              <w:marRight w:val="0"/>
              <w:marTop w:val="0"/>
              <w:marBottom w:val="0"/>
              <w:divBdr>
                <w:top w:val="none" w:sz="0" w:space="0" w:color="auto"/>
                <w:left w:val="none" w:sz="0" w:space="0" w:color="auto"/>
                <w:bottom w:val="none" w:sz="0" w:space="0" w:color="auto"/>
                <w:right w:val="none" w:sz="0" w:space="0" w:color="auto"/>
              </w:divBdr>
              <w:divsChild>
                <w:div w:id="1143503638">
                  <w:marLeft w:val="0"/>
                  <w:marRight w:val="0"/>
                  <w:marTop w:val="0"/>
                  <w:marBottom w:val="0"/>
                  <w:divBdr>
                    <w:top w:val="none" w:sz="0" w:space="0" w:color="auto"/>
                    <w:left w:val="none" w:sz="0" w:space="0" w:color="auto"/>
                    <w:bottom w:val="none" w:sz="0" w:space="0" w:color="auto"/>
                    <w:right w:val="none" w:sz="0" w:space="0" w:color="auto"/>
                  </w:divBdr>
                  <w:divsChild>
                    <w:div w:id="2095543045">
                      <w:marLeft w:val="0"/>
                      <w:marRight w:val="0"/>
                      <w:marTop w:val="0"/>
                      <w:marBottom w:val="0"/>
                      <w:divBdr>
                        <w:top w:val="none" w:sz="0" w:space="0" w:color="auto"/>
                        <w:left w:val="single" w:sz="6" w:space="0" w:color="CCCCCC"/>
                        <w:bottom w:val="single" w:sz="6" w:space="0" w:color="CCCCCC"/>
                        <w:right w:val="single" w:sz="6" w:space="0" w:color="CCCCCC"/>
                      </w:divBdr>
                      <w:divsChild>
                        <w:div w:id="474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5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5459575">
      <w:bodyDiv w:val="1"/>
      <w:marLeft w:val="0"/>
      <w:marRight w:val="0"/>
      <w:marTop w:val="0"/>
      <w:marBottom w:val="0"/>
      <w:divBdr>
        <w:top w:val="none" w:sz="0" w:space="0" w:color="auto"/>
        <w:left w:val="none" w:sz="0" w:space="0" w:color="auto"/>
        <w:bottom w:val="none" w:sz="0" w:space="0" w:color="auto"/>
        <w:right w:val="none" w:sz="0" w:space="0" w:color="auto"/>
      </w:divBdr>
      <w:divsChild>
        <w:div w:id="332880980">
          <w:marLeft w:val="0"/>
          <w:marRight w:val="0"/>
          <w:marTop w:val="0"/>
          <w:marBottom w:val="0"/>
          <w:divBdr>
            <w:top w:val="none" w:sz="0" w:space="0" w:color="auto"/>
            <w:left w:val="none" w:sz="0" w:space="0" w:color="auto"/>
            <w:bottom w:val="none" w:sz="0" w:space="0" w:color="auto"/>
            <w:right w:val="none" w:sz="0" w:space="0" w:color="auto"/>
          </w:divBdr>
          <w:divsChild>
            <w:div w:id="1276058406">
              <w:marLeft w:val="0"/>
              <w:marRight w:val="0"/>
              <w:marTop w:val="0"/>
              <w:marBottom w:val="0"/>
              <w:divBdr>
                <w:top w:val="none" w:sz="0" w:space="0" w:color="auto"/>
                <w:left w:val="none" w:sz="0" w:space="0" w:color="auto"/>
                <w:bottom w:val="none" w:sz="0" w:space="0" w:color="auto"/>
                <w:right w:val="none" w:sz="0" w:space="0" w:color="auto"/>
              </w:divBdr>
              <w:divsChild>
                <w:div w:id="992486625">
                  <w:marLeft w:val="0"/>
                  <w:marRight w:val="0"/>
                  <w:marTop w:val="0"/>
                  <w:marBottom w:val="0"/>
                  <w:divBdr>
                    <w:top w:val="none" w:sz="0" w:space="0" w:color="auto"/>
                    <w:left w:val="none" w:sz="0" w:space="0" w:color="auto"/>
                    <w:bottom w:val="none" w:sz="0" w:space="0" w:color="auto"/>
                    <w:right w:val="none" w:sz="0" w:space="0" w:color="auto"/>
                  </w:divBdr>
                  <w:divsChild>
                    <w:div w:id="1473019130">
                      <w:marLeft w:val="0"/>
                      <w:marRight w:val="0"/>
                      <w:marTop w:val="0"/>
                      <w:marBottom w:val="0"/>
                      <w:divBdr>
                        <w:top w:val="none" w:sz="0" w:space="0" w:color="auto"/>
                        <w:left w:val="single" w:sz="6" w:space="0" w:color="CCCCCC"/>
                        <w:bottom w:val="single" w:sz="6" w:space="0" w:color="CCCCCC"/>
                        <w:right w:val="single" w:sz="6" w:space="0" w:color="CCCCCC"/>
                      </w:divBdr>
                      <w:divsChild>
                        <w:div w:id="2030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5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232865">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8531863">
      <w:bodyDiv w:val="1"/>
      <w:marLeft w:val="0"/>
      <w:marRight w:val="0"/>
      <w:marTop w:val="0"/>
      <w:marBottom w:val="0"/>
      <w:divBdr>
        <w:top w:val="none" w:sz="0" w:space="0" w:color="auto"/>
        <w:left w:val="none" w:sz="0" w:space="0" w:color="auto"/>
        <w:bottom w:val="none" w:sz="0" w:space="0" w:color="auto"/>
        <w:right w:val="none" w:sz="0" w:space="0" w:color="auto"/>
      </w:divBdr>
      <w:divsChild>
        <w:div w:id="492139469">
          <w:marLeft w:val="0"/>
          <w:marRight w:val="0"/>
          <w:marTop w:val="0"/>
          <w:marBottom w:val="0"/>
          <w:divBdr>
            <w:top w:val="none" w:sz="0" w:space="0" w:color="auto"/>
            <w:left w:val="none" w:sz="0" w:space="0" w:color="auto"/>
            <w:bottom w:val="none" w:sz="0" w:space="0" w:color="auto"/>
            <w:right w:val="none" w:sz="0" w:space="0" w:color="auto"/>
          </w:divBdr>
          <w:divsChild>
            <w:div w:id="1104307473">
              <w:marLeft w:val="0"/>
              <w:marRight w:val="0"/>
              <w:marTop w:val="0"/>
              <w:marBottom w:val="0"/>
              <w:divBdr>
                <w:top w:val="none" w:sz="0" w:space="0" w:color="auto"/>
                <w:left w:val="none" w:sz="0" w:space="0" w:color="auto"/>
                <w:bottom w:val="none" w:sz="0" w:space="0" w:color="auto"/>
                <w:right w:val="none" w:sz="0" w:space="0" w:color="auto"/>
              </w:divBdr>
              <w:divsChild>
                <w:div w:id="1489904017">
                  <w:marLeft w:val="0"/>
                  <w:marRight w:val="0"/>
                  <w:marTop w:val="0"/>
                  <w:marBottom w:val="0"/>
                  <w:divBdr>
                    <w:top w:val="none" w:sz="0" w:space="0" w:color="auto"/>
                    <w:left w:val="none" w:sz="0" w:space="0" w:color="auto"/>
                    <w:bottom w:val="none" w:sz="0" w:space="0" w:color="auto"/>
                    <w:right w:val="none" w:sz="0" w:space="0" w:color="auto"/>
                  </w:divBdr>
                  <w:divsChild>
                    <w:div w:id="1594777986">
                      <w:marLeft w:val="0"/>
                      <w:marRight w:val="0"/>
                      <w:marTop w:val="0"/>
                      <w:marBottom w:val="0"/>
                      <w:divBdr>
                        <w:top w:val="none" w:sz="0" w:space="0" w:color="auto"/>
                        <w:left w:val="single" w:sz="6" w:space="0" w:color="CCCCCC"/>
                        <w:bottom w:val="single" w:sz="6" w:space="0" w:color="CCCCCC"/>
                        <w:right w:val="single" w:sz="6" w:space="0" w:color="CCCCCC"/>
                      </w:divBdr>
                      <w:divsChild>
                        <w:div w:id="9532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7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5435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952074">
      <w:bodyDiv w:val="1"/>
      <w:marLeft w:val="0"/>
      <w:marRight w:val="0"/>
      <w:marTop w:val="0"/>
      <w:marBottom w:val="0"/>
      <w:divBdr>
        <w:top w:val="none" w:sz="0" w:space="0" w:color="auto"/>
        <w:left w:val="none" w:sz="0" w:space="0" w:color="auto"/>
        <w:bottom w:val="none" w:sz="0" w:space="0" w:color="auto"/>
        <w:right w:val="none" w:sz="0" w:space="0" w:color="auto"/>
      </w:divBdr>
      <w:divsChild>
        <w:div w:id="1579510243">
          <w:marLeft w:val="0"/>
          <w:marRight w:val="0"/>
          <w:marTop w:val="0"/>
          <w:marBottom w:val="0"/>
          <w:divBdr>
            <w:top w:val="none" w:sz="0" w:space="0" w:color="auto"/>
            <w:left w:val="none" w:sz="0" w:space="0" w:color="auto"/>
            <w:bottom w:val="none" w:sz="0" w:space="0" w:color="auto"/>
            <w:right w:val="none" w:sz="0" w:space="0" w:color="auto"/>
          </w:divBdr>
          <w:divsChild>
            <w:div w:id="284577290">
              <w:marLeft w:val="0"/>
              <w:marRight w:val="0"/>
              <w:marTop w:val="0"/>
              <w:marBottom w:val="0"/>
              <w:divBdr>
                <w:top w:val="none" w:sz="0" w:space="0" w:color="auto"/>
                <w:left w:val="none" w:sz="0" w:space="0" w:color="auto"/>
                <w:bottom w:val="none" w:sz="0" w:space="0" w:color="auto"/>
                <w:right w:val="none" w:sz="0" w:space="0" w:color="auto"/>
              </w:divBdr>
              <w:divsChild>
                <w:div w:id="1545823937">
                  <w:marLeft w:val="0"/>
                  <w:marRight w:val="0"/>
                  <w:marTop w:val="0"/>
                  <w:marBottom w:val="0"/>
                  <w:divBdr>
                    <w:top w:val="none" w:sz="0" w:space="0" w:color="auto"/>
                    <w:left w:val="none" w:sz="0" w:space="0" w:color="auto"/>
                    <w:bottom w:val="none" w:sz="0" w:space="0" w:color="auto"/>
                    <w:right w:val="none" w:sz="0" w:space="0" w:color="auto"/>
                  </w:divBdr>
                  <w:divsChild>
                    <w:div w:id="226036068">
                      <w:marLeft w:val="0"/>
                      <w:marRight w:val="0"/>
                      <w:marTop w:val="0"/>
                      <w:marBottom w:val="0"/>
                      <w:divBdr>
                        <w:top w:val="none" w:sz="0" w:space="0" w:color="auto"/>
                        <w:left w:val="single" w:sz="6" w:space="0" w:color="CCCCCC"/>
                        <w:bottom w:val="single" w:sz="6" w:space="0" w:color="CCCCCC"/>
                        <w:right w:val="single" w:sz="6" w:space="0" w:color="CCCCCC"/>
                      </w:divBdr>
                      <w:divsChild>
                        <w:div w:id="10954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9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15226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3442</Words>
  <Characters>18109</Characters>
  <Application>Microsoft Office Word</Application>
  <DocSecurity>0</DocSecurity>
  <Lines>335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2025-02-11T14:47:00Z</dcterms:created>
  <dcterms:modified xsi:type="dcterms:W3CDTF">2025-02-12T16:09:00Z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