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E4CC7" w14:textId="7DC59E25" w:rsidR="00280FB2" w:rsidRDefault="00280FB2" w:rsidP="00280FB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Кевин Э. Фредерик, Вальденсы, Лекция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Синтез цели, Арнольдисты</w:t>
      </w:r>
    </w:p>
    <w:p w14:paraId="30D43D6B" w14:textId="77777777" w:rsidR="00280FB2" w:rsidRPr="00B0624D" w:rsidRDefault="00280FB2" w:rsidP="00280FB2">
      <w:pPr xmlns:w="http://schemas.openxmlformats.org/wordprocessingml/2006/main">
        <w:jc w:val="center"/>
        <w:rPr>
          <w:rFonts w:ascii="Calibri" w:eastAsia="Calibri" w:hAnsi="Calibri" w:cs="Calibri"/>
          <w:sz w:val="26"/>
          <w:szCs w:val="26"/>
        </w:rPr>
      </w:pP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Кевин Фредерик и Тед Хильдебрандт</w:t>
      </w:r>
    </w:p>
    <w:p w14:paraId="53AA2FF3" w14:textId="77777777" w:rsidR="00280FB2" w:rsidRDefault="00280FB2"/>
    <w:p w14:paraId="6C3907FB" w14:textId="64111720"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Это доктор Кевин Фредерик в своем учении об истории вальденсов. Это сессия 2, Синтез цели, Арнольдисты. </w:t>
      </w:r>
      <w:r xmlns:w="http://schemas.openxmlformats.org/wordprocessingml/2006/main" w:rsidR="00280FB2" w:rsidRPr="00280FB2">
        <w:rPr>
          <w:rFonts w:ascii="Calibri" w:eastAsia="Calibri" w:hAnsi="Calibri" w:cs="Calibri"/>
          <w:sz w:val="26"/>
          <w:szCs w:val="26"/>
        </w:rPr>
        <w:br xmlns:w="http://schemas.openxmlformats.org/wordprocessingml/2006/main"/>
      </w:r>
      <w:r xmlns:w="http://schemas.openxmlformats.org/wordprocessingml/2006/main" w:rsidR="00280FB2" w:rsidRPr="00280FB2">
        <w:rPr>
          <w:rFonts w:ascii="Calibri" w:eastAsia="Calibri" w:hAnsi="Calibri" w:cs="Calibri"/>
          <w:sz w:val="26"/>
          <w:szCs w:val="26"/>
        </w:rPr>
        <w:br xmlns:w="http://schemas.openxmlformats.org/wordprocessingml/2006/main"/>
      </w:r>
      <w:r xmlns:w="http://schemas.openxmlformats.org/wordprocessingml/2006/main" w:rsidRPr="00280FB2">
        <w:rPr>
          <w:rFonts w:ascii="Calibri" w:eastAsia="Calibri" w:hAnsi="Calibri" w:cs="Calibri"/>
          <w:sz w:val="26"/>
          <w:szCs w:val="26"/>
        </w:rPr>
        <w:t xml:space="preserve">Эта проповедь называется Синтез цели и проводит связь между вальденским движением последователей Питера Уолдо и другим течением, последователями человека по имени Арнольд из Брешии.</w:t>
      </w:r>
    </w:p>
    <w:p w14:paraId="62F40CF6" w14:textId="77777777" w:rsidR="003E6AF6" w:rsidRPr="00280FB2" w:rsidRDefault="003E6AF6">
      <w:pPr>
        <w:rPr>
          <w:sz w:val="26"/>
          <w:szCs w:val="26"/>
        </w:rPr>
      </w:pPr>
    </w:p>
    <w:p w14:paraId="47A21F0B" w14:textId="3AEA7E6B"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Чтобы дать предысторию этого, я хочу прочитать из Деяний 15. Тогда некоторые люди пришли из Иудеи и учили братьев, что если они не обрежутся по обычаю Моисея, то не могут спастись. После того как у Павла и Варнавы возникло немало разногласий и споров с ними, Павлу и Варнаве и некоторым другим было поручено идти в Иерусалим, чтобы обсудить этот вопрос с апостолами и начальниками.</w:t>
      </w:r>
    </w:p>
    <w:p w14:paraId="318DD57E" w14:textId="77777777" w:rsidR="003E6AF6" w:rsidRPr="00280FB2" w:rsidRDefault="003E6AF6">
      <w:pPr>
        <w:rPr>
          <w:sz w:val="26"/>
          <w:szCs w:val="26"/>
        </w:rPr>
      </w:pPr>
    </w:p>
    <w:p w14:paraId="29441D37" w14:textId="64C138B8" w:rsidR="003E6AF6" w:rsidRPr="00280FB2" w:rsidRDefault="00280FB2">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Итак, они были посланы церковью. И проходя через Финикию и Самарию, они возвещали об обращении язычников и доставляли великую радость всем верующим. Когда они прибыли в Иерусалим, они были приняты церковью, апостолами и старейшинами.</w:t>
      </w:r>
    </w:p>
    <w:p w14:paraId="352183AC" w14:textId="77777777" w:rsidR="003E6AF6" w:rsidRPr="00280FB2" w:rsidRDefault="003E6AF6">
      <w:pPr>
        <w:rPr>
          <w:sz w:val="26"/>
          <w:szCs w:val="26"/>
        </w:rPr>
      </w:pPr>
    </w:p>
    <w:p w14:paraId="61C53C44" w14:textId="71A9E426"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Они рассказали обо всем, что сделал с ними Бог. Но некоторые верующие, принадлежавшие к секте фарисеев, встали и сказали, что им необходимо обрезываться и соблюдать закон Моисеев. Апостолы и старейшины собрались вместе, чтобы рассмотреть этот вопрос.</w:t>
      </w:r>
    </w:p>
    <w:p w14:paraId="66A5F449" w14:textId="77777777" w:rsidR="003E6AF6" w:rsidRPr="00280FB2" w:rsidRDefault="003E6AF6">
      <w:pPr>
        <w:rPr>
          <w:sz w:val="26"/>
          <w:szCs w:val="26"/>
        </w:rPr>
      </w:pPr>
    </w:p>
    <w:p w14:paraId="079990D4" w14:textId="3DD54599"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После многих прений встал Петр и сказал им: братья мои! вы знаете, что Бог от века избрал из вас того, чтобы я был тем, через которого язычники услышат благую весть и уверуют. И Бог, знающий сердце человеческое, дал им свидетельство, даровав им Духа Святаго, как и нам. И, очистив сердца их верою, не положил никакого различия между ними и нами.</w:t>
      </w:r>
    </w:p>
    <w:p w14:paraId="2955D59B" w14:textId="77777777" w:rsidR="003E6AF6" w:rsidRPr="00280FB2" w:rsidRDefault="003E6AF6">
      <w:pPr>
        <w:rPr>
          <w:sz w:val="26"/>
          <w:szCs w:val="26"/>
        </w:rPr>
      </w:pPr>
    </w:p>
    <w:p w14:paraId="5CF064D0" w14:textId="4336358C"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Итак, что же вы ныне искушаете Бога, возлагая на выи учеников иго, которого не могли понести ни отцы наши, ни мы? Напротив, мы веруем, что спасемся благодатью Господа Иисуса Христа, как и они. Все собрание молчало и слушало Варнаву и Павла, рассказывавших о всех знамениях и чудесах, которые сотворил Бог через них среди язычников.</w:t>
      </w:r>
    </w:p>
    <w:p w14:paraId="0D5860AC" w14:textId="77777777" w:rsidR="003E6AF6" w:rsidRPr="00280FB2" w:rsidRDefault="003E6AF6">
      <w:pPr>
        <w:rPr>
          <w:sz w:val="26"/>
          <w:szCs w:val="26"/>
        </w:rPr>
      </w:pPr>
    </w:p>
    <w:p w14:paraId="1281698C"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Когда они кончили говорить, Иаков ответил: братья мои, послушайте меня. Симеон рассказал, как Бог сначала благоволил к язычникам, чтобы взять из них среди людей ради имени Своего. Это согласуется со словами пророков, как написано.</w:t>
      </w:r>
    </w:p>
    <w:p w14:paraId="09BAE925" w14:textId="77777777" w:rsidR="003E6AF6" w:rsidRPr="00280FB2" w:rsidRDefault="003E6AF6">
      <w:pPr>
        <w:rPr>
          <w:sz w:val="26"/>
          <w:szCs w:val="26"/>
        </w:rPr>
      </w:pPr>
    </w:p>
    <w:p w14:paraId="628ED647" w14:textId="2E28363F"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После этого Я возвращусь и воссоздам жилище Давида, которое рухнуло из развалин его; воссоздам его и установлю его так, чтобы все народы видели Господа, и все народы, над которыми наречено имя Мое. Так говорит Господь, Который возвещает это издавна.</w:t>
      </w:r>
    </w:p>
    <w:p w14:paraId="1CBF5795" w14:textId="77777777" w:rsidR="003E6AF6" w:rsidRPr="00280FB2" w:rsidRDefault="003E6AF6">
      <w:pPr>
        <w:rPr>
          <w:sz w:val="26"/>
          <w:szCs w:val="26"/>
        </w:rPr>
      </w:pPr>
    </w:p>
    <w:p w14:paraId="738FB748" w14:textId="51CE8382"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Поэтому я постановил не беспокоить язычников, обращающихся к Богу, а написать им, чтобы они воздерживались только от идоложертвенного, от блуда, от всего удавленного и от крови, ибо у Моисея во всех городах из поколения в поколение были проповедники, ибо каждую субботу его читали в синагогах.</w:t>
      </w:r>
    </w:p>
    <w:p w14:paraId="6B774249" w14:textId="77777777" w:rsidR="003E6AF6" w:rsidRPr="00280FB2" w:rsidRDefault="003E6AF6">
      <w:pPr>
        <w:rPr>
          <w:sz w:val="26"/>
          <w:szCs w:val="26"/>
        </w:rPr>
      </w:pPr>
    </w:p>
    <w:p w14:paraId="5936D18B"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Это слово Господа. Слава Богу. Я хочу начать с фоновой цитаты, когда начинаю эту проповедь.</w:t>
      </w:r>
    </w:p>
    <w:p w14:paraId="2711B869" w14:textId="77777777" w:rsidR="003E6AF6" w:rsidRPr="00280FB2" w:rsidRDefault="003E6AF6">
      <w:pPr>
        <w:rPr>
          <w:sz w:val="26"/>
          <w:szCs w:val="26"/>
        </w:rPr>
      </w:pPr>
    </w:p>
    <w:p w14:paraId="6DDC51BC" w14:textId="220F320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Феодальная система, в ее наиболее тираническом аспекте, начала разрушаться к концу XII века, ослабленная своей коррупцией, борьбой, которую церковь и простые люди вели против нее сообща, ростом монашества и все более частыми крестовыми походами, которые убивали цвет знати Европы, централизацией людей и городской жизни, ростом торговли, демократическим духом республиканских городов, борьбой простых людей и их представителей против феодальных и церковных властей, открытием больших дорог из страны в страну, дорог, которые пришли в упадок со времен Римской империи, и, прежде всего, принятием местного языка, языка народа, вместо латыни, используемой только учеными, были социальными характеристиками того времени. Это цитата из краткой истории вальденсов, написанной человеком по имени Энрико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Санториаль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 Мы верим, что будем спасены благодатью Господа Иисуса Христа, Деяния 15.11. Споры по поводу теологических различий во мнениях и толкованиях внутри Тела Христова существовали на протяжении всей истории христианского сообщества.</w:t>
      </w:r>
    </w:p>
    <w:p w14:paraId="38387EFA" w14:textId="77777777" w:rsidR="003E6AF6" w:rsidRPr="00280FB2" w:rsidRDefault="003E6AF6">
      <w:pPr>
        <w:rPr>
          <w:sz w:val="26"/>
          <w:szCs w:val="26"/>
        </w:rPr>
      </w:pPr>
    </w:p>
    <w:p w14:paraId="6A6C0307" w14:textId="130F3F60"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В книге Деяний мы обнаруживаем, что первое крупное разделение возникло по поводу роли обряда обрезания. Большинство иудеев-христиан верят, что физический знак обрезания мужчины, который был существенным актом завета и знаком, отмечающим верующих мужчин-евреев, был также существенным действием для любого обращенного из язычников или для любого, кто стал последователем этого гибрида иудейской веры, позже названного христианством. Альтернативное толкование сущности веры, оспаривающее роль обрезания, было поддержано двумя ранними церковными лидерами, Павлом и Варнавой, в их служении язычникам.</w:t>
      </w:r>
    </w:p>
    <w:p w14:paraId="4CBD04F3" w14:textId="77777777" w:rsidR="003E6AF6" w:rsidRPr="00280FB2" w:rsidRDefault="003E6AF6">
      <w:pPr>
        <w:rPr>
          <w:sz w:val="26"/>
          <w:szCs w:val="26"/>
        </w:rPr>
      </w:pPr>
    </w:p>
    <w:p w14:paraId="0A73BD37"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Термин «язычник» использовался евреями для описания любого, кто не был евреем по рождению и/или по обрезанию. Павел извлек богословскую суть веры в Иисуса Христа, сосредоточившись на благодати Христа, а не на еврейской заветной практике обрезания. После периода великих дебатов, в ходе которых собравшиеся слушали рассуждения друг друга, а затем обращались к пророческому голосу, содержащемуся в еврейских писаниях, чтобы различить волю Божью, ранняя христианская община пришла к соглашению, что обрезание тела не является необходимым для христианского ученичества.</w:t>
      </w:r>
    </w:p>
    <w:p w14:paraId="152E9FC7" w14:textId="77777777" w:rsidR="003E6AF6" w:rsidRPr="00280FB2" w:rsidRDefault="003E6AF6">
      <w:pPr>
        <w:rPr>
          <w:sz w:val="26"/>
          <w:szCs w:val="26"/>
        </w:rPr>
      </w:pPr>
    </w:p>
    <w:p w14:paraId="38B462FF" w14:textId="741A9A9C"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Вера в Христа как Господа и оправдание благодатью через Христа были двумя основными основами для того, чтобы стать учениками. Павел и Варнава и небольшая группа последователей возобновили свою миссию среди язычников после этого события, с разрешением потенциального теологического раскола и осознанием того, что они и обращенные в христианство иудеи во главе с Петром объединились в вере. Последователи Вальдо в конце 1170-х годов начали называть себя нищими духом или нищими в Леоне.</w:t>
      </w:r>
    </w:p>
    <w:p w14:paraId="7B4691F9" w14:textId="77777777" w:rsidR="003E6AF6" w:rsidRPr="00280FB2" w:rsidRDefault="003E6AF6">
      <w:pPr>
        <w:rPr>
          <w:sz w:val="26"/>
          <w:szCs w:val="26"/>
        </w:rPr>
      </w:pPr>
    </w:p>
    <w:p w14:paraId="5D5AE648"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На основании их прочтения Нагорной проповеди, в частности Матфея 5.3, они были более известны как бедные Леона. Получив отказ от практики проповедования в общественных местах от епископа Леона, Вальдо обратился в 1179 году к Папе Александру III с просьбой разрешить проповедовать в общественных местах. Папа был тронут смирением и преданностью Вальдо, но полагался на епископов и их географическую юрисдикцию, чтобы определить право проповедовать в той или иной общине в каждом конкретном случае.</w:t>
      </w:r>
    </w:p>
    <w:p w14:paraId="0341367F" w14:textId="77777777" w:rsidR="003E6AF6" w:rsidRPr="00280FB2" w:rsidRDefault="003E6AF6">
      <w:pPr>
        <w:rPr>
          <w:sz w:val="26"/>
          <w:szCs w:val="26"/>
        </w:rPr>
      </w:pPr>
    </w:p>
    <w:p w14:paraId="77D44D8C" w14:textId="6FC2735B"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Но епископ Леона запретил Вальдо и его последователям проповедовать, что в церкви конца XII века было исключительной функцией епископа. В тот момент истории обязанности местного священника были сосредоточены на отправлении семи таинств местного прихода и проведении богослужения вокруг отправления этих таинств без провозглашения и толкования Слова Божьего. В те дни миряне редко слышали проповедь, и даже тогда она провозглашалась только на латыни.</w:t>
      </w:r>
    </w:p>
    <w:p w14:paraId="26AFE288" w14:textId="77777777" w:rsidR="003E6AF6" w:rsidRPr="00280FB2" w:rsidRDefault="003E6AF6">
      <w:pPr>
        <w:rPr>
          <w:sz w:val="26"/>
          <w:szCs w:val="26"/>
        </w:rPr>
      </w:pPr>
    </w:p>
    <w:p w14:paraId="449250C0" w14:textId="4F36FE31"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Провозглашение проповеди было тщательно охраняемой ролью епископа в средневековой католической церкви. Это ограничение не помешало Вальдо и его последователям проповедовать, и к 1184 году бедняки Леона были отлучены от церкви папой Луцием III за проповедование Слова Божьего на родном языке. Это освободило Вальдо и его последователей, чтобы нести послание Евангелия, следуя практике Иисуса, который посылал учеников парами, чтобы распространять благую весть.</w:t>
      </w:r>
    </w:p>
    <w:p w14:paraId="3C30AB52" w14:textId="77777777" w:rsidR="003E6AF6" w:rsidRPr="00280FB2" w:rsidRDefault="003E6AF6">
      <w:pPr>
        <w:rPr>
          <w:sz w:val="26"/>
          <w:szCs w:val="26"/>
        </w:rPr>
      </w:pPr>
    </w:p>
    <w:p w14:paraId="32292CE6" w14:textId="24E07A9A"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К концу 1180-х годов Вальдо и его спутник обнаружили секту христианства в регионе Ломбардии к югу от Милана. Они называли себя бедняками Ломбардии, но их также называли арнольдистами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Бедняки Ломбардии появились на 40 лет раньше основания вальденсов и возглавлялись человеком по имени Арнольд из Брешии. Говоря об Арнольде, Энрико Сарторио пишет, что в </w:t>
      </w: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Ломбардии появился </w:t>
      </w:r>
      <w:r xmlns:w="http://schemas.openxmlformats.org/wordprocessingml/2006/main" w:rsidR="0043488F">
        <w:rPr>
          <w:rFonts w:ascii="Calibri" w:eastAsia="Calibri" w:hAnsi="Calibri" w:cs="Calibri"/>
          <w:sz w:val="26"/>
          <w:szCs w:val="26"/>
        </w:rPr>
        <w:t xml:space="preserve">человек, который с пророческим огнем проповедовал возвращение к апостольской чистоте и бедности в жизни.</w:t>
      </w:r>
    </w:p>
    <w:p w14:paraId="70AC51A9" w14:textId="77777777" w:rsidR="003E6AF6" w:rsidRPr="00280FB2" w:rsidRDefault="003E6AF6">
      <w:pPr>
        <w:rPr>
          <w:sz w:val="26"/>
          <w:szCs w:val="26"/>
        </w:rPr>
      </w:pPr>
    </w:p>
    <w:p w14:paraId="1DC5C5FE" w14:textId="7440DD08"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Этим человеком был Арнольд из Брешии, ученик Петра Абеляра, который не был удовлетворен тем, что его учитель обсуждал теологические убеждения в моде, но который претворял логические религиозные выводы своего учителя в жизнь. Человек действия, который чувствовал истину сердцем и разумом, который практиковал и хотел, чтобы другие практиковали жизнь, в которой доминирует чистый, очищающий демократический дух Христа». Из-за относительно богатой жизни римско-католических епископов в Европе XII века, епископы все больше занимались накоплением своего богатства и строительством замков. В результате возникла критика со стороны всех слоев общества, выступавших против церкви.</w:t>
      </w:r>
    </w:p>
    <w:p w14:paraId="47497604" w14:textId="77777777" w:rsidR="003E6AF6" w:rsidRPr="00280FB2" w:rsidRDefault="003E6AF6">
      <w:pPr>
        <w:rPr>
          <w:sz w:val="26"/>
          <w:szCs w:val="26"/>
        </w:rPr>
      </w:pPr>
    </w:p>
    <w:p w14:paraId="68416200" w14:textId="3A799961"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Арнольд, который был монахом в Римской церкви после обучения у Петра Абеляра, призвал римскую иерархию отказаться от своего богатства и вернуть собственные земли церкви городу-государству, тем самым освободив церковь и ее лидеров от развращающей власти богатства. Арнольд призвал лидеров церкви вернуться к более чистой форме ученичества. В этом контексте пламенные слова Арнольда из Брешии собрали большое количество людей, готовых следовать за ним в его попытке провести демократические реформы по политическим направлениям и в его усилиях по внедрению моральных реформ по религиозным направлениям.</w:t>
      </w:r>
    </w:p>
    <w:p w14:paraId="2F597F14" w14:textId="77777777" w:rsidR="003E6AF6" w:rsidRPr="00280FB2" w:rsidRDefault="003E6AF6">
      <w:pPr>
        <w:rPr>
          <w:sz w:val="26"/>
          <w:szCs w:val="26"/>
        </w:rPr>
      </w:pPr>
    </w:p>
    <w:p w14:paraId="176CFD62" w14:textId="14BAC801"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Это привело Арнольда к радикальному убеждению, что духовенство, владеющее собственностью, не имеет полномочий совершать обряды таинств. Эта критика духовенства в конечном итоге развилась в вальденских кругах в теологическую позицию донатизма, убеждения, что святые таинства, совершаемые рукоположенными церковными должностными лицами, которые сами вели безнравственный образ жизни, на самом деле неэффективны, не принося никакой духовной ценности любому, кто принимает участие в таинствах, совершаемых безнравственным католическим духовенством. Убеждения Арнольда были очень популярны среди общин в районе Ломбардии.</w:t>
      </w:r>
    </w:p>
    <w:p w14:paraId="4B414748" w14:textId="77777777" w:rsidR="003E6AF6" w:rsidRPr="00280FB2" w:rsidRDefault="003E6AF6">
      <w:pPr>
        <w:rPr>
          <w:sz w:val="26"/>
          <w:szCs w:val="26"/>
        </w:rPr>
      </w:pPr>
    </w:p>
    <w:p w14:paraId="22587537" w14:textId="2CD2C6D4"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Опасаясь своего влияния на людей региона, Арнольд был заклеймен церковью как еретик и сожжен на костре в 1155 году. Однако сила его идей продолжала жить, и он оставил после себя значительную и хорошо организованную группу последователей, которые все еще процветали в 1180-х годах, когда Уолдо и его попутчик наткнулись на них. Главной верой арнольдиста была желательность жить чистой евангельской жизнью в состоянии элементарной нищеты.</w:t>
      </w:r>
    </w:p>
    <w:p w14:paraId="36959393" w14:textId="77777777" w:rsidR="003E6AF6" w:rsidRPr="00280FB2" w:rsidRDefault="003E6AF6">
      <w:pPr>
        <w:rPr>
          <w:sz w:val="26"/>
          <w:szCs w:val="26"/>
        </w:rPr>
      </w:pPr>
    </w:p>
    <w:p w14:paraId="234B4B04" w14:textId="33313BE6"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Для достижения этой цели они организовали себя и свои небольшие общины из двух-трех семей, со старейшиной во главе каждой общины. Старейшины и их общины находились под надзором суперинтенданта, также называемого епископом, который проживал в Милане и управлял небольшими общинными группами в регионе. В Милане, в Ломбардии, была семинария, где лидеры каждой общинной группы проходили обучение чтению и толкованию Библии.</w:t>
      </w:r>
    </w:p>
    <w:p w14:paraId="1A899F6A" w14:textId="77777777" w:rsidR="003E6AF6" w:rsidRPr="00280FB2" w:rsidRDefault="003E6AF6">
      <w:pPr>
        <w:rPr>
          <w:sz w:val="26"/>
          <w:szCs w:val="26"/>
        </w:rPr>
      </w:pPr>
    </w:p>
    <w:p w14:paraId="2CB55982"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Их религиозное руководство ограничивалось Новым Заветом, который читали все на родном языке и очень часто заучивали наизусть. Религиозное образование в области содержания и смысла Евангелий было ключевой функцией в каждой из этих общинных групп. И бедняки Лиона, и бедняки Ломбардии нашли друг в друге родственные души, которые приняли жизнь, сосредоточенную на бедности и Евангелиях.</w:t>
      </w:r>
    </w:p>
    <w:p w14:paraId="4437AC50" w14:textId="77777777" w:rsidR="003E6AF6" w:rsidRPr="00280FB2" w:rsidRDefault="003E6AF6">
      <w:pPr>
        <w:rPr>
          <w:sz w:val="26"/>
          <w:szCs w:val="26"/>
        </w:rPr>
      </w:pPr>
    </w:p>
    <w:p w14:paraId="26DA5BF8" w14:textId="7F290682"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В ранние дни обеих групп они призывали католических священников и епископов стать более верными апостолами Иисуса Христа в осознанном принятии жизни в бедности. Однако между бедняками Лиона и бедняками Ломбардии возникло несколько различий, особенно вокруг веры Вальдо в то, что все последователи бедняков Лиона должны были служить странствующими проповедниками Евангелия. Последователи Вальдо, в своей бедности, принимали милостыню, чтобы поддержать свою проповедь, принимая буквальное толкование повеления Иисуса своим ученикам ничего не брать с собой.</w:t>
      </w:r>
    </w:p>
    <w:p w14:paraId="220709F2" w14:textId="77777777" w:rsidR="003E6AF6" w:rsidRPr="00280FB2" w:rsidRDefault="003E6AF6">
      <w:pPr>
        <w:rPr>
          <w:sz w:val="26"/>
          <w:szCs w:val="26"/>
        </w:rPr>
      </w:pPr>
    </w:p>
    <w:p w14:paraId="03153C05" w14:textId="79B11D38"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Вальдо считал, что призыв к проповеди должен оставаться единственным занятием его последователей, и он не допускал никаких других занятий для тех, кто становился его последователями. В результате бедняки Лиона полагались на щедрость слушателей, чтобы удовлетворять свои ежедневные потребности в еде, одежде и жилье, и не имели других занятий, кроме проповедования. Напротив, бедняки Ломбардии работали в торговле или профессии и щедро делились своими заработками с общиной, к которой они принадлежали, тем самым принимая менее резкое противодействие личной собственности.</w:t>
      </w:r>
    </w:p>
    <w:p w14:paraId="60AC3AA5" w14:textId="77777777" w:rsidR="003E6AF6" w:rsidRPr="00280FB2" w:rsidRDefault="003E6AF6">
      <w:pPr>
        <w:rPr>
          <w:sz w:val="26"/>
          <w:szCs w:val="26"/>
        </w:rPr>
      </w:pPr>
    </w:p>
    <w:p w14:paraId="4A52B9F0" w14:textId="10AAF5B0"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Арнольдисты подчеркивали важность воплощения в жизнь общей этики и принципа ученичества в общине, как это провозглашено Христом. Они не толковали свое призвание как служение странствующим проповедникам. Вместо этого они состояли из собрания общин, более географически фиксированных, организованных в кластеры небольших групп семей, объединенных вместе для предоставления религиозного и библейского образования каждому члену семьи в своих кластерах.</w:t>
      </w:r>
    </w:p>
    <w:p w14:paraId="62B40F8A" w14:textId="77777777" w:rsidR="003E6AF6" w:rsidRPr="00280FB2" w:rsidRDefault="003E6AF6">
      <w:pPr>
        <w:rPr>
          <w:sz w:val="26"/>
          <w:szCs w:val="26"/>
        </w:rPr>
      </w:pPr>
    </w:p>
    <w:p w14:paraId="30C51BCB" w14:textId="2C83C7D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Из этого акцента на образовании выросло создание школ, которыми управляли ломбардские бедняки. Бедняки Ломбардии, как и бедняки Лиона, подчеркивали, что последователи должны руководствоваться этикой Библии, применяемой в повседневной жизни. Арнольдисты должны были быть самодостаточными, применяя христианские принципы и труд каждого члена общины в поддержку своих общинных групп.</w:t>
      </w:r>
    </w:p>
    <w:p w14:paraId="14C7FB7D" w14:textId="77777777" w:rsidR="003E6AF6" w:rsidRPr="00280FB2" w:rsidRDefault="003E6AF6">
      <w:pPr>
        <w:rPr>
          <w:sz w:val="26"/>
          <w:szCs w:val="26"/>
        </w:rPr>
      </w:pPr>
    </w:p>
    <w:p w14:paraId="57079B7D" w14:textId="7A3F56C5"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Короче говоря, арнольдисты сосредоточились на девизе и этике совместной жизни, найденных в Деяниях 4 и 5, в то время как последователи Вальдо сосредоточили свое служение на призыве Иисуса идти и делать учеников из всех народов из Матфея 28. Вопрос о труде как духовной дисциплине был основным пунктом разногласий между двумя группами, причем бедняки Лиона отвергали роль, которую труд играл в жизни последователя Христа. Вопрос о ручном труде, по-видимому, был символическим.</w:t>
      </w:r>
    </w:p>
    <w:p w14:paraId="59E4E346" w14:textId="77777777" w:rsidR="003E6AF6" w:rsidRPr="00280FB2" w:rsidRDefault="003E6AF6">
      <w:pPr>
        <w:rPr>
          <w:sz w:val="26"/>
          <w:szCs w:val="26"/>
        </w:rPr>
      </w:pPr>
    </w:p>
    <w:p w14:paraId="3CEFDE9B"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Это представляло собой одно из многих противоречий между безупречным наследием Уолдо и постоянно изобретательной адаптацией ломбардцев к различным обстоятельствам и влияниям. Слияние последователей Уолдо и последователей Арнольда потребовало тщательного изучения и переговоров. Между двумя группами возникло девять важных теологических разногласий, и шесть делегатов от каждой группы собрались вместе, чтобы рассмотреть разногласия и выработать компромисс.</w:t>
      </w:r>
    </w:p>
    <w:p w14:paraId="593BA28B" w14:textId="77777777" w:rsidR="003E6AF6" w:rsidRPr="00280FB2" w:rsidRDefault="003E6AF6">
      <w:pPr>
        <w:rPr>
          <w:sz w:val="26"/>
          <w:szCs w:val="26"/>
        </w:rPr>
      </w:pPr>
    </w:p>
    <w:p w14:paraId="5FD79E36" w14:textId="363DABD8"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Двенадцать делегатов собрались на несколько дней в городе Бергамо недалеко от Милана, чтобы обсудить свои разногласия в 1218 году. Семь из этих девяти разногласий отражены в следующих вопросах и были разрешены соответствующим образом в документе, называемом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Rescriptum,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на мероприятии, впоследствии известном как Бергамский собор. Во-первых, следует ли избирать лидера в этом движении?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Пьемонтцы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стремились избрать лидера из своих рядов, назначив его своим епископом.</w:t>
      </w:r>
    </w:p>
    <w:p w14:paraId="6DDD7726" w14:textId="77777777" w:rsidR="003E6AF6" w:rsidRPr="00280FB2" w:rsidRDefault="003E6AF6">
      <w:pPr>
        <w:rPr>
          <w:sz w:val="26"/>
          <w:szCs w:val="26"/>
        </w:rPr>
      </w:pPr>
    </w:p>
    <w:p w14:paraId="6430DE78" w14:textId="0D307276"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С другой стороны, Вальдес и его последователи продолжали настаивать на том, что только Христос был лидером движения. Во-вторых, должны ли лидеры, выбранные из новообращенных, быть рукоположенными или нет? Возникли процесс и стандарт образования, которые обеспечивали подготовку всех, кто был готов стать лидерами или проповедниками в движении в обеих группах. В-третьих, могла ли трудящаяся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пьемонтская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община в регионе Ломбардии, которая не поручала странствующих проповедников, быть принята в движение, призванное провозглашать Евангелие? Сам Вальдес отказался идти на компромисс, подчеркивая свою настойчивость в отношении первостепенной роли проповеди Евангелия, но после его смерти около 1206 или 1207 года эта позиция умеренно изменилась.</w:t>
      </w:r>
    </w:p>
    <w:p w14:paraId="41D39090" w14:textId="77777777" w:rsidR="003E6AF6" w:rsidRPr="00280FB2" w:rsidRDefault="003E6AF6">
      <w:pPr>
        <w:rPr>
          <w:sz w:val="26"/>
          <w:szCs w:val="26"/>
        </w:rPr>
      </w:pPr>
    </w:p>
    <w:p w14:paraId="6C5DBE86" w14:textId="254907EF"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Кстати, в течение трех поколений роль рыночного ремесла в движении оказалась существенным компонентом личности каждого странствующего священника. Занятие или ремесло странствующих проповедников служило им фоном, легитимизируя их путешествия под покровом тайны, когда они путешествовали от общины к общине в течение сотен лет, когда католическая церковь преследовала каждого известного лидера вальденсов. Было ли крещение эффективным и необходимым для спасения человека? Между обеими группами был достигнут консенсус, что никто, не принявший таинство, не может быть спасен.</w:t>
      </w:r>
    </w:p>
    <w:p w14:paraId="63630F31" w14:textId="77777777" w:rsidR="003E6AF6" w:rsidRPr="00280FB2" w:rsidRDefault="003E6AF6">
      <w:pPr>
        <w:rPr>
          <w:sz w:val="26"/>
          <w:szCs w:val="26"/>
        </w:rPr>
      </w:pPr>
    </w:p>
    <w:p w14:paraId="6A4AB605"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Номер пять, можно ли расторгнуть брак или нет? Мужу и жене может быть разрешено развестись в случае супружеской неверности или при обоюдном согласии мужа и жены. Это был значительный разрыв с позицией Римско-католической церкви в отношении брака и отражал признание вальденсами того, что брак не является таинством. Номер шесть, должна ли каждая верующая община заниматься дисциплинарным взысканием своих членов, которые сами занимаются безнравственным поведением? Было достигнуто соглашение о создании трибунала в каждой общине веры, который будет уполномочен рассматривать и судить членов общины в каждом конкретном случае.</w:t>
      </w:r>
    </w:p>
    <w:p w14:paraId="4F35DB3F" w14:textId="77777777" w:rsidR="003E6AF6" w:rsidRPr="00280FB2" w:rsidRDefault="003E6AF6">
      <w:pPr>
        <w:rPr>
          <w:sz w:val="26"/>
          <w:szCs w:val="26"/>
        </w:rPr>
      </w:pPr>
    </w:p>
    <w:p w14:paraId="6028DC46" w14:textId="52698F2C"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lastRenderedPageBreak xmlns:w="http://schemas.openxmlformats.org/wordprocessingml/2006/main"/>
      </w:r>
      <w:r xmlns:w="http://schemas.openxmlformats.org/wordprocessingml/2006/main" w:rsidRPr="00280FB2">
        <w:rPr>
          <w:rFonts w:ascii="Calibri" w:eastAsia="Calibri" w:hAnsi="Calibri" w:cs="Calibri"/>
          <w:sz w:val="26"/>
          <w:szCs w:val="26"/>
        </w:rPr>
        <w:t xml:space="preserve">И номер семь, какую роль играет Священное Писание в жизни общины верующих? Бедные ломбардцы считали, что церковь должна отвергать любую практику или верование, которые не основаны на </w:t>
      </w:r>
      <w:r xmlns:w="http://schemas.openxmlformats.org/wordprocessingml/2006/main" w:rsidR="0043488F">
        <w:rPr>
          <w:rFonts w:ascii="Calibri" w:eastAsia="Calibri" w:hAnsi="Calibri" w:cs="Calibri"/>
          <w:sz w:val="26"/>
          <w:szCs w:val="26"/>
        </w:rPr>
        <w:t xml:space="preserve">писаниях. Эти две группы единогласно согласились, что Библия является непререкаемым источником ссылок, служащим окончательным авторитетом в вопросах веры и морали. Остаются два нерешенных вопроса между бедняками Лиона, которых называют ультрамонтанцами, или теми, кто с гор, и бедняками Ломбардии, которых называют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пьемонтцами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w:t>
      </w:r>
    </w:p>
    <w:p w14:paraId="1A9741D9" w14:textId="77777777" w:rsidR="003E6AF6" w:rsidRPr="00280FB2" w:rsidRDefault="003E6AF6">
      <w:pPr>
        <w:rPr>
          <w:sz w:val="26"/>
          <w:szCs w:val="26"/>
        </w:rPr>
      </w:pPr>
    </w:p>
    <w:p w14:paraId="37C5E232"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Первый спор возник по поводу судьбы Уолдо и его спутницы Виветты по следующему вопросу. Когда Уолдо и Виветта умерли, зависело ли их спасение от того, исповедались ли они в последнюю минуту в своих грехах или нет? Пьемонтцы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настаивали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на необходимости исповеди в последней минуте. Ультрамонтаны верили, что исповедь во Христе как Господе и Спасителе — это все, что необходимо для дара спасения.</w:t>
      </w:r>
    </w:p>
    <w:p w14:paraId="3D837321" w14:textId="77777777" w:rsidR="003E6AF6" w:rsidRPr="00280FB2" w:rsidRDefault="003E6AF6">
      <w:pPr>
        <w:rPr>
          <w:sz w:val="26"/>
          <w:szCs w:val="26"/>
        </w:rPr>
      </w:pPr>
    </w:p>
    <w:p w14:paraId="76E48018"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Второй спор возник по поводу отправления семи таинств. Вальдо и ультрамонтаны считали, что таинства действительны, даже если священники, которые их совершали, не были нравственно честными, тогда как пьемонтцы </w:t>
      </w:r>
      <w:proofErr xmlns:w="http://schemas.openxmlformats.org/wordprocessingml/2006/main" w:type="spellStart"/>
      <w:r xmlns:w="http://schemas.openxmlformats.org/wordprocessingml/2006/main" w:rsidRPr="00280FB2">
        <w:rPr>
          <w:rFonts w:ascii="Calibri" w:eastAsia="Calibri" w:hAnsi="Calibri" w:cs="Calibri"/>
          <w:sz w:val="26"/>
          <w:szCs w:val="26"/>
        </w:rPr>
        <w:t xml:space="preserve">считали </w:t>
      </w:r>
      <w:proofErr xmlns:w="http://schemas.openxmlformats.org/wordprocessingml/2006/main" w:type="spellEnd"/>
      <w:r xmlns:w="http://schemas.openxmlformats.org/wordprocessingml/2006/main" w:rsidRPr="00280FB2">
        <w:rPr>
          <w:rFonts w:ascii="Calibri" w:eastAsia="Calibri" w:hAnsi="Calibri" w:cs="Calibri"/>
          <w:sz w:val="26"/>
          <w:szCs w:val="26"/>
        </w:rPr>
        <w:t xml:space="preserve">, что таинства, совершаемые безнравственными или неправедными священниками, становятся неэффективными из-за их оскверненного характера. Кстати, разногласия по этому вопросу внутри общины вальденсов оставались неразрешенными до тех пор, пока вальденсы не присоединились к Реформаторскому движению в 1532 году.</w:t>
      </w:r>
    </w:p>
    <w:p w14:paraId="37130105" w14:textId="77777777" w:rsidR="003E6AF6" w:rsidRPr="00280FB2" w:rsidRDefault="003E6AF6">
      <w:pPr>
        <w:rPr>
          <w:sz w:val="26"/>
          <w:szCs w:val="26"/>
        </w:rPr>
      </w:pPr>
    </w:p>
    <w:p w14:paraId="6F1AF0A9" w14:textId="5BB0DEB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На соборе в Бергамо в 1218 году две группы пришли к компромиссу по всем вопросам, кроме последних двух. Поскольку эти два пункта не были истолкованы как основные принципы веры, бедняки Леона и бедняки Ломбардии слились воедино, создав синтез сильных сторон обоих выражений веры, не ставя под угрозу целостность ни одной из групп. В то время как последователи Вальдо представляли страсть проповеди как центральный акцент веры во Христа, бедняки Ломбардии привнесли в интеграцию обеих групп необходимую организацию и структуру, которая позволила вальденскому свидетельству стать альтернативой Римско-католической церкви.</w:t>
      </w:r>
    </w:p>
    <w:p w14:paraId="778F670C" w14:textId="77777777" w:rsidR="003E6AF6" w:rsidRPr="00280FB2" w:rsidRDefault="003E6AF6">
      <w:pPr>
        <w:rPr>
          <w:sz w:val="26"/>
          <w:szCs w:val="26"/>
        </w:rPr>
      </w:pPr>
    </w:p>
    <w:p w14:paraId="537127AD" w14:textId="77777777"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После Бергамского собора 1218 года бедные Леона и бедные Ломбардии объединились, чтобы стать более инклюзивно известными как бедные Христа. Теперь у общественности был выбор между двумя различными выражениями христианской веры. Бедные Христа продемонстрировали свидетельство веры, которое выражалось через любовь и заботу о людях со стороны христианских лидеров, которые сами оставались сосредоточенными на смирении и служении.</w:t>
      </w:r>
    </w:p>
    <w:p w14:paraId="370BFC7A" w14:textId="77777777" w:rsidR="003E6AF6" w:rsidRPr="00280FB2" w:rsidRDefault="003E6AF6">
      <w:pPr>
        <w:rPr>
          <w:sz w:val="26"/>
          <w:szCs w:val="26"/>
        </w:rPr>
      </w:pPr>
    </w:p>
    <w:p w14:paraId="61E1ABFC" w14:textId="57D7ADFF"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Они были христианскими учениками, которые сделали пастырскую заботу и образование мирян своей центральной миссией. Напротив, Римско-католическая церковь и ее духовенство смоделировали свидетельство веры, чьей главной целью была поддержка институциональной церкви и администрирование ее семи таинств. Институциональная Римско-католическая церковь имела на своей стороне силу и высокоразвитый убедительный авторитет.</w:t>
      </w:r>
    </w:p>
    <w:p w14:paraId="298FD052" w14:textId="77777777" w:rsidR="003E6AF6" w:rsidRPr="00280FB2" w:rsidRDefault="003E6AF6">
      <w:pPr>
        <w:rPr>
          <w:sz w:val="26"/>
          <w:szCs w:val="26"/>
        </w:rPr>
      </w:pPr>
    </w:p>
    <w:p w14:paraId="0D37913D" w14:textId="3FBE1543" w:rsidR="003E6AF6" w:rsidRPr="00280FB2" w:rsidRDefault="00000000">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В результате Римско-католическая церковь решила уничтожить вальденскую общину посредством манипуляции, принуждения и осуждения, внушая как духовенству, так и мирянам веру в то, что существует только одна истинная церковь, а вальденсы — еретики. Использование инквизиции, религиозных крестовых походов и проповедей доминиканцев доказало, что католическая церковь является арбитром божественного правосудия. Из-за суровых наказаний, направленных на лиц, заклейменных как вальденсы-еретики, включая потерю имущества, пытки и смерть, вальденсское движение все больше замыкалось в себе.</w:t>
      </w:r>
    </w:p>
    <w:p w14:paraId="27CB9486" w14:textId="77777777" w:rsidR="003E6AF6" w:rsidRPr="00280FB2" w:rsidRDefault="003E6AF6">
      <w:pPr>
        <w:rPr>
          <w:sz w:val="26"/>
          <w:szCs w:val="26"/>
        </w:rPr>
      </w:pPr>
    </w:p>
    <w:p w14:paraId="480D9778" w14:textId="1282A191" w:rsidR="003E6AF6" w:rsidRDefault="00000000">
      <w:pPr xmlns:w="http://schemas.openxmlformats.org/wordprocessingml/2006/main">
        <w:rPr>
          <w:rFonts w:ascii="Calibri" w:eastAsia="Calibri" w:hAnsi="Calibri" w:cs="Calibri"/>
          <w:sz w:val="26"/>
          <w:szCs w:val="26"/>
        </w:rPr>
      </w:pPr>
      <w:r xmlns:w="http://schemas.openxmlformats.org/wordprocessingml/2006/main" w:rsidRPr="00280FB2">
        <w:rPr>
          <w:rFonts w:ascii="Calibri" w:eastAsia="Calibri" w:hAnsi="Calibri" w:cs="Calibri"/>
          <w:sz w:val="26"/>
          <w:szCs w:val="26"/>
        </w:rPr>
        <w:t xml:space="preserve">К началу XIV века вальденсийское расколовшееся течение превратилось в тайную организацию, прибегающую к секретности как к единственному средству выживания как для своих отдельных лиц, так и для последователей. По сути, в начале XIII века вальденсы поощряли развитие церкви, в которой миряне играли большую роль в выполнении служения институциональной церкви, в то время как римско-католическое духовенство сопротивлялось их усилиям и сосредоточилось на сохранении собственной иерархии и своих привилегированных позиций в обществе, которое начинало проходить через радикальные изменения. Прошло не менее 300 лет, прежде чем полное влияние этих изменений, начатых бедными Христа, оказало влияние на христианство и то, что мы знаем как протестантскую Реформацию.</w:t>
      </w:r>
    </w:p>
    <w:p w14:paraId="3D68C218" w14:textId="77777777" w:rsidR="00280FB2" w:rsidRDefault="00280FB2">
      <w:pPr>
        <w:rPr>
          <w:rFonts w:ascii="Calibri" w:eastAsia="Calibri" w:hAnsi="Calibri" w:cs="Calibri"/>
          <w:sz w:val="26"/>
          <w:szCs w:val="26"/>
        </w:rPr>
      </w:pPr>
    </w:p>
    <w:p w14:paraId="2CD58362" w14:textId="161E0ADD" w:rsidR="00280FB2" w:rsidRPr="00280FB2" w:rsidRDefault="00280FB2">
      <w:pPr xmlns:w="http://schemas.openxmlformats.org/wordprocessingml/2006/main">
        <w:rPr>
          <w:sz w:val="26"/>
          <w:szCs w:val="26"/>
        </w:rPr>
      </w:pPr>
      <w:r xmlns:w="http://schemas.openxmlformats.org/wordprocessingml/2006/main" w:rsidRPr="00280FB2">
        <w:rPr>
          <w:rFonts w:ascii="Calibri" w:eastAsia="Calibri" w:hAnsi="Calibri" w:cs="Calibri"/>
          <w:sz w:val="26"/>
          <w:szCs w:val="26"/>
        </w:rPr>
        <w:t xml:space="preserve">Это доктор Кевин Фредерик в своем учении об истории вальденсов. Это сессия 2, Синтез цели, Арнольдисты.</w:t>
      </w:r>
      <w:r xmlns:w="http://schemas.openxmlformats.org/wordprocessingml/2006/main" w:rsidRPr="00280FB2">
        <w:rPr>
          <w:rFonts w:ascii="Calibri" w:eastAsia="Calibri" w:hAnsi="Calibri" w:cs="Calibri"/>
          <w:sz w:val="26"/>
          <w:szCs w:val="26"/>
        </w:rPr>
        <w:br xmlns:w="http://schemas.openxmlformats.org/wordprocessingml/2006/main"/>
      </w:r>
    </w:p>
    <w:sectPr w:rsidR="00280FB2" w:rsidRPr="00280F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4C540" w14:textId="77777777" w:rsidR="00F149FF" w:rsidRDefault="00F149FF" w:rsidP="00280FB2">
      <w:r>
        <w:separator/>
      </w:r>
    </w:p>
  </w:endnote>
  <w:endnote w:type="continuationSeparator" w:id="0">
    <w:p w14:paraId="505E2872" w14:textId="77777777" w:rsidR="00F149FF" w:rsidRDefault="00F149FF" w:rsidP="0028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B1D61" w14:textId="77777777" w:rsidR="00F149FF" w:rsidRDefault="00F149FF" w:rsidP="00280FB2">
      <w:r>
        <w:separator/>
      </w:r>
    </w:p>
  </w:footnote>
  <w:footnote w:type="continuationSeparator" w:id="0">
    <w:p w14:paraId="77651D24" w14:textId="77777777" w:rsidR="00F149FF" w:rsidRDefault="00F149FF" w:rsidP="00280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7514253"/>
      <w:docPartObj>
        <w:docPartGallery w:val="Page Numbers (Top of Page)"/>
        <w:docPartUnique/>
      </w:docPartObj>
    </w:sdtPr>
    <w:sdtEndPr>
      <w:rPr>
        <w:noProof/>
      </w:rPr>
    </w:sdtEndPr>
    <w:sdtContent>
      <w:p w14:paraId="787BB111" w14:textId="69792C59" w:rsidR="00280FB2" w:rsidRDefault="00280F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072522" w14:textId="77777777" w:rsidR="00280FB2" w:rsidRDefault="00280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83F91"/>
    <w:multiLevelType w:val="hybridMultilevel"/>
    <w:tmpl w:val="B3486FC4"/>
    <w:lvl w:ilvl="0" w:tplc="4A24AEDC">
      <w:start w:val="1"/>
      <w:numFmt w:val="bullet"/>
      <w:lvlText w:val="●"/>
      <w:lvlJc w:val="left"/>
      <w:pPr>
        <w:ind w:left="720" w:hanging="360"/>
      </w:pPr>
    </w:lvl>
    <w:lvl w:ilvl="1" w:tplc="A5AE930A">
      <w:start w:val="1"/>
      <w:numFmt w:val="bullet"/>
      <w:lvlText w:val="○"/>
      <w:lvlJc w:val="left"/>
      <w:pPr>
        <w:ind w:left="1440" w:hanging="360"/>
      </w:pPr>
    </w:lvl>
    <w:lvl w:ilvl="2" w:tplc="714AA364">
      <w:start w:val="1"/>
      <w:numFmt w:val="bullet"/>
      <w:lvlText w:val="■"/>
      <w:lvlJc w:val="left"/>
      <w:pPr>
        <w:ind w:left="2160" w:hanging="360"/>
      </w:pPr>
    </w:lvl>
    <w:lvl w:ilvl="3" w:tplc="B73AD7FA">
      <w:start w:val="1"/>
      <w:numFmt w:val="bullet"/>
      <w:lvlText w:val="●"/>
      <w:lvlJc w:val="left"/>
      <w:pPr>
        <w:ind w:left="2880" w:hanging="360"/>
      </w:pPr>
    </w:lvl>
    <w:lvl w:ilvl="4" w:tplc="4E466438">
      <w:start w:val="1"/>
      <w:numFmt w:val="bullet"/>
      <w:lvlText w:val="○"/>
      <w:lvlJc w:val="left"/>
      <w:pPr>
        <w:ind w:left="3600" w:hanging="360"/>
      </w:pPr>
    </w:lvl>
    <w:lvl w:ilvl="5" w:tplc="1EE6C6FE">
      <w:start w:val="1"/>
      <w:numFmt w:val="bullet"/>
      <w:lvlText w:val="■"/>
      <w:lvlJc w:val="left"/>
      <w:pPr>
        <w:ind w:left="4320" w:hanging="360"/>
      </w:pPr>
    </w:lvl>
    <w:lvl w:ilvl="6" w:tplc="7E061748">
      <w:start w:val="1"/>
      <w:numFmt w:val="bullet"/>
      <w:lvlText w:val="●"/>
      <w:lvlJc w:val="left"/>
      <w:pPr>
        <w:ind w:left="5040" w:hanging="360"/>
      </w:pPr>
    </w:lvl>
    <w:lvl w:ilvl="7" w:tplc="752A45B4">
      <w:start w:val="1"/>
      <w:numFmt w:val="bullet"/>
      <w:lvlText w:val="●"/>
      <w:lvlJc w:val="left"/>
      <w:pPr>
        <w:ind w:left="5760" w:hanging="360"/>
      </w:pPr>
    </w:lvl>
    <w:lvl w:ilvl="8" w:tplc="593A73EC">
      <w:start w:val="1"/>
      <w:numFmt w:val="bullet"/>
      <w:lvlText w:val="●"/>
      <w:lvlJc w:val="left"/>
      <w:pPr>
        <w:ind w:left="6480" w:hanging="360"/>
      </w:pPr>
    </w:lvl>
  </w:abstractNum>
  <w:num w:numId="1" w16cid:durableId="16619577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AF6"/>
    <w:rsid w:val="00280FB2"/>
    <w:rsid w:val="003E6AF6"/>
    <w:rsid w:val="0043488F"/>
    <w:rsid w:val="00811DA7"/>
    <w:rsid w:val="00E006E9"/>
    <w:rsid w:val="00F149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B8700"/>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0FB2"/>
    <w:pPr>
      <w:tabs>
        <w:tab w:val="center" w:pos="4680"/>
        <w:tab w:val="right" w:pos="9360"/>
      </w:tabs>
    </w:pPr>
  </w:style>
  <w:style w:type="character" w:customStyle="1" w:styleId="HeaderChar">
    <w:name w:val="Header Char"/>
    <w:basedOn w:val="DefaultParagraphFont"/>
    <w:link w:val="Header"/>
    <w:uiPriority w:val="99"/>
    <w:rsid w:val="00280FB2"/>
  </w:style>
  <w:style w:type="paragraph" w:styleId="Footer">
    <w:name w:val="footer"/>
    <w:basedOn w:val="Normal"/>
    <w:link w:val="FooterChar"/>
    <w:uiPriority w:val="99"/>
    <w:unhideWhenUsed/>
    <w:rsid w:val="00280FB2"/>
    <w:pPr>
      <w:tabs>
        <w:tab w:val="center" w:pos="4680"/>
        <w:tab w:val="right" w:pos="9360"/>
      </w:tabs>
    </w:pPr>
  </w:style>
  <w:style w:type="character" w:customStyle="1" w:styleId="FooterChar">
    <w:name w:val="Footer Char"/>
    <w:basedOn w:val="DefaultParagraphFont"/>
    <w:link w:val="Footer"/>
    <w:uiPriority w:val="99"/>
    <w:rsid w:val="00280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3582</Words>
  <Characters>17771</Characters>
  <Application>Microsoft Office Word</Application>
  <DocSecurity>0</DocSecurity>
  <Lines>329</Lines>
  <Paragraphs>52</Paragraphs>
  <ScaleCrop>false</ScaleCrop>
  <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Lecture02 Arnonldists</dc:title>
  <dc:creator>TurboScribe.ai</dc:creator>
  <cp:lastModifiedBy>Ted Hildebrandt</cp:lastModifiedBy>
  <cp:revision>2</cp:revision>
  <dcterms:created xsi:type="dcterms:W3CDTF">2024-11-24T12:29:00Z</dcterms:created>
  <dcterms:modified xsi:type="dcterms:W3CDTF">2024-11-24T12:29:00Z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5271912af841d2eea3b89bccab27f46b66c0ee98612d3599fae2c2ab4ceb51d2</vt:lpwstr>
  </property>
</Properties>
</file>