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12، التوراة، المدني والاجتماعي</w:t>
      </w:r>
    </w:p>
    <w:p w14:paraId="5CF6EF1F" w14:textId="64884A70" w:rsidR="00EC6826" w:rsidRPr="00EC6826" w:rsidRDefault="00EC6826" w:rsidP="00EC682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C6826">
        <w:rPr>
          <w:rFonts w:ascii="AA Times New Roman" w:eastAsia="Calibri" w:hAnsi="AA Times New Roman" w:cs="AA Times New Roman"/>
          <w:sz w:val="26"/>
          <w:szCs w:val="26"/>
        </w:rPr>
        <w:t xml:space="preserve">© 2024 إيلين فيليبس وتيد هيلدبراندت</w:t>
      </w:r>
    </w:p>
    <w:p w14:paraId="1EBA5F09" w14:textId="77777777" w:rsidR="00EC6826" w:rsidRPr="00EC6826" w:rsidRDefault="00EC6826">
      <w:pPr>
        <w:rPr>
          <w:sz w:val="26"/>
          <w:szCs w:val="26"/>
        </w:rPr>
      </w:pPr>
    </w:p>
    <w:p w14:paraId="0FFC4BEC" w14:textId="29D54C8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صباح الخير. سلام المسيح معكم. سأوفر علينا عذاب الغناء. بعد كل شيء، إنه صباح الاثنين.</w:t>
      </w:r>
    </w:p>
    <w:p w14:paraId="5CF96903" w14:textId="77777777" w:rsidR="009627FC" w:rsidRPr="00EC6826" w:rsidRDefault="009627FC">
      <w:pPr>
        <w:rPr>
          <w:sz w:val="26"/>
          <w:szCs w:val="26"/>
        </w:rPr>
      </w:pPr>
    </w:p>
    <w:p w14:paraId="673E6E7B" w14:textId="5D3DC6F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أليس هذا مخيبا للآمال؟ على أية حال، سنبدأ بمزمور، لكننا لن نغنيه هذا الصباح. هذا مزمور له كل ما يتعلق بالعدالة، ونحن نناقش اليوم التوراة الاجتماعية وقضايا العدالة. لذا، إذا كنت ترغب في الرجوع إلى المزمور الذي لاحظته هناك، المقطع مزمور 89.</w:t>
      </w:r>
    </w:p>
    <w:p w14:paraId="61214F14" w14:textId="77777777" w:rsidR="009627FC" w:rsidRPr="00EC6826" w:rsidRDefault="009627FC">
      <w:pPr>
        <w:rPr>
          <w:sz w:val="26"/>
          <w:szCs w:val="26"/>
        </w:rPr>
      </w:pPr>
    </w:p>
    <w:p w14:paraId="55E3AFC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وأنا أعلم أنني أرفع هذا من سياق أكبر ورائع، لكن دعني أقرأ لك الآيتين 14 و15. البر والعدالة هما أساس عرشك. اسمحوا لي أن أفعل ذلك مرة أخرى.</w:t>
      </w:r>
    </w:p>
    <w:p w14:paraId="1ADAFBED" w14:textId="77777777" w:rsidR="009627FC" w:rsidRPr="00EC6826" w:rsidRDefault="009627FC">
      <w:pPr>
        <w:rPr>
          <w:sz w:val="26"/>
          <w:szCs w:val="26"/>
        </w:rPr>
      </w:pPr>
    </w:p>
    <w:p w14:paraId="5DFF6107" w14:textId="66284A9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البر والعدل أساس عرشك. الحب والإخلاص، هذا حرص وأمونة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هما مصطلحان مهمان ربما واجهتهما في محاضرتنا وفي قراءة الدكتور ويلسون. الحب والإخلاص يسبقانك.</w:t>
      </w:r>
    </w:p>
    <w:p w14:paraId="293A30A5" w14:textId="77777777" w:rsidR="009627FC" w:rsidRPr="00EC6826" w:rsidRDefault="009627FC">
      <w:pPr>
        <w:rPr>
          <w:sz w:val="26"/>
          <w:szCs w:val="26"/>
        </w:rPr>
      </w:pPr>
    </w:p>
    <w:p w14:paraId="38690162" w14:textId="6A8DBCD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وبعد ذلك، في الآية 15، طوبى للذين تعلموا الهتاف لك، الذين يسيرون في نور حضورك، يا رب.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فلنأخذ بعض الوقت للصلاة معًا عندما نبدأ.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أيها الرب الرحيم، أبانا السماوي، نحن نصلي عندما نبدأ هذا الأسبوع معًا أن تساعدنا بالفعل على السير في نور حضورك، وأن نعبدك كخالق الكون، وأن نكون متواضعين عندما ندرك مدى روعة حياتنا المطلقة. الخلاص هو من خلال المسيح وكم نحن غير مستحقين.</w:t>
      </w:r>
    </w:p>
    <w:p w14:paraId="2F66E578" w14:textId="77777777" w:rsidR="009627FC" w:rsidRPr="00EC6826" w:rsidRDefault="009627FC">
      <w:pPr>
        <w:rPr>
          <w:sz w:val="26"/>
          <w:szCs w:val="26"/>
        </w:rPr>
      </w:pPr>
    </w:p>
    <w:p w14:paraId="197DF06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أيها الآب، ساعدنا بفرح أن ندرس، ليس هذه الساعة فقط، بل الأشياء التي مكنتنا من أن نتعلمها. أيها الآب، نحن نصلي من أجل أولئك الذين لم يكونوا بخير، أن تستعيد صحتهم. نصلي من أجل أولئك الذين يتصارعون مع القضايا العميقة والتحديات والمخاوف والإحباطات، لكي تتمكن بروحك من تمكينهم وتقريبهم منك حقًا.</w:t>
      </w:r>
    </w:p>
    <w:p w14:paraId="0F7C8805" w14:textId="77777777" w:rsidR="009627FC" w:rsidRPr="00EC6826" w:rsidRDefault="009627FC">
      <w:pPr>
        <w:rPr>
          <w:sz w:val="26"/>
          <w:szCs w:val="26"/>
        </w:rPr>
      </w:pPr>
    </w:p>
    <w:p w14:paraId="377AF12C"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نصلي من أجل عائلاتنا، ونطلب رعايتك وحمايتها. نصلي من أجل القادة على كل مستوى حكومي في بلادنا. أعطهم حكمتك يا رب.</w:t>
      </w:r>
    </w:p>
    <w:p w14:paraId="0282F829" w14:textId="77777777" w:rsidR="009627FC" w:rsidRPr="00EC6826" w:rsidRDefault="009627FC">
      <w:pPr>
        <w:rPr>
          <w:sz w:val="26"/>
          <w:szCs w:val="26"/>
        </w:rPr>
      </w:pPr>
    </w:p>
    <w:p w14:paraId="003242C2" w14:textId="10B04383" w:rsidR="009627FC" w:rsidRPr="00EC6826" w:rsidRDefault="00000000" w:rsidP="00141F23">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هناك العديد من القضايا الصعبة التي يجب التعامل معها، وهي بالتأكيد بحاجة إلى حكمتك. ونطلب من المناطق المضطربة في العالم أن تسحق برحمتك ونعمتك قوى العداء. يا رب، نحن نعلم أن هذا أمر عظيم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 </w:t>
      </w:r>
      <w:r xmlns:w="http://schemas.openxmlformats.org/wordprocessingml/2006/main" w:rsidR="00141F23">
        <w:rPr>
          <w:rFonts w:ascii="Calibri" w:eastAsia="Calibri" w:hAnsi="Calibri" w:cs="Calibri"/>
          <w:sz w:val="26"/>
          <w:szCs w:val="26"/>
        </w:rPr>
        <w:t xml:space="preserve">نحن نعلم أنك إله كلي المعرفة، كامل، ورائع. وهكذا، نحن، كسادة الكون، نسأل هذه الأشياء، ونطلبها باسم المسيح مع الشكر. آمين.</w:t>
      </w:r>
    </w:p>
    <w:p w14:paraId="2337B65D" w14:textId="77777777" w:rsidR="009627FC" w:rsidRPr="00EC6826" w:rsidRDefault="009627FC">
      <w:pPr>
        <w:rPr>
          <w:sz w:val="26"/>
          <w:szCs w:val="26"/>
        </w:rPr>
      </w:pPr>
    </w:p>
    <w:p w14:paraId="2B5BD5DF" w14:textId="45023A78"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نحن ننتقل اليوم إلى التوراة الاجتماعية والمدنية. وستلاحظ، بالطبع، أن هناك توازنًا ذكيًا ودقيقًا في الخلفية، وأريدك فقط أن ترى ذلك. وهذا يليق بحديثنا عن التوراة التي تتعلق بقضايا العدالة الاجتماعية.</w:t>
      </w:r>
    </w:p>
    <w:p w14:paraId="7D2883D4" w14:textId="77777777" w:rsidR="009627FC" w:rsidRPr="00EC6826" w:rsidRDefault="009627FC">
      <w:pPr>
        <w:rPr>
          <w:sz w:val="26"/>
          <w:szCs w:val="26"/>
        </w:rPr>
      </w:pPr>
    </w:p>
    <w:p w14:paraId="1656689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هناك. إنها غامضة بعض الشيء، لكنها موجودة. لدي سؤال لنبدأ به.</w:t>
      </w:r>
    </w:p>
    <w:p w14:paraId="0BF6ECAE" w14:textId="77777777" w:rsidR="009627FC" w:rsidRPr="00EC6826" w:rsidRDefault="009627FC">
      <w:pPr>
        <w:rPr>
          <w:sz w:val="26"/>
          <w:szCs w:val="26"/>
        </w:rPr>
      </w:pPr>
    </w:p>
    <w:p w14:paraId="1AE28CCE"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سؤال المراجعة. هذا هو الاختيار من متعدد. قد يكون هذا هو الشيء الذي قد تراه في الاختبار القادم.</w:t>
      </w:r>
    </w:p>
    <w:p w14:paraId="00407A28" w14:textId="77777777" w:rsidR="009627FC" w:rsidRPr="00EC6826" w:rsidRDefault="009627FC">
      <w:pPr>
        <w:rPr>
          <w:sz w:val="26"/>
          <w:szCs w:val="26"/>
        </w:rPr>
      </w:pPr>
    </w:p>
    <w:p w14:paraId="449AF04D" w14:textId="6F7FA76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أنت لا تعرف أبدا. لذا، لأغراض التوراة المدنية والاجتماعية، مرة أخرى، تذكر أن لدينا فئات التوراة الثلاث لأنها تساعدنا على التفكير في هذه الأشياء، وليس لأن لها حدودًا غير مرنة. حسنًا.</w:t>
      </w:r>
    </w:p>
    <w:p w14:paraId="0701946B" w14:textId="77777777" w:rsidR="009627FC" w:rsidRPr="00EC6826" w:rsidRDefault="009627FC">
      <w:pPr>
        <w:rPr>
          <w:sz w:val="26"/>
          <w:szCs w:val="26"/>
        </w:rPr>
      </w:pPr>
    </w:p>
    <w:p w14:paraId="62A77196" w14:textId="3B9115B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إذن نحن هنا. مراجعة. هل هي توراة اجتماعية مدنية تهدف إلى وضع مبادئ توجيهية أخلاقية للحد من تجاوزات إرادة الفرد؟ هل هو تنظيم السلوك الاجتماعي والمجتمعي، حسنًا، نعم، المجتمعي وتوفير الإدارة السليمة للعدالة؟ هل هو مصمم للإشارة إلى أن الحياة كلها تعيش في حضور الله، أم أنه لخلق بيئة لتوجهنا نحو الله القدوس؟ أي واحد هو؟ هل يتذكر أحد؟ من سيذهب مع الأول؟ الثانية.</w:t>
      </w:r>
    </w:p>
    <w:p w14:paraId="4CBD617B" w14:textId="77777777" w:rsidR="009627FC" w:rsidRPr="00EC6826" w:rsidRDefault="009627FC">
      <w:pPr>
        <w:rPr>
          <w:sz w:val="26"/>
          <w:szCs w:val="26"/>
        </w:rPr>
      </w:pPr>
    </w:p>
    <w:p w14:paraId="18518B4B" w14:textId="497CE10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انها تحصل على بعض الأصوات. الثالث. هناك عدد قليل من الأصوات هناك.</w:t>
      </w:r>
    </w:p>
    <w:p w14:paraId="0B598D66" w14:textId="77777777" w:rsidR="009627FC" w:rsidRPr="00EC6826" w:rsidRDefault="009627FC">
      <w:pPr>
        <w:rPr>
          <w:sz w:val="26"/>
          <w:szCs w:val="26"/>
        </w:rPr>
      </w:pPr>
    </w:p>
    <w:p w14:paraId="05922AAB"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الرابع. تمام. سيكون في المقام الأول بين اثنين وثلاثة، أليس كذلك؟ ها هو.</w:t>
      </w:r>
    </w:p>
    <w:p w14:paraId="537BA6D4" w14:textId="77777777" w:rsidR="009627FC" w:rsidRPr="00EC6826" w:rsidRDefault="009627FC">
      <w:pPr>
        <w:rPr>
          <w:sz w:val="26"/>
          <w:szCs w:val="26"/>
        </w:rPr>
      </w:pPr>
    </w:p>
    <w:p w14:paraId="49BC028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هذه هي عبارتنا بالضبط من آخر مرة. التوراة الاجتماعية المدنية. ومرة أخرى، هذه هي الفئة التي اخترناها لوضع بعض الحدود حول هذا الأمر لمساعدتنا في التحدث عنها.</w:t>
      </w:r>
    </w:p>
    <w:p w14:paraId="4CB919DB" w14:textId="77777777" w:rsidR="009627FC" w:rsidRPr="00EC6826" w:rsidRDefault="009627FC">
      <w:pPr>
        <w:rPr>
          <w:sz w:val="26"/>
          <w:szCs w:val="26"/>
        </w:rPr>
      </w:pPr>
    </w:p>
    <w:p w14:paraId="7421BE39"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التوراة الاجتماعية المدنية. لا أستطيع حتى التحدث. إنها لتنظيم السلوك المجتمعي.</w:t>
      </w:r>
    </w:p>
    <w:p w14:paraId="4D8B7E7A" w14:textId="77777777" w:rsidR="009627FC" w:rsidRPr="00EC6826" w:rsidRDefault="009627FC">
      <w:pPr>
        <w:rPr>
          <w:sz w:val="26"/>
          <w:szCs w:val="26"/>
        </w:rPr>
      </w:pPr>
    </w:p>
    <w:p w14:paraId="7B7FEC34" w14:textId="591EA89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بمعنى آخر، أعطنا الطرق التي نعمل بها في المجتمعات لأن هذا هو المكان الذي صممنا أن نعيش فيه، ومن ثم توفير الإدارة السليمة للعدالة. والثالث والرابع في الواقع يجب أن يفعلوا المزيد مع طقوس التوراة الاحتفالية، والتي، إن شاء الرب، سنتحدث عنها يوم الأربعاء. إذن ها نحن ذا.</w:t>
      </w:r>
    </w:p>
    <w:p w14:paraId="75957794" w14:textId="77777777" w:rsidR="009627FC" w:rsidRPr="00EC6826" w:rsidRDefault="009627FC">
      <w:pPr>
        <w:rPr>
          <w:sz w:val="26"/>
          <w:szCs w:val="26"/>
        </w:rPr>
      </w:pPr>
    </w:p>
    <w:p w14:paraId="0219702A" w14:textId="00CF32B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أحد الأشياء التي سأقولها منذ البداية اليوم هو هذا. حسنًا، كم منكم حصل على دورة في الحكومة الأمريكية؟ مكان ما. صف التربية المدنية للصف التاسع أو شيء من هذا القبيل.</w:t>
      </w:r>
    </w:p>
    <w:p w14:paraId="24F0B76D" w14:textId="77777777" w:rsidR="009627FC" w:rsidRPr="00EC6826" w:rsidRDefault="009627FC">
      <w:pPr>
        <w:rPr>
          <w:sz w:val="26"/>
          <w:szCs w:val="26"/>
        </w:rPr>
      </w:pPr>
    </w:p>
    <w:p w14:paraId="41B9A4F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يمين. حسنًا. أو ربما حتى هنا.</w:t>
      </w:r>
    </w:p>
    <w:p w14:paraId="09FA9CCF" w14:textId="77777777" w:rsidR="009627FC" w:rsidRPr="00EC6826" w:rsidRDefault="009627FC">
      <w:pPr>
        <w:rPr>
          <w:sz w:val="26"/>
          <w:szCs w:val="26"/>
        </w:rPr>
      </w:pPr>
    </w:p>
    <w:p w14:paraId="6E5E5516" w14:textId="60560242"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ما أود أن أفعله اليوم هو التفكير في التناقضات، على الأقل في البداية، بين ما تعرفه عن نظام حكومتنا وما قرأته، كما قرأت، وخاصة تلك الفصول من سفر الخروج والتثنية، الفصول المخصصة هناك . لأنه، في جوهر الأمر، ما سنفعله خلال الخمسين دقيقة القادمة هو الحديث عن الحكومة الإسرائيلية منذ حوالي 3500 سنة. وأود أن نفكر في ذلك.</w:t>
      </w:r>
    </w:p>
    <w:p w14:paraId="33F32D6C" w14:textId="77777777" w:rsidR="009627FC" w:rsidRPr="00EC6826" w:rsidRDefault="009627FC">
      <w:pPr>
        <w:rPr>
          <w:sz w:val="26"/>
          <w:szCs w:val="26"/>
        </w:rPr>
      </w:pPr>
    </w:p>
    <w:p w14:paraId="1322489A" w14:textId="5D12AAE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معظم ما سنفعله، على الأقل خلال أول 15 أو 20 دقيقة مضت، يعد بمثابة انحراف زمني، خلال أول 15 أو 20 دقيقة أو نحو ذلك، على الأقل حصلت على النهاية الصحيحة هناك. نأمل أن نتمكن من إجراء مناقشة جيدة في هذا الصدد. أتمنى أن تستفيد من الأشياء التي تعرفها، سواء فيما يتعلق بتجربتك الخاصة مع نظامنا الحكومي الخاص. وبعد ذلك، سنتحدث عن مخطط المحاضرة.</w:t>
      </w:r>
    </w:p>
    <w:p w14:paraId="2547F08C" w14:textId="77777777" w:rsidR="009627FC" w:rsidRPr="00EC6826" w:rsidRDefault="009627FC">
      <w:pPr>
        <w:rPr>
          <w:sz w:val="26"/>
          <w:szCs w:val="26"/>
        </w:rPr>
      </w:pPr>
    </w:p>
    <w:p w14:paraId="53E3F1F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لقد قدمت لك الكثير من المعلومات فيما يتعلق بتصنيف بعض هذه الأشياء. ولذا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فإنني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لن أتحدث عما يشبه قائمة البقالة. إنه حقا كذلك.</w:t>
      </w:r>
    </w:p>
    <w:p w14:paraId="6AC67907" w14:textId="77777777" w:rsidR="009627FC" w:rsidRPr="00EC6826" w:rsidRDefault="009627FC">
      <w:pPr>
        <w:rPr>
          <w:sz w:val="26"/>
          <w:szCs w:val="26"/>
        </w:rPr>
      </w:pPr>
    </w:p>
    <w:p w14:paraId="5B1DFBC0"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يمكنك الحصول على هذه الأشياء من المواد الموجودة على Blackboard ومن ما لدينا هنا. لكني أود، على الأقل في البداية، إجراء مناقشة جذابة إلى حد ما. وهذه ليست مسألة سهلة بالضرورة للتعامل معها.</w:t>
      </w:r>
    </w:p>
    <w:p w14:paraId="284FD87B" w14:textId="77777777" w:rsidR="009627FC" w:rsidRPr="00EC6826" w:rsidRDefault="009627FC">
      <w:pPr>
        <w:rPr>
          <w:sz w:val="26"/>
          <w:szCs w:val="26"/>
        </w:rPr>
      </w:pPr>
    </w:p>
    <w:p w14:paraId="1A30B775" w14:textId="654B6B8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ولذا، دعونا نتحدث عن ذلك قليلا. بداية، هناك بعض أوجه التشابه القديمة في الشرق الأدنى. وقلت في المرة الماضية، أعتقد أنها المرة الأخيرة، أن أحد الأشياء التي أردنا التركيز عليها كانت شريعة حمورابي.</w:t>
      </w:r>
    </w:p>
    <w:p w14:paraId="59FAD600" w14:textId="77777777" w:rsidR="009627FC" w:rsidRPr="00EC6826" w:rsidRDefault="009627FC">
      <w:pPr>
        <w:rPr>
          <w:sz w:val="26"/>
          <w:szCs w:val="26"/>
        </w:rPr>
      </w:pPr>
    </w:p>
    <w:p w14:paraId="06F09751" w14:textId="3ACCAC9B"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والآن، في مقارناتك في العهد القديم، لديك مقتطفات من هذا. ما أمامي هو كتاب وحشي. يزن حوالي ستة جنيهات، على ما أعتقد.</w:t>
      </w:r>
    </w:p>
    <w:p w14:paraId="56E9C5AE" w14:textId="77777777" w:rsidR="009627FC" w:rsidRPr="00EC6826" w:rsidRDefault="009627FC">
      <w:pPr>
        <w:rPr>
          <w:sz w:val="26"/>
          <w:szCs w:val="26"/>
        </w:rPr>
      </w:pPr>
    </w:p>
    <w:p w14:paraId="61519A7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وهذا يحتوي على شريعة حمورابي بأكملها. وهذا، بالمناسبة، موجود في قسم المراجع بالمكتبة. إذا كنت ترغب في قراءة كل شيء، وهنا هو.</w:t>
      </w:r>
    </w:p>
    <w:p w14:paraId="129EF962" w14:textId="77777777" w:rsidR="009627FC" w:rsidRPr="00EC6826" w:rsidRDefault="009627FC">
      <w:pPr>
        <w:rPr>
          <w:sz w:val="26"/>
          <w:szCs w:val="26"/>
        </w:rPr>
      </w:pPr>
    </w:p>
    <w:p w14:paraId="77D1E2A4"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ما سأفعله، منذ البداية، هو أن أقرأ لك بعض الأجزاء من الكود ومن ثم بعض المواد من سفر الخروج التي قرأتها بالفعل لهذا اليوم. ودعونا نفكر فقط في سياق المقارنات والتناقضات، حسنًا؟ هذا هو أول شيء نريد القيام به. إذن ها نحن ذا.</w:t>
      </w:r>
    </w:p>
    <w:p w14:paraId="49F096B4" w14:textId="77777777" w:rsidR="009627FC" w:rsidRPr="00EC6826" w:rsidRDefault="009627FC">
      <w:pPr>
        <w:rPr>
          <w:sz w:val="26"/>
          <w:szCs w:val="26"/>
        </w:rPr>
      </w:pPr>
    </w:p>
    <w:p w14:paraId="2DD24B3D"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لقد بدأت بالبند رقم 195. هناك 282 إعلانًا قانونيًا صغيرًا هنا. سأبدأ بـ 195</w:t>
      </w:r>
    </w:p>
    <w:p w14:paraId="779D2073" w14:textId="77777777" w:rsidR="009627FC" w:rsidRPr="00EC6826" w:rsidRDefault="009627FC">
      <w:pPr>
        <w:rPr>
          <w:sz w:val="26"/>
          <w:szCs w:val="26"/>
        </w:rPr>
      </w:pPr>
    </w:p>
    <w:p w14:paraId="61F2CBF1"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واستمع جيدًا لترى ما هو المختلف وما هو المتشابه. إذا ضرب ابن أباه، يقطعون يده. إذا قام مواطن بتدمير عين أحد أعضاء الطبقة الأرستقراطية، فعليهم تدمير عينه.</w:t>
      </w:r>
    </w:p>
    <w:p w14:paraId="3A86D99B" w14:textId="77777777" w:rsidR="009627FC" w:rsidRPr="00EC6826" w:rsidRDefault="009627FC">
      <w:pPr>
        <w:rPr>
          <w:sz w:val="26"/>
          <w:szCs w:val="26"/>
        </w:rPr>
      </w:pPr>
    </w:p>
    <w:p w14:paraId="6256EF37" w14:textId="2865BA1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كسر عظم مواطن آخر، فسوف يكسرون عظمته. إذا دمر عين عامي أو كسر عظم عامي، فعليه دفع منا واحدا من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الفضة. إذا كسر عين عبد مواطن أو كسر عظم عبد مواطن فعليه نصف قيمته.</w:t>
      </w:r>
    </w:p>
    <w:p w14:paraId="3C23FE00" w14:textId="77777777" w:rsidR="009627FC" w:rsidRPr="00EC6826" w:rsidRDefault="009627FC">
      <w:pPr>
        <w:rPr>
          <w:sz w:val="26"/>
          <w:szCs w:val="26"/>
        </w:rPr>
      </w:pPr>
    </w:p>
    <w:p w14:paraId="4BD42ADA" w14:textId="67E9E082"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قام مواطن بخلع سن مواطن من رتبته، فيجب عليهم قلع سنه. وإذا قلعت سن أحد عامة الناس، فعليه أن يدفع ثلث مينا من الفضة. ويستمر الأمر مع هذه الأنواع من الأشياء.</w:t>
      </w:r>
    </w:p>
    <w:p w14:paraId="257CD9C5" w14:textId="77777777" w:rsidR="009627FC" w:rsidRPr="00EC6826" w:rsidRDefault="009627FC">
      <w:pPr>
        <w:rPr>
          <w:sz w:val="26"/>
          <w:szCs w:val="26"/>
        </w:rPr>
      </w:pPr>
    </w:p>
    <w:p w14:paraId="41BB159C"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اسمحوا لي أن أنتقل قليلا إلى هنا. إذا ضرب مواطن ابنة مواطن آخر وأدى إلى إجهاضها، فعليه دفع 10 شيكل من الفضة مقابل الجنين. فإذا ماتت تلك المرأة، يقتلون ابنة المواطن.</w:t>
      </w:r>
    </w:p>
    <w:p w14:paraId="4138E09B" w14:textId="77777777" w:rsidR="009627FC" w:rsidRPr="00EC6826" w:rsidRDefault="009627FC">
      <w:pPr>
        <w:rPr>
          <w:sz w:val="26"/>
          <w:szCs w:val="26"/>
        </w:rPr>
      </w:pPr>
    </w:p>
    <w:p w14:paraId="3E0D7978" w14:textId="0DED17D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تسبب بضربة في إجهاض ابنة أحد العامة، فعليه دفع خمسة شيكل من الفضة. وإذا ماتت تلك المرأة فعليه أن يدفع نصف منا من الفضة. ويستمر ويتحدث عما يحدث في حالة الجارية أيضًا.</w:t>
      </w:r>
    </w:p>
    <w:p w14:paraId="25F9BE4C" w14:textId="77777777" w:rsidR="009627FC" w:rsidRPr="00EC6826" w:rsidRDefault="009627FC">
      <w:pPr>
        <w:rPr>
          <w:sz w:val="26"/>
          <w:szCs w:val="26"/>
        </w:rPr>
      </w:pPr>
    </w:p>
    <w:p w14:paraId="79062AF2" w14:textId="1BFB644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وأعتقد، حسنًا، هناك شيء آخر سنقرأه هنا. إذا بنى بناء منزلاً لمواطن ولم يقوي عمله، انهار المنزل الذي بناه وتسبب في وفاة صاحب المنزل، وقتل البناء. فإن كان سببا في موت ابن صاحب البيت يقتلون ابن ذلك البناء.</w:t>
      </w:r>
    </w:p>
    <w:p w14:paraId="7CAA6EBC" w14:textId="77777777" w:rsidR="009627FC" w:rsidRPr="00EC6826" w:rsidRDefault="009627FC">
      <w:pPr>
        <w:rPr>
          <w:sz w:val="26"/>
          <w:szCs w:val="26"/>
        </w:rPr>
      </w:pPr>
    </w:p>
    <w:p w14:paraId="316726FF" w14:textId="44EFFD5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وإذا تسبب في موت عبد، فعليه أن يعطي العبد بدل العبد لصاحب المنزل. فإن أتلف مالاً عوض ما أتلفه. وأيضاً لأنه لم يقوي البيت الذي بناه فانهار، فيعيد بناء البيت الذي انهار على نفقته.</w:t>
      </w:r>
    </w:p>
    <w:p w14:paraId="5D4FD27C" w14:textId="77777777" w:rsidR="009627FC" w:rsidRPr="00EC6826" w:rsidRDefault="009627FC">
      <w:pPr>
        <w:rPr>
          <w:sz w:val="26"/>
          <w:szCs w:val="26"/>
        </w:rPr>
      </w:pPr>
    </w:p>
    <w:p w14:paraId="5A4AD4AF" w14:textId="31F48B9B"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هذه حوالي 10 أمثلة من شريعة حمورابي. أتمنى أن تحصل على بعض الأشياء التي تجعل هوائياتك الفكرية تتأرجح قليلاً. اسمحوا لي أن أقرأ الآن بعض المقتطفات من سفر الخروج.</w:t>
      </w:r>
    </w:p>
    <w:p w14:paraId="03CE1E29" w14:textId="77777777" w:rsidR="009627FC" w:rsidRPr="00EC6826" w:rsidRDefault="009627FC">
      <w:pPr>
        <w:rPr>
          <w:sz w:val="26"/>
          <w:szCs w:val="26"/>
        </w:rPr>
      </w:pPr>
    </w:p>
    <w:p w14:paraId="1567C38B" w14:textId="3D57EE5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الإصحاح 21 يبدأ بالآية 12. وكل من ضرب إنسانا فقتله فإنه يقتل. إذا لم يفعل ذلك عمدا، ولكن الله سمح له بذلك، فعليه أن يهرب إلى المكان الذي سأحدده.</w:t>
      </w:r>
    </w:p>
    <w:p w14:paraId="48C56B43" w14:textId="77777777" w:rsidR="009627FC" w:rsidRPr="00EC6826" w:rsidRDefault="009627FC">
      <w:pPr>
        <w:rPr>
          <w:sz w:val="26"/>
          <w:szCs w:val="26"/>
        </w:rPr>
      </w:pPr>
    </w:p>
    <w:p w14:paraId="58B0B2EB" w14:textId="6A56F22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ولكن إذا كيد رجل وقتل نفسا عمدا، فارفعوه عن مذبحي واقتلوه. ومن ضرب أباه أو أمه فإنه يقتل. ومن يخطف آخر ويبيعه أو لا يزال يحتفظ به عند القبض عليه يجب إعدامه.</w:t>
      </w:r>
    </w:p>
    <w:p w14:paraId="0DCCC973" w14:textId="77777777" w:rsidR="009627FC" w:rsidRPr="00EC6826" w:rsidRDefault="009627FC">
      <w:pPr>
        <w:rPr>
          <w:sz w:val="26"/>
          <w:szCs w:val="26"/>
        </w:rPr>
      </w:pPr>
    </w:p>
    <w:p w14:paraId="0458FFB9"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ومن شتم أباه أو أمه فإنه يقتل. إذا تشاجر رجال وضرب أحدهم آخر بحجر أو لم تمت قبضته بل كان ملازما للفراش، فلا يضمن الذي ضرب إذا قام الآخر وتجول في الخارج بعصاه. ولكن يجب عليه أن يدفع للمصاب ثمن ضياع وقته.</w:t>
      </w:r>
    </w:p>
    <w:p w14:paraId="6556FF7F" w14:textId="77777777" w:rsidR="009627FC" w:rsidRPr="00EC6826" w:rsidRDefault="009627FC">
      <w:pPr>
        <w:rPr>
          <w:sz w:val="26"/>
          <w:szCs w:val="26"/>
        </w:rPr>
      </w:pPr>
    </w:p>
    <w:p w14:paraId="55949A2E"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سأنتقل إلى الآية 22. لا، سأقرأ 20. إذا ضرب رجل عبده أو أمته بالعصا ومات العبد كنتيجة مباشرة، فيجب أن يعاقب.</w:t>
      </w:r>
    </w:p>
    <w:p w14:paraId="40EBB7E5" w14:textId="77777777" w:rsidR="009627FC" w:rsidRPr="00EC6826" w:rsidRDefault="009627FC">
      <w:pPr>
        <w:rPr>
          <w:sz w:val="26"/>
          <w:szCs w:val="26"/>
        </w:rPr>
      </w:pPr>
    </w:p>
    <w:p w14:paraId="2DFA9639"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لكن لا يعاقب إذا قام العبد بعد يوم أو يومين، لأن العبد ملكه. إذا قام الرجال المتقاتلون بضرب امرأة حامل وولدت قبل الأوان ولكن لم تكن هناك إصابة خطيرة، فيجب تغريم الجاني مهما طلب زوج المرأة وتسمح به المحكمة. ولكن إذا كانت هناك إصابة خطيرة، فعليك أن تقتل نفسك بالحياة، وعينًا بعين، وسنًا بسن، ويدًا بيد، ورجلًا بقدم، وحرقًا بحرق، وجرحًا بجرح، وكدمة بكدمة.</w:t>
      </w:r>
    </w:p>
    <w:p w14:paraId="0161CDDF" w14:textId="77777777" w:rsidR="009627FC" w:rsidRPr="00EC6826" w:rsidRDefault="009627FC">
      <w:pPr>
        <w:rPr>
          <w:sz w:val="26"/>
          <w:szCs w:val="26"/>
        </w:rPr>
      </w:pPr>
    </w:p>
    <w:p w14:paraId="20238A3A"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ويستمر كما تعلم. حسنًا، دعونا نرى ما إذا كان بإمكاننا الحصول على بعض الأشياء التي ستساعدنا على التفكير بشكل مفاهيمي حول بعض الاختلافات في هذا السياق الثقافي لأنه اسمحوا لي أن أذكركم فقط، أن قانون حمورابي يعود إلى القرن السابع عشر، والثامن عشر قبل الميلاد. يجب أن أقول إن حياته امتدت إلى هذين القرنين، القرن الثامن عشر والسابع عشر.</w:t>
      </w:r>
    </w:p>
    <w:p w14:paraId="0E7A9EFA" w14:textId="77777777" w:rsidR="009627FC" w:rsidRPr="00EC6826" w:rsidRDefault="009627FC">
      <w:pPr>
        <w:rPr>
          <w:sz w:val="26"/>
          <w:szCs w:val="26"/>
        </w:rPr>
      </w:pPr>
    </w:p>
    <w:p w14:paraId="11319BE0" w14:textId="75F3651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والتشريع الموسوي، إذا أردنا الذهاب إلى تاريخ موسى، يعود إلى القرن الخامس عشر، القرن الخامس عشر. لدينا بعض الاختلافات هناك. لكن ماذا سمعت؟ دعونا نتحدث عن أوجه التشابه أولا.</w:t>
      </w:r>
    </w:p>
    <w:p w14:paraId="3735A14D" w14:textId="77777777" w:rsidR="009627FC" w:rsidRPr="00EC6826" w:rsidRDefault="009627FC">
      <w:pPr>
        <w:rPr>
          <w:sz w:val="26"/>
          <w:szCs w:val="26"/>
        </w:rPr>
      </w:pPr>
    </w:p>
    <w:p w14:paraId="1F79DCA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هل سمعت بعض المواضيع التي هي نفسها؟ ماري؟ نعم، مقياس العقوبة، العين بالعين، والسن بالسن. الآن، يقول الكتاب المقدس، كما تعلمون، العين بالعين، والسن بالسن، وما إلى ذلك، وما إلى ذلك، ونوعًا ما يضغطها ليشير لنا إلى أن هذا من المفترض أن يكون المبدأ، مقياسًا بقياس. شريعة حمورابي توضح ذلك.</w:t>
      </w:r>
    </w:p>
    <w:p w14:paraId="2112D460" w14:textId="77777777" w:rsidR="009627FC" w:rsidRPr="00EC6826" w:rsidRDefault="009627FC">
      <w:pPr>
        <w:rPr>
          <w:sz w:val="26"/>
          <w:szCs w:val="26"/>
        </w:rPr>
      </w:pPr>
    </w:p>
    <w:p w14:paraId="6A6A3B51" w14:textId="21BFED33"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لكل حالة، كنت قد حصلت على ذلك. ما لم تكن هناك بالطبع بعض العوامل الأخرى التي تحدث. هل هناك أوجه تشابه أخرى؟ نيك؟ نعم، هناك الكثير من التشابه، أليس كذلك، من حيث ضرب المرأة الحامل وهناك نوع من الولادة المبكرة.</w:t>
      </w:r>
    </w:p>
    <w:p w14:paraId="08728778" w14:textId="77777777" w:rsidR="009627FC" w:rsidRPr="00EC6826" w:rsidRDefault="009627FC">
      <w:pPr>
        <w:rPr>
          <w:sz w:val="26"/>
          <w:szCs w:val="26"/>
        </w:rPr>
      </w:pPr>
    </w:p>
    <w:p w14:paraId="2CC3AF6E" w14:textId="112E9AE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وفيما يتعلق بالضرر، وفي الواقع، يقول حمورابي، من المفترض أن يتم دفع ثمن الجنين. ثم هناك بعض القضايا المتعلقة بالحياة مدى الحياة تحدث أيضًا. لكن هل لاحظتم اختلافًا في هذا السياق أيضًا من حيث العقوبة؟ نعم، على الرغم من أن نص الخروج غامض بعض الشيء أيضًا.</w:t>
      </w:r>
    </w:p>
    <w:p w14:paraId="6A2DE893" w14:textId="77777777" w:rsidR="009627FC" w:rsidRPr="00EC6826" w:rsidRDefault="009627FC">
      <w:pPr>
        <w:rPr>
          <w:sz w:val="26"/>
          <w:szCs w:val="26"/>
        </w:rPr>
      </w:pPr>
    </w:p>
    <w:p w14:paraId="7E40328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كنت أفكر في الواقع في الشيء الآخر. هل لاحظتم ماذا يحدث في نص حمورابي إذا ماتت المرأة؟ من يؤخذ حياته؟ نعم الابنة. ابنة الجاني، وهو نوع من التوازن غير العادي هناك.</w:t>
      </w:r>
    </w:p>
    <w:p w14:paraId="7FDF7128" w14:textId="77777777" w:rsidR="009627FC" w:rsidRPr="00EC6826" w:rsidRDefault="009627FC">
      <w:pPr>
        <w:rPr>
          <w:sz w:val="26"/>
          <w:szCs w:val="26"/>
        </w:rPr>
      </w:pPr>
    </w:p>
    <w:p w14:paraId="3A04FF25" w14:textId="05AD16E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انها ليست حقا الحياة من أجل الحياة. إنها حياة امرأة مقابل حياة امرأة، وهو ما يغير المعادلة قليلاً، أليس كذلك؟ نعم. هل هناك أي شيء آخر من حيث أوجه التشابه؟ بيكا؟ نعم، نفس الجرائم الأساسية.</w:t>
      </w:r>
    </w:p>
    <w:p w14:paraId="6CBD12C5" w14:textId="77777777" w:rsidR="009627FC" w:rsidRPr="00EC6826" w:rsidRDefault="009627FC">
      <w:pPr>
        <w:rPr>
          <w:sz w:val="26"/>
          <w:szCs w:val="26"/>
        </w:rPr>
      </w:pPr>
    </w:p>
    <w:p w14:paraId="2C85F1B9" w14:textId="0B6CCCF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الآن، بالطبع، لقد غششت قليلاً </w:t>
      </w:r>
      <w:r xmlns:w="http://schemas.openxmlformats.org/wordprocessingml/2006/main" w:rsidR="0093585F">
        <w:rPr>
          <w:rFonts w:ascii="Calibri" w:eastAsia="Calibri" w:hAnsi="Calibri" w:cs="Calibri"/>
          <w:sz w:val="26"/>
          <w:szCs w:val="26"/>
        </w:rPr>
        <w:t xml:space="preserve">، واقتبست أشياء متشابهة. لكن لديك نفس أنواع التسلسل. لذا، فإن القضايا المتعلقة بضرب الناس واختطافهم والإضرار بالممتلكات ستكون جميعها موجودة.</w:t>
      </w:r>
    </w:p>
    <w:p w14:paraId="29971E40" w14:textId="77777777" w:rsidR="009627FC" w:rsidRPr="00EC6826" w:rsidRDefault="009627FC">
      <w:pPr>
        <w:rPr>
          <w:sz w:val="26"/>
          <w:szCs w:val="26"/>
        </w:rPr>
      </w:pPr>
    </w:p>
    <w:p w14:paraId="25704123" w14:textId="0C425FD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ولذا، لدينا جميعًا نفس الأفكار الأساسية عن العدالة وما هو الظلم عندما يحدث لنا. هل لاحظتم كذلك؟ بالمناسبة، هذا هو الفصل بين الاختلافات لأن هذا مجال توجد فيه أوجه التشابه والاختلاف. هناك مؤشرات على التقسيم الطبقي الاجتماعي في كلا النصين، أليس كذلك؟ إن التقسيم الطبقي الاجتماعي، بمعنى آخر، الأشخاص الأحرار بدلاً من العبيد، هو ما ستقرأه، خاصة في نص الخروج.</w:t>
      </w:r>
    </w:p>
    <w:p w14:paraId="5E7FA4EB" w14:textId="77777777" w:rsidR="009627FC" w:rsidRPr="00EC6826" w:rsidRDefault="009627FC">
      <w:pPr>
        <w:rPr>
          <w:sz w:val="26"/>
          <w:szCs w:val="26"/>
        </w:rPr>
      </w:pPr>
    </w:p>
    <w:p w14:paraId="61E6B6F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والفروق بين الجنسين في كلا النصين. لكن دعونا الآن ننظر إلى بعض الأماكن التي توجد فيها تناقضات بين حمورابي والنص الكتابي من حيث التقسيم الطبقي الاجتماعي. ما هي الطبقات المختلفة من المواطنين، لم أقل ذلك بشكل صحيح، ما هي الطبقات المختلفة من الناس التي سمعتها بينما كنت أقرأ؟ نيك، تفضل.</w:t>
      </w:r>
    </w:p>
    <w:p w14:paraId="6B061BA3" w14:textId="77777777" w:rsidR="009627FC" w:rsidRPr="00EC6826" w:rsidRDefault="009627FC">
      <w:pPr>
        <w:rPr>
          <w:sz w:val="26"/>
          <w:szCs w:val="26"/>
        </w:rPr>
      </w:pPr>
    </w:p>
    <w:p w14:paraId="645F2A5C" w14:textId="1BB39C02"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وواحد آخر. حسنًا، أيها الأرستقراطيون، أيها المواطنون، وهي كلمة غريبة نوعًا ما في هذا النص، ولكن ربما تكون هذه هي أفضل ترجمة لها. العوام، هناك أيضًا فئة عامة هناك.</w:t>
      </w:r>
    </w:p>
    <w:p w14:paraId="31E8E5DD" w14:textId="77777777" w:rsidR="009627FC" w:rsidRPr="00EC6826" w:rsidRDefault="009627FC">
      <w:pPr>
        <w:rPr>
          <w:sz w:val="26"/>
          <w:szCs w:val="26"/>
        </w:rPr>
      </w:pPr>
    </w:p>
    <w:p w14:paraId="4EC70BFA" w14:textId="38DFC63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ثم أخيرًا العبيد أيضًا. لذلك، هناك مستويات مختلفة، وبالطبع، يتم قياس أنواع مختلفة من العقوبات اعتمادًا على موقع شخص ما في هذا النظام الطبقي بأكمله، وهو ما هو عليه في بعض النواحي. الآن، لم أقرأ لك قسمًا يدفع الأمر إلى أبعد من ذلك.</w:t>
      </w:r>
    </w:p>
    <w:p w14:paraId="4523549B" w14:textId="77777777" w:rsidR="009627FC" w:rsidRPr="00EC6826" w:rsidRDefault="009627FC">
      <w:pPr>
        <w:rPr>
          <w:sz w:val="26"/>
          <w:szCs w:val="26"/>
        </w:rPr>
      </w:pPr>
    </w:p>
    <w:p w14:paraId="77718F87" w14:textId="1B6EDB4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هناك صفوف داخل بعض هذه الفئات أيضًا. وبعض النصوص القانونية الخاصة تدل على ذلك. هل هناك أي اختلافات أخرى سمعت؟ إنه أكثر من ذلك بقليل، نعم، تفضلي يا كريستينا.</w:t>
      </w:r>
    </w:p>
    <w:p w14:paraId="5A9C2A59" w14:textId="77777777" w:rsidR="009627FC" w:rsidRPr="00EC6826" w:rsidRDefault="009627FC">
      <w:pPr>
        <w:rPr>
          <w:sz w:val="26"/>
          <w:szCs w:val="26"/>
        </w:rPr>
      </w:pPr>
    </w:p>
    <w:p w14:paraId="34117F5C" w14:textId="24191FAF"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النص الكتابي يقول لا عقوبة إذا نهض العبد وأصبح قادرًا على العمل مرة أخرى لأنه ملك. الآن، سأتناول ذلك لاحقًا فيما يتعلق بآثاره، أو على الأقل سأحاول معالجته. إنها واحدة من تلك الأشياء التي تمثل تحديًا بعض الشيء.</w:t>
      </w:r>
    </w:p>
    <w:p w14:paraId="1E4FBCE6" w14:textId="77777777" w:rsidR="009627FC" w:rsidRPr="00EC6826" w:rsidRDefault="009627FC">
      <w:pPr>
        <w:rPr>
          <w:sz w:val="26"/>
          <w:szCs w:val="26"/>
        </w:rPr>
      </w:pPr>
    </w:p>
    <w:p w14:paraId="740E7A2D" w14:textId="44DEA55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هل لاحظت أن حمورابي يوضح المدفوعات أيضًا؟ المضي قدما، الزنجبيل. نعم، سرقة الناس، الاختطاف، عقوبة الإعدام. وهذا نوع من الحق في أسفل الخط.</w:t>
      </w:r>
    </w:p>
    <w:p w14:paraId="6A71FA25" w14:textId="77777777" w:rsidR="009627FC" w:rsidRPr="00EC6826" w:rsidRDefault="009627FC">
      <w:pPr>
        <w:rPr>
          <w:sz w:val="26"/>
          <w:szCs w:val="26"/>
        </w:rPr>
      </w:pPr>
    </w:p>
    <w:p w14:paraId="31964990" w14:textId="2916317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ضرب والديك. لاحظ أن الخروج شمل ضرب أبيك وضرب أمك. يتم تضمين الأم هناك، كما تعلم، إذا ضربتها، فأنت مذنب في هذا السياق.</w:t>
      </w:r>
    </w:p>
    <w:p w14:paraId="6D90F745" w14:textId="77777777" w:rsidR="009627FC" w:rsidRPr="00EC6826" w:rsidRDefault="009627FC">
      <w:pPr>
        <w:rPr>
          <w:sz w:val="26"/>
          <w:szCs w:val="26"/>
        </w:rPr>
      </w:pPr>
    </w:p>
    <w:p w14:paraId="6D6B09B9" w14:textId="66C1950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لكنك على حق. هذا هو أحد الأماكن التي نجد فيها أن مخالفات الوصايا العشر تستحق عقوبة الإعدام. ويسردهم هناك.</w:t>
      </w:r>
    </w:p>
    <w:p w14:paraId="3E61018F" w14:textId="77777777" w:rsidR="009627FC" w:rsidRPr="00EC6826" w:rsidRDefault="009627FC">
      <w:pPr>
        <w:rPr>
          <w:sz w:val="26"/>
          <w:szCs w:val="26"/>
        </w:rPr>
      </w:pPr>
    </w:p>
    <w:p w14:paraId="2A858E76" w14:textId="401A1179"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جيد، جيد. نعم، كيلان. لقد قيل أن نعرضه على القضاة، أليس كذلك؟ وفي واقع الأمر، ربما قرأت بقية هذه الإصحاحات من سفر الخروج.</w:t>
      </w:r>
    </w:p>
    <w:p w14:paraId="60B71198" w14:textId="77777777" w:rsidR="009627FC" w:rsidRPr="00EC6826" w:rsidRDefault="009627FC">
      <w:pPr>
        <w:rPr>
          <w:sz w:val="26"/>
          <w:szCs w:val="26"/>
        </w:rPr>
      </w:pPr>
    </w:p>
    <w:p w14:paraId="6A2ACE0E" w14:textId="223E25B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من الواضح أن هناك نظامًا وشهودًا وما إلى ذلك وما إلى ذلك. لذلك، هناك المزيد من نظام المحاكم الواضح. الآن، أود أن أقترح، بكل إنصاف لشريعة حمورابي، أن هذا يفترض وراء ذلك أيضًا.</w:t>
      </w:r>
    </w:p>
    <w:p w14:paraId="072FE720" w14:textId="77777777" w:rsidR="009627FC" w:rsidRPr="00EC6826" w:rsidRDefault="009627FC">
      <w:pPr>
        <w:rPr>
          <w:sz w:val="26"/>
          <w:szCs w:val="26"/>
        </w:rPr>
      </w:pPr>
    </w:p>
    <w:p w14:paraId="53C269A6"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على الرغم من أنه لا يدمجها بشكل صحيح في بيان هذه القوانين المحددة. حسنا، دعونا نستمر قليلا. انظر ماذا يمكننا أن نفعل بهذا.</w:t>
      </w:r>
    </w:p>
    <w:p w14:paraId="645BF9E4" w14:textId="77777777" w:rsidR="009627FC" w:rsidRPr="00EC6826" w:rsidRDefault="009627FC">
      <w:pPr>
        <w:rPr>
          <w:sz w:val="26"/>
          <w:szCs w:val="26"/>
        </w:rPr>
      </w:pPr>
    </w:p>
    <w:p w14:paraId="378E91F2" w14:textId="38F46760" w:rsidR="009627FC" w:rsidRPr="00EC6826" w:rsidRDefault="0093585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يجب أن أحضر... نعم، التمييز بين التوراة و... حسنًا، لقد فعلنا ذلك. دعونا نمضي قدما قليلا. لقد قمنا بنوع من العمل الأفقي... نعم، كاتي.</w:t>
      </w:r>
    </w:p>
    <w:p w14:paraId="7381BCE3" w14:textId="77777777" w:rsidR="009627FC" w:rsidRPr="00EC6826" w:rsidRDefault="009627FC">
      <w:pPr>
        <w:rPr>
          <w:sz w:val="26"/>
          <w:szCs w:val="26"/>
        </w:rPr>
      </w:pPr>
    </w:p>
    <w:p w14:paraId="533857B6" w14:textId="19A95D16"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لا، لا، تفضل. إنه سؤال جيد، وسأجيب عليه الآن لأنني ربما أنسى الإجابة عليه لاحقًا، على الرغم من أننا سنعود إلى مسألة العقاب بالتدبير بعد قليل. ما تم تصميمه للقيام به، على الأقل كما أفهمه وكما أفهم الأشخاص الآخرين الذين يكتبون عن هذا، هو نظام المحكمة.</w:t>
      </w:r>
    </w:p>
    <w:p w14:paraId="3389B5B6" w14:textId="77777777" w:rsidR="009627FC" w:rsidRPr="00EC6826" w:rsidRDefault="009627FC">
      <w:pPr>
        <w:rPr>
          <w:sz w:val="26"/>
          <w:szCs w:val="26"/>
        </w:rPr>
      </w:pPr>
    </w:p>
    <w:p w14:paraId="450CE3BB" w14:textId="1D754BAB"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 الله يهيئ لشعبه كيفية سير الأمور من أجل التعامل مع المشاكل في المجتمع. وهكذا، فإن نظام المحكمة موجود. والأصل أن هذا للدلالة على أن العقوبة تكون بقدر الجريمة.</w:t>
      </w:r>
    </w:p>
    <w:p w14:paraId="1A8943E5" w14:textId="77777777" w:rsidR="009627FC" w:rsidRPr="00EC6826" w:rsidRDefault="009627FC">
      <w:pPr>
        <w:rPr>
          <w:sz w:val="26"/>
          <w:szCs w:val="26"/>
        </w:rPr>
      </w:pPr>
    </w:p>
    <w:p w14:paraId="1EFE5C3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لأنه ما هو ميلنا إلى غير ذلك؟ لقد ضربتني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سأقطع رأسك. أعني، مجرد إلقاء نظرة على التفاعلات. إذا حدث خطأ ما، فعادةً ما يكون هناك رد فعل مبالغ فيه.</w:t>
      </w:r>
    </w:p>
    <w:p w14:paraId="1F239FE4" w14:textId="77777777" w:rsidR="009627FC" w:rsidRPr="00EC6826" w:rsidRDefault="009627FC">
      <w:pPr>
        <w:rPr>
          <w:sz w:val="26"/>
          <w:szCs w:val="26"/>
        </w:rPr>
      </w:pPr>
    </w:p>
    <w:p w14:paraId="34B9AA5F" w14:textId="56434FF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ثم هناك رد فعل آخر، رد فعل مبالغ فيه، ويكون لديك هذا الخلاف المستمر في البناء وهو عمل قبيح حقًا. ما يحدث، سواء في شريعة حمورابي، أو في النص الكتابي أيضًا، هو أننا سنحصل على عدالة متوازنة. يجب أن تكون طبيعة الجريمة متوازنة.</w:t>
      </w:r>
    </w:p>
    <w:p w14:paraId="51C9CF5C" w14:textId="77777777" w:rsidR="009627FC" w:rsidRPr="00EC6826" w:rsidRDefault="009627FC">
      <w:pPr>
        <w:rPr>
          <w:sz w:val="26"/>
          <w:szCs w:val="26"/>
        </w:rPr>
      </w:pPr>
    </w:p>
    <w:p w14:paraId="4624D5E3"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ولا مبالغة في العقوبة. ما يفعله يسوع عندما تبدأ بقراءة متى الإصحاح 7 هو أنه يقول، في تعاملاته الشخصية، حسنًا، هناك فرق هناك. في تفاعلاتك الشخصية، لا تتصرف بهذه الطريقة.</w:t>
      </w:r>
    </w:p>
    <w:p w14:paraId="0E2E3AA9" w14:textId="77777777" w:rsidR="009627FC" w:rsidRPr="00EC6826" w:rsidRDefault="009627FC">
      <w:pPr>
        <w:rPr>
          <w:sz w:val="26"/>
          <w:szCs w:val="26"/>
        </w:rPr>
      </w:pPr>
    </w:p>
    <w:p w14:paraId="1E8D2D07" w14:textId="7BCE6128"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بدلا من ذلك، يمكنك عكس الأمور بشكل لا يصدق. أنت تفعل ما يتعارض تمامًا مع الطبيعة البشرية، وهو أن تسامح، وتدير خدك الآخر، وما إلى ذلك، وما إلى ذلك. لذا فهو لا يتناقض بأي شكل من الأشكال مع المبدأ القضائي.</w:t>
      </w:r>
    </w:p>
    <w:p w14:paraId="290531E6" w14:textId="77777777" w:rsidR="009627FC" w:rsidRPr="00EC6826" w:rsidRDefault="009627FC">
      <w:pPr>
        <w:rPr>
          <w:sz w:val="26"/>
          <w:szCs w:val="26"/>
        </w:rPr>
      </w:pPr>
    </w:p>
    <w:p w14:paraId="4757FB8D"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على الأقل هذه هي الطريقة التي أفهم بها ذلك نوعًا ما. ومرة أخرى، إنه جزء من الموعظة على الجبل، والتي إذا قرأت الموعظة على الجبل، وبالطبع، فقد قرأتها جميعًا لأنك كنت في العهد الجديد مع الدكتور جرين. إن الموعظة على الجبل هي انقلاب تلو الآخر.</w:t>
      </w:r>
    </w:p>
    <w:p w14:paraId="155A3681" w14:textId="77777777" w:rsidR="009627FC" w:rsidRPr="00EC6826" w:rsidRDefault="009627FC">
      <w:pPr>
        <w:rPr>
          <w:sz w:val="26"/>
          <w:szCs w:val="26"/>
        </w:rPr>
      </w:pPr>
    </w:p>
    <w:p w14:paraId="40E9A404"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يخبرنا، كما تعلم، أنه عليك أن تعيش الحياة بشكل مختلف تمامًا عن ميولك الطبيعية. تريفور؟ ماذا بالنسبة لنص عالمي إلى هذا الحد؟ آه، سؤال عظيم. سأصل إلى ذلك في لحظة.</w:t>
      </w:r>
    </w:p>
    <w:p w14:paraId="5E460D49" w14:textId="77777777" w:rsidR="009627FC" w:rsidRPr="00EC6826" w:rsidRDefault="009627FC">
      <w:pPr>
        <w:rPr>
          <w:sz w:val="26"/>
          <w:szCs w:val="26"/>
        </w:rPr>
      </w:pPr>
    </w:p>
    <w:p w14:paraId="40788F9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سؤال عظيم. إذا لم أتعامل معها بشكل مُرضٍ خلال خمس أو عشر دقائق تقريبًا، فأعدها مرة أخرى. حسنًا، إنه سؤال جيد.</w:t>
      </w:r>
    </w:p>
    <w:p w14:paraId="6C28BD03" w14:textId="77777777" w:rsidR="009627FC" w:rsidRPr="00EC6826" w:rsidRDefault="009627FC">
      <w:pPr>
        <w:rPr>
          <w:sz w:val="26"/>
          <w:szCs w:val="26"/>
        </w:rPr>
      </w:pPr>
    </w:p>
    <w:p w14:paraId="71E80849" w14:textId="454D37F8"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نظرًا لأنك تتحدث عن الحدود الثقافية، فلننظر إلى هذا السؤال تحديدًا أيضًا. نحن هنا نتحدث، كما قلت، عن مناقشة العدالة الاجتماعية الإسرائيلية. ونحن في القرن الحادي والعشرين، أليس كذلك؟ هناك بعض الاختلافات.</w:t>
      </w:r>
    </w:p>
    <w:p w14:paraId="6D92BD72" w14:textId="77777777" w:rsidR="009627FC" w:rsidRPr="00EC6826" w:rsidRDefault="009627FC">
      <w:pPr>
        <w:rPr>
          <w:sz w:val="26"/>
          <w:szCs w:val="26"/>
        </w:rPr>
      </w:pPr>
    </w:p>
    <w:p w14:paraId="317AB208" w14:textId="436DB0DD"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دعونا نرى ما إذا كان بإمكاننا تحديد أربعة أو خمسة أشياء تختلف بشكل واضح بين ما تعلمته في صف التربية المدنية في الصف التاسع وما تحصل عليه من قراءة سفر التثنية. ما هي بعض الاختلافات؟ لا تفكر في التفاصيل الآن. فكر بشكل عام.</w:t>
      </w:r>
    </w:p>
    <w:p w14:paraId="4B0C9ADF" w14:textId="77777777" w:rsidR="009627FC" w:rsidRPr="00EC6826" w:rsidRDefault="009627FC">
      <w:pPr>
        <w:rPr>
          <w:sz w:val="26"/>
          <w:szCs w:val="26"/>
        </w:rPr>
      </w:pPr>
    </w:p>
    <w:p w14:paraId="3D9E3F2B"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تشيلسي؟ حسنًا، نرى تنفيذًا أكبر بكثير لعقوبة الإعدام في التوراة. الآن، من المثير للاهتمام، بينما على النقيض منا، نحن نتحرك صعودًا وهبوطًا فيما يتعلق بعقوبة الإعدام. في بعض الأحيان يكون هناك.</w:t>
      </w:r>
    </w:p>
    <w:p w14:paraId="7AEA2C82" w14:textId="77777777" w:rsidR="009627FC" w:rsidRPr="00EC6826" w:rsidRDefault="009627FC">
      <w:pPr>
        <w:rPr>
          <w:sz w:val="26"/>
          <w:szCs w:val="26"/>
        </w:rPr>
      </w:pPr>
    </w:p>
    <w:p w14:paraId="04BA79E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في بعض الأحيان لا يكون الأمر كذلك، وهو ما يقودنا إلى اختلاف كامل آخر، وهو نظام السجون. لكنني سأعود إلى ذلك بعد قليل. نعم، سوف نعود إلى ذلك.</w:t>
      </w:r>
    </w:p>
    <w:p w14:paraId="00E3645F" w14:textId="77777777" w:rsidR="009627FC" w:rsidRPr="00EC6826" w:rsidRDefault="009627FC">
      <w:pPr>
        <w:rPr>
          <w:sz w:val="26"/>
          <w:szCs w:val="26"/>
        </w:rPr>
      </w:pPr>
    </w:p>
    <w:p w14:paraId="2E8E2EA2" w14:textId="4A51ED36"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إنها نقطة جيدة. ماري؟ بالطبع، أظن أنك إذا جلست وقرأت الأشياء التي يجب على المحامين قراءتها، فسنرى قدرًا مزعجًا من التحديد، كما تعلم، مئات ومئات ومئات الصفحات. ولكن نعم، هناك بعض التفاصيل هنا.</w:t>
      </w:r>
    </w:p>
    <w:p w14:paraId="1F9FD771" w14:textId="77777777" w:rsidR="009627FC" w:rsidRPr="00EC6826" w:rsidRDefault="009627FC">
      <w:pPr>
        <w:rPr>
          <w:sz w:val="26"/>
          <w:szCs w:val="26"/>
        </w:rPr>
      </w:pPr>
    </w:p>
    <w:p w14:paraId="5218E02E" w14:textId="7B66A2A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هذا صحيح تماما. هذا صحيح تماما. سارة؟ حسنًا، لدينا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دستور </w:t>
      </w:r>
      <w:proofErr xmlns:w="http://schemas.openxmlformats.org/wordprocessingml/2006/main" w:type="gramEnd"/>
      <w:r xmlns:w="http://schemas.openxmlformats.org/wordprocessingml/2006/main" w:rsidR="0093585F">
        <w:rPr>
          <w:rFonts w:ascii="Calibri" w:eastAsia="Calibri" w:hAnsi="Calibri" w:cs="Calibri"/>
          <w:sz w:val="26"/>
          <w:szCs w:val="26"/>
        </w:rPr>
        <w:t xml:space="preserve">، وخاصة ميثاق الحقوق، الذي يتمتع بدفعة إيجابية.</w:t>
      </w:r>
    </w:p>
    <w:p w14:paraId="1F5D29E7" w14:textId="77777777" w:rsidR="009627FC" w:rsidRPr="00EC6826" w:rsidRDefault="009627FC">
      <w:pPr>
        <w:rPr>
          <w:sz w:val="26"/>
          <w:szCs w:val="26"/>
        </w:rPr>
      </w:pPr>
    </w:p>
    <w:p w14:paraId="541D5557" w14:textId="456A266C"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أود أن أقول، بالمناسبة، أن هناك قدرًا لا بأس به من التوراة له تأثير إيجابي أيضًا. لكنك على حق. سيكون القصد من الأشياء التي نقرأها فيما يتعلق بتنظيم السلوك المجتمعي والتعامل مع المخالفات. من الواضح، هنا هي الجريمة، وهنا لهجة العقاب.</w:t>
      </w:r>
    </w:p>
    <w:p w14:paraId="045FBCF5" w14:textId="77777777" w:rsidR="009627FC" w:rsidRPr="00EC6826" w:rsidRDefault="009627FC">
      <w:pPr>
        <w:rPr>
          <w:sz w:val="26"/>
          <w:szCs w:val="26"/>
        </w:rPr>
      </w:pPr>
    </w:p>
    <w:p w14:paraId="67E0A804" w14:textId="5DC241AD"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أي شيء آخر؟ اسمحوا لي أن أسألها بهذه الطريقة. عندما تقرأ، وخاصة النصف الثاني من خروج 21، عن الثيران والممتلكات، ما هو نوع المجتمع الذي يصفه ذلك؟ إنها بالتأكيد ليست منطقة صناعية حضرية، أليس كذلك؟ لذا، نحن نتحدث عن نوعين مختلفين من الهياكل الاجتماعية. هذا مجتمع زراعي، ويتم عرض الكثير من الأشياء فيما يتعلق بالقضايا التي تتكشف فيما يتعلق بالأضرار والممتلكات والمخالفات في سياق شيء ريفي.</w:t>
      </w:r>
    </w:p>
    <w:p w14:paraId="309A9751" w14:textId="77777777" w:rsidR="009627FC" w:rsidRPr="00EC6826" w:rsidRDefault="009627FC">
      <w:pPr>
        <w:rPr>
          <w:sz w:val="26"/>
          <w:szCs w:val="26"/>
        </w:rPr>
      </w:pPr>
    </w:p>
    <w:p w14:paraId="35ABCD8D" w14:textId="0D618CF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كنا نسميها ريفية. في حين أن معظم سكاننا يعيشون في المدن، فهم حضريون، ولدينا </w:t>
      </w:r>
      <w:r xmlns:w="http://schemas.openxmlformats.org/wordprocessingml/2006/main" w:rsidR="0093585F">
        <w:rPr>
          <w:rFonts w:ascii="Calibri" w:eastAsia="Calibri" w:hAnsi="Calibri" w:cs="Calibri"/>
          <w:sz w:val="26"/>
          <w:szCs w:val="26"/>
        </w:rPr>
        <w:t xml:space="preserve">قاعدة اقتصادية صناعية. أي شيء آخر؟ ومن هي السلطة في تلك البنية الاجتماعية؟ لقد قرأت فصلاً في Youngblood عنه.</w:t>
      </w:r>
    </w:p>
    <w:p w14:paraId="1AF96CDF" w14:textId="77777777" w:rsidR="009627FC" w:rsidRPr="00EC6826" w:rsidRDefault="009627FC">
      <w:pPr>
        <w:rPr>
          <w:sz w:val="26"/>
          <w:szCs w:val="26"/>
        </w:rPr>
      </w:pPr>
    </w:p>
    <w:p w14:paraId="6DD267E6"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الله. نعم، إنها دولة ثيوقراطية، أليس كذلك؟ إنها ثيوقراطية، مما يعني أن الله هو الحاكم المطلق. نعم، في ظل حكم الله، لدينا الملك والنبي والكاهن وتلك المناصب.</w:t>
      </w:r>
    </w:p>
    <w:p w14:paraId="3BE8C7EF" w14:textId="77777777" w:rsidR="009627FC" w:rsidRPr="00EC6826" w:rsidRDefault="009627FC">
      <w:pPr>
        <w:rPr>
          <w:sz w:val="26"/>
          <w:szCs w:val="26"/>
        </w:rPr>
      </w:pPr>
    </w:p>
    <w:p w14:paraId="6C4AEC8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لكن الله هو حاكمنا. ما هو لنا؟ من المفترض أنها ديمقراطية، والتي، بالمناسبة، إذا كنت تريد تعريفًا للديمقراطية، فهي تعني حكم الغوغاء. ويحكمها الشعب.</w:t>
      </w:r>
    </w:p>
    <w:p w14:paraId="11609C36" w14:textId="77777777" w:rsidR="009627FC" w:rsidRPr="00EC6826" w:rsidRDefault="009627FC">
      <w:pPr>
        <w:rPr>
          <w:sz w:val="26"/>
          <w:szCs w:val="26"/>
        </w:rPr>
      </w:pPr>
    </w:p>
    <w:p w14:paraId="42557AB1"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أنا آخذ ذلك مباشرة. هذا ليس ملكي. هذه امرأة كتبت كتابًا مثيرًا للاهتمام بعنوان "ملحمة عدن"، وهي تتحدث عن الفروق بين الديمقراطية والثيوقراطية.</w:t>
      </w:r>
    </w:p>
    <w:p w14:paraId="64509F2E" w14:textId="77777777" w:rsidR="009627FC" w:rsidRPr="00EC6826" w:rsidRDefault="009627FC">
      <w:pPr>
        <w:rPr>
          <w:sz w:val="26"/>
          <w:szCs w:val="26"/>
        </w:rPr>
      </w:pPr>
    </w:p>
    <w:p w14:paraId="03F7A179" w14:textId="0ECF48BF"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وتقول، عندما تتحدث عن الديمقراطية، فهي حكم الغوغاء. لذلك، يمكنك أن تأخذ ذلك أو تتركه. أي شيء آخر مختلف؟ سارة.</w:t>
      </w:r>
    </w:p>
    <w:p w14:paraId="4DFA58CD" w14:textId="77777777" w:rsidR="009627FC" w:rsidRPr="00EC6826" w:rsidRDefault="009627FC">
      <w:pPr>
        <w:rPr>
          <w:sz w:val="26"/>
          <w:szCs w:val="26"/>
        </w:rPr>
      </w:pPr>
    </w:p>
    <w:p w14:paraId="182D9302" w14:textId="7AAEF430"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يمين. هناك طرق مختلفة للتعامل مع العقاب، أبرزها نظام السجون الموسع لدينا، والذي قد يكون جيدًا أو لا يكون جيدًا. كل ما عليك فعله هو قراءة بعض القضايا الاجتماعية المتعلقة بما يحدث في السجون، ويجب على المرء أن يتساءل عن مدى فائدتها حقًا.</w:t>
      </w:r>
    </w:p>
    <w:p w14:paraId="276D61BC" w14:textId="77777777" w:rsidR="009627FC" w:rsidRPr="00EC6826" w:rsidRDefault="009627FC">
      <w:pPr>
        <w:rPr>
          <w:sz w:val="26"/>
          <w:szCs w:val="26"/>
        </w:rPr>
      </w:pPr>
    </w:p>
    <w:p w14:paraId="2A4B3101"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ولكن على أية حال، هل يوجد في التوراة ما يوازي السجن؟ كما تعلمون، كان معظمها عقابًا فوريًا. تكتشف أن الشخص مذنب، وتغرمه أربعة أو خمسة، أو اثنين، أيًا كان، إذا سرق شيئًا ما. أو هناك عقوبة وهي عقوبة الإعدام.</w:t>
      </w:r>
    </w:p>
    <w:p w14:paraId="21A3C6B0" w14:textId="77777777" w:rsidR="009627FC" w:rsidRPr="00EC6826" w:rsidRDefault="009627FC">
      <w:pPr>
        <w:rPr>
          <w:sz w:val="26"/>
          <w:szCs w:val="26"/>
        </w:rPr>
      </w:pPr>
    </w:p>
    <w:p w14:paraId="230A00D1" w14:textId="72D181C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لكن هل هناك ما يوازي السجن؟ كيت. نعم، إنها مدينة الملجأ، أليس كذلك؟ مدينة اللجوء، والتي هي لماذا؟ تريفور. نعم، جريمة قتل غير متعمدة، والتي، كما تعلمون، في الأساس، مدينة الملجأ هي بالضبط ذلك.</w:t>
      </w:r>
    </w:p>
    <w:p w14:paraId="51CE1237" w14:textId="77777777" w:rsidR="009627FC" w:rsidRPr="00EC6826" w:rsidRDefault="009627FC">
      <w:pPr>
        <w:rPr>
          <w:sz w:val="26"/>
          <w:szCs w:val="26"/>
        </w:rPr>
      </w:pPr>
    </w:p>
    <w:p w14:paraId="699D9BF9" w14:textId="6D637FBC"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مصمم لحماية ذلك الشخص، وإلا فمن سيأتي، منتقم الدم؟ ومرة أخرى، سنشهد التصعيد الذي تحدثت عنه سابقًا فيما يتعلق بالانتقام الدموي لمقتل شخص ما. حسنًا، هل هناك أي اختلافات أخرى يجب أن نذكرها؟ هناك شيء يجب عليكم أيها النساء أن تلوحوا بهوائياتكم. هناك بعض الاختلافات بين الجنسين، أليس كذلك؟ من المفترض أن لدينا ثقافة، وبالطبع، هذا ليس صحيحًا بشكل مثالي طوال الوقت، ولكن من المفترض أن لدينا ثقافة تتمتع فيها المرأة بحقوق متساوية مع الرجل.</w:t>
      </w:r>
    </w:p>
    <w:p w14:paraId="5E75910C" w14:textId="77777777" w:rsidR="009627FC" w:rsidRPr="00EC6826" w:rsidRDefault="009627FC">
      <w:pPr>
        <w:rPr>
          <w:sz w:val="26"/>
          <w:szCs w:val="26"/>
        </w:rPr>
      </w:pPr>
    </w:p>
    <w:p w14:paraId="5F4A6149" w14:textId="09B48ED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لماذا كان الأمر مختلفًا جدًا في ذلك الوقت؟ لأنه كذلك. </w:t>
      </w:r>
      <w:r xmlns:w="http://schemas.openxmlformats.org/wordprocessingml/2006/main" w:rsidR="0093585F">
        <w:rPr>
          <w:rFonts w:ascii="Calibri" w:eastAsia="Calibri" w:hAnsi="Calibri" w:cs="Calibri"/>
          <w:sz w:val="26"/>
          <w:szCs w:val="26"/>
        </w:rPr>
        <w:t xml:space="preserve">هل يريد أي شخص المغامرة في حقل الألغام الصغير هذا؟ هذا هو الشيء. إذا لم تكن المرأة تحت حماية والدها أو أخيها أو زوجها، كان مصيرها الموت جوعا.</w:t>
      </w:r>
    </w:p>
    <w:p w14:paraId="438304E3" w14:textId="77777777" w:rsidR="009627FC" w:rsidRPr="00EC6826" w:rsidRDefault="009627FC">
      <w:pPr>
        <w:rPr>
          <w:sz w:val="26"/>
          <w:szCs w:val="26"/>
        </w:rPr>
      </w:pPr>
    </w:p>
    <w:p w14:paraId="145F4A5D"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لم يكن لديك نساء يعشن بشكل مستقل في تلك السياقات. لذلك، مع هذا النوع الخاص من البنية الاجتماعية في هذا الهيكل العائلي الأكبر، الذي نسميه بيت آب، الأسرة الممتدة، كان على المرأة، ببساطة، البقاء على قيد الحياة، لتكون تحت حماية الأب أو الأخ أو الزوج. وهذا يخلق بعض الاختلافات أيضًا.</w:t>
      </w:r>
    </w:p>
    <w:p w14:paraId="26B499B8" w14:textId="77777777" w:rsidR="009627FC" w:rsidRPr="00EC6826" w:rsidRDefault="009627FC">
      <w:pPr>
        <w:rPr>
          <w:sz w:val="26"/>
          <w:szCs w:val="26"/>
        </w:rPr>
      </w:pPr>
    </w:p>
    <w:p w14:paraId="7979E9B4"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سنعود إلى تلك القضية المتعلقة بالجنسين برمتها عندما نبدأ بالحديث عن القضية السيئة برمتها المتعلقة بالزواج السياسي في أسفل السلم. لكن في الوقت الحالي، دعونا نترك الأمر عند هذا الحد. حسنا، نحن بحاجة إلى المضي قدما قليلا.</w:t>
      </w:r>
    </w:p>
    <w:p w14:paraId="550791A1" w14:textId="77777777" w:rsidR="009627FC" w:rsidRPr="00EC6826" w:rsidRDefault="009627FC">
      <w:pPr>
        <w:rPr>
          <w:sz w:val="26"/>
          <w:szCs w:val="26"/>
        </w:rPr>
      </w:pPr>
    </w:p>
    <w:p w14:paraId="1E6AB56B"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مجرد اقتراح فيما يتعلق ببعض المبادئ الثقافية التي نريد أن نأخذها في الاعتبار أثناء قراءتنا لهذه الأشياء. بمعنى آخر، لاحظنا مجموعة من الاختلافات الآن. دعونا نفكر فقط في الأشياء التي لديها بعض أوجه التشابه المحددة.</w:t>
      </w:r>
    </w:p>
    <w:p w14:paraId="7EBE7ADF" w14:textId="77777777" w:rsidR="009627FC" w:rsidRPr="00EC6826" w:rsidRDefault="009627FC">
      <w:pPr>
        <w:rPr>
          <w:sz w:val="26"/>
          <w:szCs w:val="26"/>
        </w:rPr>
      </w:pPr>
    </w:p>
    <w:p w14:paraId="6C7CB54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التوراة عنيدة. العدالة يجب أن تكون متوازنة. في الواقع، تم ذكر مبدأ القياس بالقياس ثلاث مرات.</w:t>
      </w:r>
    </w:p>
    <w:p w14:paraId="07430671" w14:textId="77777777" w:rsidR="009627FC" w:rsidRPr="00EC6826" w:rsidRDefault="009627FC">
      <w:pPr>
        <w:rPr>
          <w:sz w:val="26"/>
          <w:szCs w:val="26"/>
        </w:rPr>
      </w:pPr>
    </w:p>
    <w:p w14:paraId="315ABF98" w14:textId="23355CB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خروج 21، ولاويين 24، وتثنية 19، كلها استجابة لنوع مختلف من الظروف. لذا، من المفترض أن نحصل على فكرة، كما تعلمون، فكرة العدالة المتوازنة، والتي تتعارض تمامًا مع طبيعتنا البشرية الانتقامية. هل تذكرون لامك في سفر التكوين؟ ويؤكد النص على ذلك هنا.</w:t>
      </w:r>
    </w:p>
    <w:p w14:paraId="0174F9F2" w14:textId="77777777" w:rsidR="009627FC" w:rsidRPr="00EC6826" w:rsidRDefault="009627FC">
      <w:pPr>
        <w:rPr>
          <w:sz w:val="26"/>
          <w:szCs w:val="26"/>
        </w:rPr>
      </w:pPr>
    </w:p>
    <w:p w14:paraId="7FA57694"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لذا، لا بد من أن تكون متوازنة، ومطبقة بشكل صحيح، وغير منحرفة، لصالح فئة أو أخرى. كما تعلمون، يقول لا تحابي الأغنياء، لكنه يقول أيضًا لا تحابي الفقراء. يجب أن يكون هناك تطبيق متساو هنا.</w:t>
      </w:r>
    </w:p>
    <w:p w14:paraId="09C2F86B" w14:textId="77777777" w:rsidR="009627FC" w:rsidRPr="00EC6826" w:rsidRDefault="009627FC">
      <w:pPr>
        <w:rPr>
          <w:sz w:val="26"/>
          <w:szCs w:val="26"/>
        </w:rPr>
      </w:pPr>
    </w:p>
    <w:p w14:paraId="17C0C810" w14:textId="4C6FF596"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ومن المثير للاهتمام أنه يلزم وجود شاهدين أو أكثر لفرض العقوبة، وخاصة عقوبة الإعدام. كان وجود شاهدين أو أكثر ضروريًا للغاية، أو لم يتمكنوا من ذلك، وكان على هؤلاء الشهود الموافقة.</w:t>
      </w:r>
    </w:p>
    <w:p w14:paraId="59C7C136" w14:textId="77777777" w:rsidR="009627FC" w:rsidRPr="00EC6826" w:rsidRDefault="009627FC">
      <w:pPr>
        <w:rPr>
          <w:sz w:val="26"/>
          <w:szCs w:val="26"/>
        </w:rPr>
      </w:pPr>
    </w:p>
    <w:p w14:paraId="5F4C25AF" w14:textId="1D87E236"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بحلول الوقت الذي نصل فيه إلى القرن الأول، وبالطبع، مثالنا الاستعراضي هو محاكمة يسوع، حيث لا يمكنهم إقناع الشهود بالموافقة. ولكن بحلول ذلك الوقت، كان الحاخامات قد أنشأوا نظامًا معقدًا للغاية للتأكد، والتأكد تمامًا، من أن الشهود يتفقون على كلمة بكلمة وإلا فلن يؤثروا على عقوبة الإعدام. لذا، لم يكن هناك الكثير في الواقع في نظام المحاكم الحاخامية الذي يطبق فعليًا عقوبات الإعدام، لأنهم كانوا حذرين للغاية.</w:t>
      </w:r>
    </w:p>
    <w:p w14:paraId="074E8817" w14:textId="77777777" w:rsidR="009627FC" w:rsidRPr="00EC6826" w:rsidRDefault="009627FC">
      <w:pPr>
        <w:rPr>
          <w:sz w:val="26"/>
          <w:szCs w:val="26"/>
        </w:rPr>
      </w:pPr>
    </w:p>
    <w:p w14:paraId="6AC781D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وفي الواقع، عملت الحركة الحاخامية بجد لمحاولة التفكير في طرق لتجنب فرض عقوبة الإعدام والقيام بشيء آخر بدلاً من ذلك، مثل الغرامة. حسنا، رعاية المحرومين. الكلمات النموذجية الثلاث، تراها مرارًا وتكرارًا.</w:t>
      </w:r>
    </w:p>
    <w:p w14:paraId="02CD0ABF" w14:textId="77777777" w:rsidR="009627FC" w:rsidRPr="00EC6826" w:rsidRDefault="009627FC">
      <w:pPr>
        <w:rPr>
          <w:sz w:val="26"/>
          <w:szCs w:val="26"/>
        </w:rPr>
      </w:pPr>
    </w:p>
    <w:p w14:paraId="0F21FBC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الأرامل والأجانب والأيتام. أولئك الذين يعانون من المعوزين والضعفاء وليس لديهم أي وسيلة لإعالة أنفسهم. مرة أخرى، إنها تلك البنية الاجتماعية.</w:t>
      </w:r>
    </w:p>
    <w:p w14:paraId="25C40810" w14:textId="77777777" w:rsidR="009627FC" w:rsidRPr="00EC6826" w:rsidRDefault="009627FC">
      <w:pPr>
        <w:rPr>
          <w:sz w:val="26"/>
          <w:szCs w:val="26"/>
        </w:rPr>
      </w:pPr>
    </w:p>
    <w:p w14:paraId="6C761C56" w14:textId="5574415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ومن هو أرملة ليس لديه وسيلة لدعم. وهكذا، كان من المفترض أن تعتني بهم الدولة، إذا صح التعبير. واهتمام حقيقي بذلك.</w:t>
      </w:r>
    </w:p>
    <w:p w14:paraId="0A29F6DF" w14:textId="77777777" w:rsidR="009627FC" w:rsidRPr="00EC6826" w:rsidRDefault="009627FC">
      <w:pPr>
        <w:rPr>
          <w:sz w:val="26"/>
          <w:szCs w:val="26"/>
        </w:rPr>
      </w:pPr>
    </w:p>
    <w:p w14:paraId="06F0849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وليس هذا فقط أيها الفضائيون. لماذا هذا الاهتمام بالأجانب؟ ماذا يقول النص من حيث السبب؟ يا عزيزي، اسم، ساعدني. كاري، تفضلي.</w:t>
      </w:r>
    </w:p>
    <w:p w14:paraId="541B0B1D" w14:textId="77777777" w:rsidR="009627FC" w:rsidRPr="00EC6826" w:rsidRDefault="009627FC">
      <w:pPr>
        <w:rPr>
          <w:sz w:val="26"/>
          <w:szCs w:val="26"/>
        </w:rPr>
      </w:pPr>
    </w:p>
    <w:p w14:paraId="2C864036" w14:textId="724A0503"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نعم، هذا هو بالضبط. المبدأ هو أنكم جميعا كنتم غرباء في مصر. أنت تعرف كيف يبدو الأمر.</w:t>
      </w:r>
    </w:p>
    <w:p w14:paraId="355A27F1" w14:textId="77777777" w:rsidR="009627FC" w:rsidRPr="00EC6826" w:rsidRDefault="009627FC">
      <w:pPr>
        <w:rPr>
          <w:sz w:val="26"/>
          <w:szCs w:val="26"/>
        </w:rPr>
      </w:pPr>
    </w:p>
    <w:p w14:paraId="5EBB1799" w14:textId="01BD52AC"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أنت بحاجة إلى معاملة الأشخاص الغرباء في وسطك بطريقة كريمة معهم وداعمة لهم، وليس باستعبادهم. عظيم. ومن ثم، أخيراً، الاهتمام بالكرامة الإنسانية.</w:t>
      </w:r>
    </w:p>
    <w:p w14:paraId="4A853A9F" w14:textId="77777777" w:rsidR="009627FC" w:rsidRPr="00EC6826" w:rsidRDefault="009627FC">
      <w:pPr>
        <w:rPr>
          <w:sz w:val="26"/>
          <w:szCs w:val="26"/>
        </w:rPr>
      </w:pPr>
    </w:p>
    <w:p w14:paraId="7426D122" w14:textId="785D2AD3"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على سبيل المثال، إذا كانوا يعاقبون شخصًا ما، فلا يعاقبونه إلى الحد الذي يصبح فيه أقل من البشر. ولذلك، هناك قيود على ذلك. كما تعلمون، ليس أكثر من 40 جلدة وأشياء من هذا القبيل، حتى يتم الحفاظ على كرامة الإنسان.</w:t>
      </w:r>
    </w:p>
    <w:p w14:paraId="1031EA5C" w14:textId="77777777" w:rsidR="009627FC" w:rsidRPr="00EC6826" w:rsidRDefault="009627FC">
      <w:pPr>
        <w:rPr>
          <w:sz w:val="26"/>
          <w:szCs w:val="26"/>
        </w:rPr>
      </w:pPr>
    </w:p>
    <w:p w14:paraId="65F87933"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هل نحن مستعدون للمضي قدمًا؟ أعتقد أن هناك سؤال هنا. نعم، ما هي بعض القضايا الصعبة؟ حسنًا، لقد ذكرنا القليل منها. هل هناك أي أشخاص آخرين يمكنك التفكير بهم؟ عندما تقرأ هذا، ما الذي يجعلك تقول، يا رجل، لا أعتقد أنني أحب هذا حقًا؟ والآن يا تريفور، سوف نعود إلى سؤالك خلال دقيقة واحدة.</w:t>
      </w:r>
    </w:p>
    <w:p w14:paraId="084E990F" w14:textId="77777777" w:rsidR="009627FC" w:rsidRPr="00EC6826" w:rsidRDefault="009627FC">
      <w:pPr>
        <w:rPr>
          <w:sz w:val="26"/>
          <w:szCs w:val="26"/>
        </w:rPr>
      </w:pPr>
    </w:p>
    <w:p w14:paraId="4A528DC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تشيلسي. يمين. مسألة وجود العبودية برمتها من أجل شيء واحد، ومن ثم كيف يبدو أن العبد يُعامل كشخص أقل جودة من شخص حر، وخاصة إسرائيلي حر.</w:t>
      </w:r>
    </w:p>
    <w:p w14:paraId="5C1596AE" w14:textId="77777777" w:rsidR="009627FC" w:rsidRPr="00EC6826" w:rsidRDefault="009627FC">
      <w:pPr>
        <w:rPr>
          <w:sz w:val="26"/>
          <w:szCs w:val="26"/>
        </w:rPr>
      </w:pPr>
    </w:p>
    <w:p w14:paraId="4342826D"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هل هناك شيء آخر غير العبودية؟ كاتي. وقد ذكرت عقوبة الإعدام مرات عديدة. جيد، جيد.</w:t>
      </w:r>
    </w:p>
    <w:p w14:paraId="69927B0B" w14:textId="77777777" w:rsidR="009627FC" w:rsidRPr="00EC6826" w:rsidRDefault="009627FC">
      <w:pPr>
        <w:rPr>
          <w:sz w:val="26"/>
          <w:szCs w:val="26"/>
        </w:rPr>
      </w:pPr>
    </w:p>
    <w:p w14:paraId="338740F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لا يناسبنا، أليس كذلك؟ الآن، مرة أخرى، لن أمضي في هذا الطريق، لكنني أود أن أقترح عليكم أنه قد يكون واقع نظام السجون لدينا غير إنساني. مجرد اقتراح، لكني أدرك أنه نقاش طويل جدًا. سوزانا.</w:t>
      </w:r>
    </w:p>
    <w:p w14:paraId="66D43A1D" w14:textId="77777777" w:rsidR="009627FC" w:rsidRPr="00EC6826" w:rsidRDefault="009627FC">
      <w:pPr>
        <w:rPr>
          <w:sz w:val="26"/>
          <w:szCs w:val="26"/>
        </w:rPr>
      </w:pPr>
    </w:p>
    <w:p w14:paraId="76C66A6F" w14:textId="381ECD6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نعم، الآن هذه هي شريعة حمورابي، لذلك لا داعي للقلق كثيرًا بشأنها. عندما قالت أن ابنة الرجل تموت بسبب مخالفته، هذه ليست التوراة. لكن مرة أخرى، أعني أن هناك بعض القضايا المثيرة للاهتمام المتعلقة بالجنس والتي ظهرت هنا، أليس كذلك؟ لقد ذكرنا تلك بالفعل.</w:t>
      </w:r>
    </w:p>
    <w:p w14:paraId="34EE26DA" w14:textId="77777777" w:rsidR="009627FC" w:rsidRPr="00EC6826" w:rsidRDefault="009627FC">
      <w:pPr>
        <w:rPr>
          <w:sz w:val="26"/>
          <w:szCs w:val="26"/>
        </w:rPr>
      </w:pPr>
    </w:p>
    <w:p w14:paraId="2F553CDB"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حسنًا، دعونا نواصل ونرى ما يمكننا فعله ببعض هذه الأشياء. هذا هو الرسم البياني الذي أريد أن أتوقف لحظة لشرحه، أي نوع من الاستجابة يا تريفور لنوع الشيء الذي تقوله. رجل يدعى ويليام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ويب،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لقد أعطيتك التاريخ هنا.</w:t>
      </w:r>
    </w:p>
    <w:p w14:paraId="740C7838" w14:textId="77777777" w:rsidR="009627FC" w:rsidRPr="00EC6826" w:rsidRDefault="009627FC">
      <w:pPr>
        <w:rPr>
          <w:sz w:val="26"/>
          <w:szCs w:val="26"/>
        </w:rPr>
      </w:pPr>
    </w:p>
    <w:p w14:paraId="1D6CF44E" w14:textId="5E77246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أعتقد أنه يسمى. لا أستطيع أن أتذكر عنوان الكتاب، لكن يمكنك البحث عنه. لقد حصلنا عليه في المكتبة، وأنا أعلم ذلك. أعتقد أنها العبيد والنساء والمثلية الجنسية.</w:t>
      </w:r>
    </w:p>
    <w:p w14:paraId="77E526D4" w14:textId="77777777" w:rsidR="009627FC" w:rsidRPr="00EC6826" w:rsidRDefault="009627FC">
      <w:pPr>
        <w:rPr>
          <w:sz w:val="26"/>
          <w:szCs w:val="26"/>
        </w:rPr>
      </w:pPr>
    </w:p>
    <w:p w14:paraId="2D0F92B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أنا متأكد من أن هذه هي العناصر الثلاثة للعنوان، ولكن كيف تعمل جميعها، لست متأكدًا تمامًا. ولكن على أية حال، هنا تذهب. إنه يقترح ما يسميه بالحركة الخلاصية التأويلية.</w:t>
      </w:r>
    </w:p>
    <w:p w14:paraId="497B7DEC" w14:textId="77777777" w:rsidR="009627FC" w:rsidRPr="00EC6826" w:rsidRDefault="009627FC">
      <w:pPr>
        <w:rPr>
          <w:sz w:val="26"/>
          <w:szCs w:val="26"/>
        </w:rPr>
      </w:pPr>
    </w:p>
    <w:p w14:paraId="219A969C"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دعونا نحصل على الفكرة. الحركة التعويضية التأويلية. وبعبارة أخرى، فإن الأشياء التي نقرأها في التوراة ليست انعكاسات ثابتة لمبدأ كل العصور.</w:t>
      </w:r>
    </w:p>
    <w:p w14:paraId="4290AA46" w14:textId="77777777" w:rsidR="009627FC" w:rsidRPr="00EC6826" w:rsidRDefault="009627FC">
      <w:pPr>
        <w:rPr>
          <w:sz w:val="26"/>
          <w:szCs w:val="26"/>
        </w:rPr>
      </w:pPr>
    </w:p>
    <w:p w14:paraId="42E123D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دعونا نرى كيف يعمل هذا. هنا، الثقافة الأصلية. بمعنى آخر، لقد قرأت لك أعمال حمورابي، التي تعكس ثقافة الشرق الأدنى القديم الأوسع في الألفية الثانية.</w:t>
      </w:r>
    </w:p>
    <w:p w14:paraId="52288B81" w14:textId="77777777" w:rsidR="009627FC" w:rsidRPr="00EC6826" w:rsidRDefault="009627FC">
      <w:pPr>
        <w:rPr>
          <w:sz w:val="26"/>
          <w:szCs w:val="26"/>
        </w:rPr>
      </w:pPr>
    </w:p>
    <w:p w14:paraId="787CA7A1" w14:textId="017FF4B8"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أعرف على نطاق واسع، على نطاق واسع، لأنه لدينا 400 سنة فرق، ولكن ثقافتنا الأصلية لديها بعض الأشياء التي أشرنا إليها، بعض الأشياء التي جعلتنا غير مرتاحين قليلاً. في تلك الثقافة، نواصل المضي قدمًا نحو المثالية هنا، لأننا سنرى سهمنا ينتقل من X إلى Z، وZ هي الأخلاق المطلقة، والمثل الأعلى، والطريقة التي ينبغي أن تكون بها الأشياء، والشيء الذي يجب أن تكون عليه الأشياء وتشير روح القانون. في مكان ما على طول هذه السلسلة، لدينا Y. هذه هي الكلمات التي تم التعبير عنها في الثقافة الخاصة لبني إسرائيل.</w:t>
      </w:r>
    </w:p>
    <w:p w14:paraId="6137CE89" w14:textId="77777777" w:rsidR="009627FC" w:rsidRPr="00EC6826" w:rsidRDefault="009627FC">
      <w:pPr>
        <w:rPr>
          <w:sz w:val="26"/>
          <w:szCs w:val="26"/>
        </w:rPr>
      </w:pPr>
    </w:p>
    <w:p w14:paraId="34FB522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كنا سنأخذ الشريعة الموسوية، والأشياء الموجودة في التوراة، والأشياء التي قيلت في سيناء، فسيتم تأريخها في ذلك الوقت المحدد. المجمدة في الوقت المناسب. إنها مجمدة في الوقت المناسب لأنه هذا هو الوقت الذي تُقال فيه الكلمات، وهي تعكس شيئًا من الصورة الثقافية الأكبر.</w:t>
      </w:r>
    </w:p>
    <w:p w14:paraId="288ABF90" w14:textId="77777777" w:rsidR="009627FC" w:rsidRPr="00EC6826" w:rsidRDefault="009627FC">
      <w:pPr>
        <w:rPr>
          <w:sz w:val="26"/>
          <w:szCs w:val="26"/>
        </w:rPr>
      </w:pPr>
    </w:p>
    <w:p w14:paraId="6DE3CFA7" w14:textId="5FC00D39"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هل أفهم ذلك؟ بالمناسبة، هذا يشكل سؤالًا مقاليًا رائعًا. إذا لم تفهم ذلك، اطلب مني أن أعود وأكرر ما أتحدث عنه. وهذا أبعد ما يكون عن الصورة الثقافية الأكبر.</w:t>
      </w:r>
    </w:p>
    <w:p w14:paraId="57A2196D" w14:textId="77777777" w:rsidR="009627FC" w:rsidRPr="00EC6826" w:rsidRDefault="009627FC">
      <w:pPr>
        <w:rPr>
          <w:sz w:val="26"/>
          <w:szCs w:val="26"/>
        </w:rPr>
      </w:pPr>
    </w:p>
    <w:p w14:paraId="00B649D6"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لنأخذ فكرة العبودية. ومن المثير للاهتمام أن هذا موجود فقط في نص الكتاب المقدس. نعم، العبودية لا تزال موجودة.</w:t>
      </w:r>
    </w:p>
    <w:p w14:paraId="6C3B450C" w14:textId="77777777" w:rsidR="009627FC" w:rsidRPr="00EC6826" w:rsidRDefault="009627FC">
      <w:pPr>
        <w:rPr>
          <w:sz w:val="26"/>
          <w:szCs w:val="26"/>
        </w:rPr>
      </w:pPr>
    </w:p>
    <w:p w14:paraId="38D4C0F1"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إنها جزء من الصورة الثقافية بأكملها. إنه جزء من النظام الاقتصادي، لكنه موجود فقط في نص التوراة، ومن المثير للاهتمام، أن السادة بحاجة إلى الاهتمام. إنهم ملزمون بالاهتمام برفاهية عبيدهم.</w:t>
      </w:r>
    </w:p>
    <w:p w14:paraId="54FAAC00" w14:textId="77777777" w:rsidR="009627FC" w:rsidRPr="00EC6826" w:rsidRDefault="009627FC">
      <w:pPr>
        <w:rPr>
          <w:sz w:val="26"/>
          <w:szCs w:val="26"/>
        </w:rPr>
      </w:pPr>
    </w:p>
    <w:p w14:paraId="2FA55CA9" w14:textId="54AC826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نعم، ما زالوا يطلق عليهم الملكية. لم نصل إلى هنا بعد، لكن على السيد أن يهتم برفاهية ذلك العبد، وهناك نظام للسماح لهم بالتحرر، وعندما يصبحون أحرارًا، كيف يصبحون أحرارًا؟ يذهبون مجانا مع الممتلكات. يذهبون مجانًا إذا صح التعبير.</w:t>
      </w:r>
    </w:p>
    <w:p w14:paraId="75E07F01" w14:textId="77777777" w:rsidR="009627FC" w:rsidRPr="00EC6826" w:rsidRDefault="009627FC">
      <w:pPr>
        <w:rPr>
          <w:sz w:val="26"/>
          <w:szCs w:val="26"/>
        </w:rPr>
      </w:pPr>
    </w:p>
    <w:p w14:paraId="407551BC" w14:textId="02BDEFE6" w:rsidR="009627FC" w:rsidRPr="00EC6826" w:rsidRDefault="00F36799">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لذا، فهو أبعد قليلاً على طول الطريق. الآن، يقترح ويب أن نتحرك هنا، وفي مكان ما هنا، بالمناسبة، اعتمادًا على ما إذا كنا من العهد القديم أو العهد الجديد، فإن العهد الجديد سوف يحرك قضية العبودية قليلاً. لديكم بولس، الذي لم يقل فيما يتعلق بفليمون أطلقوا سراحه، لكنه بالتأكيد يقترح ذلك، أليس كذلك؟ والأشياء التي يقولها لأنسيمس قوية نوعًا ما في هذا الاتجاه، أليس كذلك؟ لقد وصلنا إلى هذه النقطة حيث يقترح أننا بشكل عام، إلى حد كبير، أقرب قليلاً إلى المثالية لأنه كان لدينا الوقت لممارسة بعض هذه الأشياء.</w:t>
      </w:r>
    </w:p>
    <w:p w14:paraId="6FCD6340" w14:textId="77777777" w:rsidR="009627FC" w:rsidRPr="00EC6826" w:rsidRDefault="009627FC">
      <w:pPr>
        <w:rPr>
          <w:sz w:val="26"/>
          <w:szCs w:val="26"/>
        </w:rPr>
      </w:pPr>
    </w:p>
    <w:p w14:paraId="356572CE" w14:textId="654B8990"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السبب الذي يقوله، بشكل عام، هو هذا. هناك بعض الحالات حيث هياكلنا الاجتماعية الخاصة وحكومتنا، وما إلى ذلك، لا تعكس بالضرورة أخلاقيات أفضل في قوانيننا والأشياء التي تشكل جزءًا من نظامنا القانوني من النص الكتابي. والمثال الكلاسيكي قد يكون قضية الإجهاض برمتها.</w:t>
      </w:r>
    </w:p>
    <w:p w14:paraId="0FF219B0" w14:textId="77777777" w:rsidR="009627FC" w:rsidRPr="00EC6826" w:rsidRDefault="009627FC">
      <w:pPr>
        <w:rPr>
          <w:sz w:val="26"/>
          <w:szCs w:val="26"/>
        </w:rPr>
      </w:pPr>
    </w:p>
    <w:p w14:paraId="55D0280A"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ليس هناك الكثير من الاهتمام بالحياة في ذلك. من المحتمل أن يكون ذلك بمثابة ارتداد إلى الوراء في مكان ما هنا. ويمكنك التفكير في قضايا أخرى أيضًا، حيث يمكنك القول، حسنًا، كما تعلمون، ما نحن فيه الآن ليس بالضرورة هنا بين Y وZ. قد يكون في مكان ما هناك.</w:t>
      </w:r>
    </w:p>
    <w:p w14:paraId="2D9CDCD4" w14:textId="77777777" w:rsidR="009627FC" w:rsidRPr="00EC6826" w:rsidRDefault="009627FC">
      <w:pPr>
        <w:rPr>
          <w:sz w:val="26"/>
          <w:szCs w:val="26"/>
        </w:rPr>
      </w:pPr>
    </w:p>
    <w:p w14:paraId="75D078A5" w14:textId="617DF612" w:rsidR="009627FC" w:rsidRPr="00EC6826" w:rsidRDefault="00F36799">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لذلك، هذا تحذير مهم، إذا كان يعكس أخلاقيات أفضل من Y. النقطة المهمة هي أن كل هذا، كل هذا يهدف إلى تحقيق ذلك المثل الأعلى. هل تتذكر ما قرأته لك آخر مرة؟ ومن مقاصد التوراة الإشارة إلى الأفضل. عبرانيين 10، الآية 1، الناموس ظل للأمور الأفضل العتيدة.</w:t>
      </w:r>
    </w:p>
    <w:p w14:paraId="59B144A8" w14:textId="77777777" w:rsidR="009627FC" w:rsidRPr="00EC6826" w:rsidRDefault="009627FC">
      <w:pPr>
        <w:rPr>
          <w:sz w:val="26"/>
          <w:szCs w:val="26"/>
        </w:rPr>
      </w:pPr>
    </w:p>
    <w:p w14:paraId="00A3BE79"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وهذا بالضبط ما يشير إليه هذا التأويل الفدائي. إنه يوجهنا إلى التفكير في ما ستكون عليه مجموعة الظروف المثالية عندما يتم استعادة كل شيء بالطريقة التي من المفترض أن يتم استعادتها. الآن، هل هذا منطقي؟ مريم، سؤال.</w:t>
      </w:r>
    </w:p>
    <w:p w14:paraId="24CEC87A" w14:textId="77777777" w:rsidR="009627FC" w:rsidRPr="00EC6826" w:rsidRDefault="009627FC">
      <w:pPr>
        <w:rPr>
          <w:sz w:val="26"/>
          <w:szCs w:val="26"/>
        </w:rPr>
      </w:pPr>
    </w:p>
    <w:p w14:paraId="2BEDC3B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نعم بالتأكيد. العبرانيين، بالمناسبة، سفر العبرانيين، كما تعلم من دراستك له، هو كتاب رائع يحتوي على الكثير من الأشياء المثيرة للاهتمام المبنية فيه من ثقافته الأوسع. لكنه يستخدم مصطلح الظل.</w:t>
      </w:r>
    </w:p>
    <w:p w14:paraId="5B7A2F30" w14:textId="77777777" w:rsidR="009627FC" w:rsidRPr="00EC6826" w:rsidRDefault="009627FC">
      <w:pPr>
        <w:rPr>
          <w:sz w:val="26"/>
          <w:szCs w:val="26"/>
        </w:rPr>
      </w:pPr>
    </w:p>
    <w:p w14:paraId="7971359D" w14:textId="567A15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التوراة هي ظل للخيرات القادمة، مما يشير إلى أن ما لدينا في التوراة يعطينا المخطط الأساسي. هكذا ينبغي أن تكون الأمور، ولكن هذا ما ينبغي أن يكون في ظروفنا الخاصة، حياتنا الساقطة في عالم ساقط. لكنها تشير للأمام إلى ما سيكون عليه الوضع المثالي.</w:t>
      </w:r>
    </w:p>
    <w:p w14:paraId="0722C339" w14:textId="77777777" w:rsidR="009627FC" w:rsidRPr="00EC6826" w:rsidRDefault="009627FC">
      <w:pPr>
        <w:rPr>
          <w:sz w:val="26"/>
          <w:szCs w:val="26"/>
        </w:rPr>
      </w:pPr>
    </w:p>
    <w:p w14:paraId="5BA8067F"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وبالتالي، سيأتي وقت يصبح فيه كل شيء في نصابه الصحيح. إن فكرة شالوم بأكملها، والتي سأتحدث عنها قليلًا بعد قليل، تعني أكثر بكثير من السلام. نترجمها السلام.</w:t>
      </w:r>
    </w:p>
    <w:p w14:paraId="580E1718" w14:textId="77777777" w:rsidR="009627FC" w:rsidRPr="00EC6826" w:rsidRDefault="009627FC">
      <w:pPr>
        <w:rPr>
          <w:sz w:val="26"/>
          <w:szCs w:val="26"/>
        </w:rPr>
      </w:pPr>
    </w:p>
    <w:p w14:paraId="2F98CF3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إنها لطيفة، لكن هذه ليست أفضل كلمة في العالم. يعني كل شيء تم ضبطه بشكل صحيح. وهي تأتي من كلمة تعني الدفع والتأكد من سداد الدفع بالكامل.</w:t>
      </w:r>
    </w:p>
    <w:p w14:paraId="1451F5C7" w14:textId="77777777" w:rsidR="009627FC" w:rsidRPr="00EC6826" w:rsidRDefault="009627FC">
      <w:pPr>
        <w:rPr>
          <w:sz w:val="26"/>
          <w:szCs w:val="26"/>
        </w:rPr>
      </w:pPr>
    </w:p>
    <w:p w14:paraId="274E9EBF" w14:textId="6004FB0A" w:rsidR="009627FC" w:rsidRPr="00EC6826" w:rsidRDefault="00F36799">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إذن، كل أنواع الأشياء المثيرة للاهتمام هناك يا تريفور. كيف يمكنك التمييز بين ما هو ملائم ثقافيًا وما هو قابل للتطبيق عالميًا؟ سأقول نوعًا من الإجابة الوقحة في البداية، ثم سنناقشها لبضع دقائق. هناك كتاب أستخدمه في مقدمة صف الدراسات الكتابية، بعنوان "كيف تقرأ الكتاب المقدس بكل قيمته".</w:t>
      </w:r>
    </w:p>
    <w:p w14:paraId="0E2CDBDB" w14:textId="77777777" w:rsidR="009627FC" w:rsidRPr="00EC6826" w:rsidRDefault="009627FC">
      <w:pPr>
        <w:rPr>
          <w:sz w:val="26"/>
          <w:szCs w:val="26"/>
        </w:rPr>
      </w:pPr>
    </w:p>
    <w:p w14:paraId="69FB2B8F" w14:textId="18D5709D" w:rsidR="009627FC" w:rsidRPr="00EC6826" w:rsidRDefault="00F367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 يقدم بعض المبادئ المثيرة للاهتمام لأنه يحتوي على فصل كامل مخصص للتوراة. يمين؟ أعتقد أن أفضل طريقة للتفكير في هذا الأمر هي أن نقول إنه في كل هذه المواد، لدينا مبادئ. وهكذا، ما تفعله هو قراءة أي توراة تقرأها، أو أي فصل من الكتاب المقدس الذي تقرأه، وتقول، حسنًا، ربما لم نعد نبني حواجز حول منازلنا بعد الآن، ولكننا بحاجة إلى بناء أسوار حولها حمامات السباحة لدينا.</w:t>
      </w:r>
    </w:p>
    <w:p w14:paraId="63C30655" w14:textId="77777777" w:rsidR="009627FC" w:rsidRPr="00EC6826" w:rsidRDefault="009627FC">
      <w:pPr>
        <w:rPr>
          <w:sz w:val="26"/>
          <w:szCs w:val="26"/>
        </w:rPr>
      </w:pPr>
    </w:p>
    <w:p w14:paraId="4BD6CE9C" w14:textId="68EE08BC"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وهو نفس المبدأ، الحفاظ على الحياة. لذلك، تنظر إلى كل ذلك بعناية شديدة وتقول، هل هذا شيء قابل للتطبيق؟ إذا كان الأمر كذلك، عظيم. إذا كان الأمر يتعلق بعدم ارتداء الملابس التي تحتوي على خليط من الكتان والكتان، فقد يكون ذلك انعكاسًا للثقافة المصرية التي أتوا منها.</w:t>
      </w:r>
    </w:p>
    <w:p w14:paraId="0AC10773" w14:textId="77777777" w:rsidR="009627FC" w:rsidRPr="00EC6826" w:rsidRDefault="009627FC">
      <w:pPr>
        <w:rPr>
          <w:sz w:val="26"/>
          <w:szCs w:val="26"/>
        </w:rPr>
      </w:pPr>
    </w:p>
    <w:p w14:paraId="2A4772E9" w14:textId="0DC9995F"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قد يقول لنا شيئًا ما على مستوى رمزي للغاية حول عدم خلط الأشياء، لكنني لن أبالغ في الأمر، في الواقع. أود أن أقترح أن الأمر يتعلق بكيفية تحديد الأشياء القابلة للتطبيق، ورؤية القوانين واللوائح التي لها نمط من الظهور مرة أخرى في جميع أنحاء الكتاب المقدس، أليس كذلك؟ إذا نظرنا إلى قضية كلاسيكية ولكنها ساخنة للغاية وغير مريحة، فإن النص الكتابي هو بشكل موحد وموحد، بدءًا من سفر التكوين وحتى العهد الجديد، وكورنثوس، ويهوذا، وهو يدين بشكل موحد السلوك المثلي. ولذا، قد تقول، حسنًا، هذا شيء لا يزال جزءًا لا يتجزأ من طلبنا.</w:t>
      </w:r>
    </w:p>
    <w:p w14:paraId="12102DF6" w14:textId="77777777" w:rsidR="009627FC" w:rsidRPr="00EC6826" w:rsidRDefault="009627FC">
      <w:pPr>
        <w:rPr>
          <w:sz w:val="26"/>
          <w:szCs w:val="26"/>
        </w:rPr>
      </w:pPr>
    </w:p>
    <w:p w14:paraId="11BFFDA1"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يجب أن يكون. الآن، إنها قضية كبيرة من حيث كيفية تفكيرنا فيها والتعامل معها. نعم تشيلسي.</w:t>
      </w:r>
    </w:p>
    <w:p w14:paraId="0D71B301" w14:textId="77777777" w:rsidR="009627FC" w:rsidRPr="00EC6826" w:rsidRDefault="009627FC">
      <w:pPr>
        <w:rPr>
          <w:sz w:val="26"/>
          <w:szCs w:val="26"/>
        </w:rPr>
      </w:pPr>
    </w:p>
    <w:p w14:paraId="5DECD29A" w14:textId="4C4327C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نعم، هناك الكثير من الأشياء فيما يتعلق بكيفية عمل الاختلاط في تلك الثقافة وما يعنيه الاختلاط. كل ما سأقوله فيما يتعلق بهذا هو أنني لا أعرف الكثير عنه، لأكون صادقًا معك، فيما يتعلق ببيولوجيا بعض هذه الأشياء. أعتقد أن ما يحدث هنا هو تأكيد قوي على النقاء لأن شعب الله يجب أن يكون طاهرًا وأنقيًا.</w:t>
      </w:r>
    </w:p>
    <w:p w14:paraId="61584259" w14:textId="77777777" w:rsidR="009627FC" w:rsidRPr="00EC6826" w:rsidRDefault="009627FC">
      <w:pPr>
        <w:rPr>
          <w:sz w:val="26"/>
          <w:szCs w:val="26"/>
        </w:rPr>
      </w:pPr>
    </w:p>
    <w:p w14:paraId="11F63976"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وأعتقد أن الرمزية وراء ذلك هي ما يحدث في ذلك. وبالتالي، كما تعلمون، فإننا نأخذ هذا المبدأ والموضوع المحدد ونطبقه بالطريقة التي نطبقها بها في يومنا هذا. أعتقد أن هذه هي الطريقة الأكثر أمانًا بالنسبة لي للتعامل مع ذلك.</w:t>
      </w:r>
    </w:p>
    <w:p w14:paraId="2E071146" w14:textId="77777777" w:rsidR="009627FC" w:rsidRPr="00EC6826" w:rsidRDefault="009627FC">
      <w:pPr>
        <w:rPr>
          <w:sz w:val="26"/>
          <w:szCs w:val="26"/>
        </w:rPr>
      </w:pPr>
    </w:p>
    <w:p w14:paraId="602E871D" w14:textId="18F3F8C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هل يجب أن ننتقل من حركتنا الفدائية، التأويلية؟ تعامل مع هذا الأمر نوعًا ما، وفكر فيه جيدًا، واستخدمه أثناء قراءة بعض هذه القوانين المحددة. وكما قلت، يمكننا القيام بذلك بسرعة كبيرة. سأركز على بعض الأشياء بمزيد من القوة، ولكن بشكل عام، سنعمل على حلها بسرعة كبيرة.</w:t>
      </w:r>
    </w:p>
    <w:p w14:paraId="740257D2" w14:textId="77777777" w:rsidR="009627FC" w:rsidRPr="00EC6826" w:rsidRDefault="009627FC">
      <w:pPr>
        <w:rPr>
          <w:sz w:val="26"/>
          <w:szCs w:val="26"/>
        </w:rPr>
      </w:pPr>
    </w:p>
    <w:p w14:paraId="18F00FE6" w14:textId="4E7EF30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قياسًا بقياس، لقد أشرت بالفعل إلى أن هذا مصمم بالفعل لمنع الإفراط في الانتقام. كما قلت سابقًا، تتناول هذه المقاطع الثلاثة جميعًا مواقف أصلية مختلفة، لكن كل واحدة منها تصل إلى نتيجة مفادها أنه لا يوجد مكان للانتقام المفرط. يجب دائمًا أن تكون العقوبة والعدالة متوازنة.</w:t>
      </w:r>
    </w:p>
    <w:p w14:paraId="4C9EA0BA" w14:textId="77777777" w:rsidR="009627FC" w:rsidRPr="00EC6826" w:rsidRDefault="009627FC">
      <w:pPr>
        <w:rPr>
          <w:sz w:val="26"/>
          <w:szCs w:val="26"/>
        </w:rPr>
      </w:pPr>
    </w:p>
    <w:p w14:paraId="7C88E5EB" w14:textId="6F45208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ثم لدينا أيضًا في النص إعداد واضح جدًا للنظام. تثنية 16، كما أشير لك هنا، يمكنك أن تقرأه بنفسك، يعين قضاة في كل مدينة. هذا منطقي، أليس كذلك؟ ولذا، فهو أمر عملي للغاية.</w:t>
      </w:r>
    </w:p>
    <w:p w14:paraId="2AE96D38" w14:textId="77777777" w:rsidR="009627FC" w:rsidRPr="00EC6826" w:rsidRDefault="009627FC">
      <w:pPr>
        <w:rPr>
          <w:sz w:val="26"/>
          <w:szCs w:val="26"/>
        </w:rPr>
      </w:pPr>
    </w:p>
    <w:p w14:paraId="580FD921" w14:textId="49FDD7A6"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وقد أقيم لكم قضاة في كل مدينة. ومع ذلك، كما يوضح لنا تثنية 17، إذا كانت لديك قضية صعبة بعض الشيء، فإنك ترفعها إلى القضاة، ويكونون قد حصلوا على دينار أردني فقط لمدة عامين تقريبًا وهم لست متأكدًا حقًا من كيفية عمل تعقيدات هذه القضية. وكان هناك ما يعادل المحكمة العليا.</w:t>
      </w:r>
    </w:p>
    <w:p w14:paraId="7309B461" w14:textId="77777777" w:rsidR="009627FC" w:rsidRPr="00EC6826" w:rsidRDefault="009627FC">
      <w:pPr>
        <w:rPr>
          <w:sz w:val="26"/>
          <w:szCs w:val="26"/>
        </w:rPr>
      </w:pPr>
    </w:p>
    <w:p w14:paraId="5659F4EF"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كيف تم ذلك؟ فأخذوه إلى المكان الذي كان فيه الكهنة. وكان الكهنة بحضور تابوت العهد والمسكن وبعد ذلك الهيكل. لماذا كان للكهنة قدرة خاصة على الإجابة على هذه الأسئلة؟ فكر مرة أخرى.</w:t>
      </w:r>
    </w:p>
    <w:p w14:paraId="54164CDD" w14:textId="77777777" w:rsidR="009627FC" w:rsidRPr="00EC6826" w:rsidRDefault="009627FC">
      <w:pPr>
        <w:rPr>
          <w:sz w:val="26"/>
          <w:szCs w:val="26"/>
        </w:rPr>
      </w:pPr>
    </w:p>
    <w:p w14:paraId="768FA48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فكر في المستقبل. فكر في المستقبل. نحن لا نعرف هذا بعد.</w:t>
      </w:r>
    </w:p>
    <w:p w14:paraId="7FA7E4F9" w14:textId="77777777" w:rsidR="009627FC" w:rsidRPr="00EC6826" w:rsidRDefault="009627FC">
      <w:pPr>
        <w:rPr>
          <w:sz w:val="26"/>
          <w:szCs w:val="26"/>
        </w:rPr>
      </w:pPr>
    </w:p>
    <w:p w14:paraId="67081020" w14:textId="664446C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آسف. هل يعرف أحد الإجابة على هذا؟ نعم، اعتذاري. في الواقع، سنصل إليه في وقت لاحق من هذا الأسبوع.</w:t>
      </w:r>
    </w:p>
    <w:p w14:paraId="3B5F9C94" w14:textId="77777777" w:rsidR="009627FC" w:rsidRPr="00EC6826" w:rsidRDefault="009627FC">
      <w:pPr>
        <w:rPr>
          <w:sz w:val="26"/>
          <w:szCs w:val="26"/>
        </w:rPr>
      </w:pPr>
    </w:p>
    <w:p w14:paraId="5E06A465" w14:textId="21C664B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وكان رئيس الكهنة يلبس في ثوبه الثوب الخاص الذي كان يلبسه عندما خدم أمام الرب، في الصدرة التي على الرداء التي جعلها فوق الجبة، وفي الصدرة شيئان يقال لهما الأوريم والزخرفة والأضواء والكمال. لا أعرف حقًا كيف كانت تعمل، لكن خروج 28 يخبرنا أنها كانت تُستخدم لاتخاذ القرارات أمام الرب. إذن، هذه دولة دينية، أتذكرين؟ وإذا كنا سنأخذ على محمل الجد ما يتعلق بالثيوقراطية، فإن الكاهن الذي هو الوسيط بين البشر والله يمكن أن يجلب هذه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الحالات الصعبة إلى محضر الله، وبطريقة لا نفهمها، سيحصل على إجابة.</w:t>
      </w:r>
    </w:p>
    <w:p w14:paraId="3FDD8D3C" w14:textId="77777777" w:rsidR="009627FC" w:rsidRPr="00EC6826" w:rsidRDefault="009627FC">
      <w:pPr>
        <w:rPr>
          <w:sz w:val="26"/>
          <w:szCs w:val="26"/>
        </w:rPr>
      </w:pPr>
    </w:p>
    <w:p w14:paraId="318008C5" w14:textId="1727874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 </w:t>
      </w:r>
      <w:r xmlns:w="http://schemas.openxmlformats.org/wordprocessingml/2006/main" w:rsidRPr="00EC6826">
        <w:rPr>
          <w:rFonts w:ascii="Calibri" w:eastAsia="Calibri" w:hAnsi="Calibri" w:cs="Calibri"/>
          <w:sz w:val="26"/>
          <w:szCs w:val="26"/>
        </w:rPr>
        <w:t xml:space="preserve">لأننا سنعود ونقوم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باليوريم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والتميم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أعتقد أنه يوم الجمعة من هذا الأسبوع. العوامل المؤثرة على إقامة العدل.</w:t>
      </w:r>
    </w:p>
    <w:p w14:paraId="17DD3C78" w14:textId="77777777" w:rsidR="009627FC" w:rsidRPr="00EC6826" w:rsidRDefault="009627FC">
      <w:pPr>
        <w:rPr>
          <w:sz w:val="26"/>
          <w:szCs w:val="26"/>
        </w:rPr>
      </w:pPr>
    </w:p>
    <w:p w14:paraId="1D658556"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كان بإمكاني القيام بذلك بسرعة، لأنني أعتقد أنني قمت بكل هذه الأمور بالفعل، فهناك أشياء أكثر تفصيلاً هنا. المتعمد مقابل غير المتعمد، وخاصة فيما يتعلق بقتل شخص ما. كما تعلم، إذا كنت تخطط للقيام بذلك، فهي جريمة قتل، وعقوبة الإعدام سارية المفعول.</w:t>
      </w:r>
    </w:p>
    <w:p w14:paraId="5AB9017E" w14:textId="77777777" w:rsidR="009627FC" w:rsidRPr="00EC6826" w:rsidRDefault="009627FC">
      <w:pPr>
        <w:rPr>
          <w:sz w:val="26"/>
          <w:szCs w:val="26"/>
        </w:rPr>
      </w:pPr>
    </w:p>
    <w:p w14:paraId="067B2308" w14:textId="627E829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كان الأمر عرضيًا، كما تعلمون، فإنك تضرب الشخص بشدة، وينهار. ثم كانت هناك مدينة الملجأ. جنس.</w:t>
      </w:r>
    </w:p>
    <w:p w14:paraId="3CFB9EBB" w14:textId="77777777" w:rsidR="009627FC" w:rsidRPr="00EC6826" w:rsidRDefault="009627FC">
      <w:pPr>
        <w:rPr>
          <w:sz w:val="26"/>
          <w:szCs w:val="26"/>
        </w:rPr>
      </w:pPr>
    </w:p>
    <w:p w14:paraId="1C0547F3"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لقد قلت بعضًا من هذا بالفعل، ولكن فقط لتوضيح الأمر أكثر قليلاً، هناك فرق كبير، كما تقرأ خروج 21، بين تحرير العبيد وتحرير العبيد الذكور. العبيد الذكور أصبحوا أحرارا. الإناث، ليس بهذه السهولة.</w:t>
      </w:r>
    </w:p>
    <w:p w14:paraId="11A5EADB" w14:textId="77777777" w:rsidR="009627FC" w:rsidRPr="00EC6826" w:rsidRDefault="009627FC">
      <w:pPr>
        <w:rPr>
          <w:sz w:val="26"/>
          <w:szCs w:val="26"/>
        </w:rPr>
      </w:pPr>
    </w:p>
    <w:p w14:paraId="252F822A" w14:textId="43AB0356"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ولم لا؟ على الرغم من أن سفر التثنية يحتوي على نص لذلك، فلماذا لا؟ إذا لم يتمتعوا بحماية الأسرة، فهذا يضعهم في موقف ضعيف، ومن المهم أن نأخذ ذلك في الاعتبار.</w:t>
      </w:r>
    </w:p>
    <w:p w14:paraId="2AA15E59" w14:textId="77777777" w:rsidR="009627FC" w:rsidRPr="00EC6826" w:rsidRDefault="009627FC">
      <w:pPr>
        <w:rPr>
          <w:sz w:val="26"/>
          <w:szCs w:val="26"/>
        </w:rPr>
      </w:pPr>
    </w:p>
    <w:p w14:paraId="0BAD550D" w14:textId="5F3C0624"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أيضًا، بقراءة هذا النص في خروج 21 بعناية إلى حد ما، ترى أنه في كثير من الأحيان، تم بيع هذه المرأة الشابة للعبودية، وعادةً، لأن الظروف الاقتصادية لعائلة والدها كانت محفوفة بالمخاطر حقًا. وهكذا، يتم بيعها للعبودية ليس كشيء سيئ، ولكن في الواقع في كثير من الأحيان للدخول في الزواج مع الأسرة المتلقية. لذلك، يعد هذا في بعض النواحي تقدمًا بالنسبة لها، وقد يؤثر ذلك أيضًا على هذا الاختلاف فيما يتعلق بما إذا كانت ستتحرر أم لا.</w:t>
      </w:r>
    </w:p>
    <w:p w14:paraId="13A48999" w14:textId="77777777" w:rsidR="009627FC" w:rsidRPr="00EC6826" w:rsidRDefault="009627FC">
      <w:pPr>
        <w:rPr>
          <w:sz w:val="26"/>
          <w:szCs w:val="26"/>
        </w:rPr>
      </w:pPr>
    </w:p>
    <w:p w14:paraId="2A3F7D10" w14:textId="3651280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كانت متزوجة من ابن المالك، فستكون هذه مشكلة صغيرة في تحرير العبد تلقائيًا. وهذا يقودنا إلى العبيد. مرة أخرى، هذا شيء لا نحب رؤيته، وهو صعب، لكن تذكر نموذجنا التأويلي الفدائي هنا.</w:t>
      </w:r>
    </w:p>
    <w:p w14:paraId="60AD976B" w14:textId="77777777" w:rsidR="009627FC" w:rsidRPr="00EC6826" w:rsidRDefault="009627FC">
      <w:pPr>
        <w:rPr>
          <w:sz w:val="26"/>
          <w:szCs w:val="26"/>
        </w:rPr>
      </w:pPr>
    </w:p>
    <w:p w14:paraId="7E96BE1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تم دفع ثمن العبيد. إنه تقريبًا مثل إبرام عقد مع عامل. قمت بإبرام عقد لمدة عام.</w:t>
      </w:r>
    </w:p>
    <w:p w14:paraId="78072024" w14:textId="77777777" w:rsidR="009627FC" w:rsidRPr="00EC6826" w:rsidRDefault="009627FC">
      <w:pPr>
        <w:rPr>
          <w:sz w:val="26"/>
          <w:szCs w:val="26"/>
        </w:rPr>
      </w:pPr>
    </w:p>
    <w:p w14:paraId="4468F04D" w14:textId="5A18CAA6"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لقد وقعت عقدًا مع كلية جوردون. أحتاج إلى العمل في كلية جوردون على الأقل حتى أغسطس المقبل، ما لم تكن هناك ظروف مخففة بالطبع. وهكذا، كان العبيد هم هؤلاء الأشخاص بموجب عقد، إذا كنت تريد التفكير في الأمر بهذه الطريقة.</w:t>
      </w:r>
    </w:p>
    <w:p w14:paraId="08D7911E" w14:textId="77777777" w:rsidR="009627FC" w:rsidRPr="00EC6826" w:rsidRDefault="009627FC">
      <w:pPr>
        <w:rPr>
          <w:sz w:val="26"/>
          <w:szCs w:val="26"/>
        </w:rPr>
      </w:pPr>
    </w:p>
    <w:p w14:paraId="50E6E8E4" w14:textId="04231BFF"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بالطبع، الأمر ليس حميدًا إلى هذا الحد. هناك قضايا أخرى كذلك. لكن النقطة الثانية هي نقطة أريد توضيحها أيضًا، وهي شيء ذكرته بالفعل.</w:t>
      </w:r>
    </w:p>
    <w:p w14:paraId="4581471F" w14:textId="77777777" w:rsidR="009627FC" w:rsidRPr="00EC6826" w:rsidRDefault="009627FC">
      <w:pPr>
        <w:rPr>
          <w:sz w:val="26"/>
          <w:szCs w:val="26"/>
        </w:rPr>
      </w:pPr>
    </w:p>
    <w:p w14:paraId="0B92575E" w14:textId="3F2E578D"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لا يوجد رمز قديم آخر للشرق الأدنى. هذا ما يرمز إليه ANE. لا يوجد قانون آخر في الشرق الأدنى القديم يهتم جدًا بحماية العبيد ضد ما قد يفعله المالكون بهم، ويهتم برفاهية العبد والتزام السيد أيضًا بالاهتمام برفاهية العبد.</w:t>
      </w:r>
    </w:p>
    <w:p w14:paraId="082E623B" w14:textId="77777777" w:rsidR="009627FC" w:rsidRPr="00EC6826" w:rsidRDefault="009627FC">
      <w:pPr>
        <w:rPr>
          <w:sz w:val="26"/>
          <w:szCs w:val="26"/>
        </w:rPr>
      </w:pPr>
    </w:p>
    <w:p w14:paraId="767B23EF" w14:textId="40DEDBD5" w:rsidR="009627FC" w:rsidRPr="00EC6826" w:rsidRDefault="00F36799">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لذا، فهي خطوة للأمام في طريقنا نحو المثالية. وربما لاحظتم أيضًا أنني لم أذكر هذا بعد، ولكن هناك بعض الاختلافات بين الإسرائيليين والأجانب. وهي تظهر، من بين أمور أخرى، في منطقة الديون بأكملها.</w:t>
      </w:r>
    </w:p>
    <w:p w14:paraId="6D1E71FF" w14:textId="77777777" w:rsidR="009627FC" w:rsidRPr="00EC6826" w:rsidRDefault="009627FC">
      <w:pPr>
        <w:rPr>
          <w:sz w:val="26"/>
          <w:szCs w:val="26"/>
        </w:rPr>
      </w:pPr>
    </w:p>
    <w:p w14:paraId="44082C50" w14:textId="3503FF2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هل يمكنك تحصيل الفائدة على الديون؟ ولم يكن مسموحًا لهم أن يتقاضوا فوائد من الإسرائيليين لأنه، بالطبع، مع تراكم الفوائد، لماذا تم استعباد الناس على أي حال، ولماذا كانوا مدينين؟ لأنهم لم يكن لديهم المال. إذا استمرت الفوائد في التراكم، ماذا يحدث؟ أنت فقط تصبح أعمق وأعمق وأعمق في الديون. ولذلك، لم يكن مقبولًا فرض فوائد على بني إسرائيل في هذا النوع من السياق.</w:t>
      </w:r>
    </w:p>
    <w:p w14:paraId="0898C977" w14:textId="77777777" w:rsidR="009627FC" w:rsidRPr="00EC6826" w:rsidRDefault="009627FC">
      <w:pPr>
        <w:rPr>
          <w:sz w:val="26"/>
          <w:szCs w:val="26"/>
        </w:rPr>
      </w:pPr>
    </w:p>
    <w:p w14:paraId="687589E2"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لماذا إذن يمكنك فرض فائدة على الأجانب؟ الاقتراح هو اقتراح اجتماعي واقتصادي. والأجانب هم طبقة التجار. إنهم في حالة تحرك.</w:t>
      </w:r>
    </w:p>
    <w:p w14:paraId="00379107" w14:textId="77777777" w:rsidR="009627FC" w:rsidRPr="00EC6826" w:rsidRDefault="009627FC">
      <w:pPr>
        <w:rPr>
          <w:sz w:val="26"/>
          <w:szCs w:val="26"/>
        </w:rPr>
      </w:pPr>
    </w:p>
    <w:p w14:paraId="6EC35890"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إنهم يسافرون عبر إسرائيل. هل تتذكر أين تقع إسرائيل؟ إنها الأرض بين. هناك طرق تجارية دولية رئيسية تمر من هناك، والأجانب يمرون بها طوال الوقت.</w:t>
      </w:r>
    </w:p>
    <w:p w14:paraId="57296DCB" w14:textId="77777777" w:rsidR="009627FC" w:rsidRPr="00EC6826" w:rsidRDefault="009627FC">
      <w:pPr>
        <w:rPr>
          <w:sz w:val="26"/>
          <w:szCs w:val="26"/>
        </w:rPr>
      </w:pPr>
    </w:p>
    <w:p w14:paraId="6B65F91B" w14:textId="31116DDB"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إذا قمت بإقراض أحد الأجانب بعض المال، فقد لا تراه مرة أخرى أبدًا إذا كان مسافرًا بعيدًا إلى بلاد ما بين النهرين وصولاً إلى مصر. إذن فالفائدة جائزة في تلك الظروف. أولاً، إذا كان الأمر يتعلق بطبقة تجار، فمن المحتمل أنه يكسب الكثير من المال على أي حال.</w:t>
      </w:r>
    </w:p>
    <w:p w14:paraId="42128462" w14:textId="77777777" w:rsidR="009627FC" w:rsidRPr="00EC6826" w:rsidRDefault="009627FC">
      <w:pPr>
        <w:rPr>
          <w:sz w:val="26"/>
          <w:szCs w:val="26"/>
        </w:rPr>
      </w:pPr>
    </w:p>
    <w:p w14:paraId="5B6D7BF1"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لكن ثانياً، إنها نوع من بوليصة التأمين. إنها نوع من بوليصة التأمين.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لا يقتصر الأمر على عدم إمكانية فرض رسوم على الأجانب لأنهم أجانب.</w:t>
      </w:r>
    </w:p>
    <w:p w14:paraId="1238AC50" w14:textId="77777777" w:rsidR="009627FC" w:rsidRPr="00EC6826" w:rsidRDefault="009627FC">
      <w:pPr>
        <w:rPr>
          <w:sz w:val="26"/>
          <w:szCs w:val="26"/>
        </w:rPr>
      </w:pPr>
    </w:p>
    <w:p w14:paraId="233731C9" w14:textId="04B03471"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ربما يكون للأمر، على الأقل إلى حد ما، علاقة بهذا العمل برمته لأنواع الأجانب الذين يقترضون المال بالفعل. الآن، هذا لا يحل جميع المشاكل، لكنه على الأقل ربما يمنحنا منظورًا أكثر قليلاً حول بعض هذه القضايا التي تؤثر بالفعل على إدارة العدالة. حتى الان جيدة جدا؟ حسنًا.</w:t>
      </w:r>
    </w:p>
    <w:p w14:paraId="177DB2C1" w14:textId="77777777" w:rsidR="009627FC" w:rsidRPr="00EC6826" w:rsidRDefault="009627FC">
      <w:pPr>
        <w:rPr>
          <w:sz w:val="26"/>
          <w:szCs w:val="26"/>
        </w:rPr>
      </w:pPr>
    </w:p>
    <w:p w14:paraId="4C3F5B92" w14:textId="2523C0B8"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وهنا واحد آخر. من الصعب التفكير في عقوبة الإعدام.</w:t>
      </w:r>
    </w:p>
    <w:p w14:paraId="35A8D87D" w14:textId="77777777" w:rsidR="009627FC" w:rsidRPr="00EC6826" w:rsidRDefault="009627FC">
      <w:pPr>
        <w:rPr>
          <w:sz w:val="26"/>
          <w:szCs w:val="26"/>
        </w:rPr>
      </w:pPr>
    </w:p>
    <w:p w14:paraId="29861531" w14:textId="3157B6F3"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ونعم، إنه يظهر أكثر مما نظهره في سياقنا الثقافي الغربي الحادي والعشرين. لكن أحد الأشياء التي أعتقد أننا بحاجة إلى ملاحظتها هو أنه ربما، وأنا أقول هذا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بعناية شديدة، ومرة أخرى، يستحق الأمر مزيدًا من المناقشة، ولكن في بعض النواحي </w:t>
      </w:r>
      <w:r xmlns:w="http://schemas.openxmlformats.org/wordprocessingml/2006/main" w:rsidR="00F36799">
        <w:rPr>
          <w:rFonts w:ascii="Calibri" w:eastAsia="Calibri" w:hAnsi="Calibri" w:cs="Calibri"/>
          <w:sz w:val="26"/>
          <w:szCs w:val="26"/>
        </w:rPr>
        <w:t xml:space="preserve">، قد تكون عقوبة الإعدام أكثر رحمة من بعض الأشياء التي نفكر فيها. وقد ابتكرت كعقوبة. أقترح فقط إجراء مزيد من المناقشة مرة أخرى.</w:t>
      </w:r>
    </w:p>
    <w:p w14:paraId="17E7D437" w14:textId="77777777" w:rsidR="009627FC" w:rsidRPr="00EC6826" w:rsidRDefault="009627FC">
      <w:pPr>
        <w:rPr>
          <w:sz w:val="26"/>
          <w:szCs w:val="26"/>
        </w:rPr>
      </w:pPr>
    </w:p>
    <w:p w14:paraId="33C50C89" w14:textId="37DA72ED"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أحد الأشياء التي كانوا حريصين جدًا على القيام بها هو تطبيق عقوبة الإعدام في أسرع وقت ممكن. وكان الرجم وسيلة سريعة للقيام بذلك. هذا لا يعني رمي الحجارة الصغيرة على الناس.</w:t>
      </w:r>
    </w:p>
    <w:p w14:paraId="297EB358" w14:textId="77777777" w:rsidR="009627FC" w:rsidRPr="00EC6826" w:rsidRDefault="009627FC">
      <w:pPr>
        <w:rPr>
          <w:sz w:val="26"/>
          <w:szCs w:val="26"/>
        </w:rPr>
      </w:pPr>
    </w:p>
    <w:p w14:paraId="7CB30D0F"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يعني صخور كبيرة وعظيمة، وقد انتهى الأمر. تم تعليق الجثة على شجرة. وهذا له آثار لاهوتية مثيرة للاهتمام للغاية.</w:t>
      </w:r>
    </w:p>
    <w:p w14:paraId="7C08ED56" w14:textId="77777777" w:rsidR="009627FC" w:rsidRPr="00EC6826" w:rsidRDefault="009627FC">
      <w:pPr>
        <w:rPr>
          <w:sz w:val="26"/>
          <w:szCs w:val="26"/>
        </w:rPr>
      </w:pPr>
    </w:p>
    <w:p w14:paraId="7D85E3DD"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يقول سفر التثنية 21: 23 أن من علق جسده على شجرة فهو تحت لعنة الله. أعتقد أنني أشرت إلى ذلك عندما تحدثنا عن تكوين 22 والإشارة التي نراها مع ذلك الكبش الذي وقع في الغابة. سنرى ذلك طوال الطريق.</w:t>
      </w:r>
    </w:p>
    <w:p w14:paraId="14839D95" w14:textId="77777777" w:rsidR="009627FC" w:rsidRPr="00EC6826" w:rsidRDefault="009627FC">
      <w:pPr>
        <w:rPr>
          <w:sz w:val="26"/>
          <w:szCs w:val="26"/>
        </w:rPr>
      </w:pPr>
    </w:p>
    <w:p w14:paraId="18412031"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نوع من الخيط الصغير الذي يعمل من خلال نصوصنا التاريخية في العهد القديم. سنرى ذلك وصولاً إلى ما يقوله بولس في غلاطية 3: 13 عندما كان يتحدث عن يسوع والصلب. ملعون كل من علق على شجرة.</w:t>
      </w:r>
    </w:p>
    <w:p w14:paraId="157CC115" w14:textId="77777777" w:rsidR="009627FC" w:rsidRPr="00EC6826" w:rsidRDefault="009627FC">
      <w:pPr>
        <w:rPr>
          <w:sz w:val="26"/>
          <w:szCs w:val="26"/>
        </w:rPr>
      </w:pPr>
    </w:p>
    <w:p w14:paraId="6E080ED4"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ولا يمكن المبالغة في الجلد أو غيره من العقوبات الجسدية. وكما قلت أقل من 40 جلدة حتى لا يتحلل الإنسان كلياً أو يتمزق كلياً أساساً. وسائل أخرى للعقاب الجسدي.</w:t>
      </w:r>
    </w:p>
    <w:p w14:paraId="462DD0CE" w14:textId="77777777" w:rsidR="009627FC" w:rsidRPr="00EC6826" w:rsidRDefault="009627FC">
      <w:pPr>
        <w:rPr>
          <w:sz w:val="26"/>
          <w:szCs w:val="26"/>
        </w:rPr>
      </w:pPr>
    </w:p>
    <w:p w14:paraId="66B036FD" w14:textId="21BCEABB"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هناك مقطع مثير للاهتمام للغاية. أعتقد أنه تثنية 25. أنا متأكد تمامًا أنه إذا تدخلت امرأة لتفريق شجار بين رجلين، وضربت خصيتي رجل بيدها، فماذا يحدث ليدها؟ لقد قطعت.</w:t>
      </w:r>
    </w:p>
    <w:p w14:paraId="113A850B" w14:textId="77777777" w:rsidR="009627FC" w:rsidRPr="00EC6826" w:rsidRDefault="009627FC">
      <w:pPr>
        <w:rPr>
          <w:sz w:val="26"/>
          <w:szCs w:val="26"/>
        </w:rPr>
      </w:pPr>
    </w:p>
    <w:p w14:paraId="0D0EB783" w14:textId="6DC562B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ربما لأنها ربما عرضت مصدر حياته وذريته للخطر. وبطبيعة الحال، فإن لذلك آثارًا عديدة في تلك الثقافة، أكثر مما لدينا في ثقافتنا. إذن هذا هو الاقتراح المحتمل.</w:t>
      </w:r>
    </w:p>
    <w:p w14:paraId="08A2DF21" w14:textId="77777777" w:rsidR="009627FC" w:rsidRPr="00EC6826" w:rsidRDefault="009627FC">
      <w:pPr>
        <w:rPr>
          <w:sz w:val="26"/>
          <w:szCs w:val="26"/>
        </w:rPr>
      </w:pPr>
    </w:p>
    <w:p w14:paraId="6B56B3DA"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وبطبيعة الحال، بالنسبة لها، إذا فعلت ذلك، لا يمكنك تطبيق عقوبة مقاسة، أليس كذلك؟ أنت تحصل على هذه النقطة، أليس كذلك؟ الرد. إذا سرقت شيئًا ما، فإن المصطلح الذي يظهر مرارًا وتكرارًا هو زوج من الكلمات والأفعال العبرية. شاليم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يشالم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w:t>
      </w:r>
    </w:p>
    <w:p w14:paraId="783E9B3E" w14:textId="77777777" w:rsidR="009627FC" w:rsidRPr="00EC6826" w:rsidRDefault="009627FC">
      <w:pPr>
        <w:rPr>
          <w:sz w:val="26"/>
          <w:szCs w:val="26"/>
        </w:rPr>
      </w:pPr>
    </w:p>
    <w:p w14:paraId="14D68CD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سيدفع بالتأكيد. الشخص المذنب. سيدفع بالتأكيد.</w:t>
      </w:r>
    </w:p>
    <w:p w14:paraId="05E5DC91" w14:textId="77777777" w:rsidR="009627FC" w:rsidRPr="00EC6826" w:rsidRDefault="009627FC">
      <w:pPr>
        <w:rPr>
          <w:sz w:val="26"/>
          <w:szCs w:val="26"/>
        </w:rPr>
      </w:pPr>
    </w:p>
    <w:p w14:paraId="5E4B4C97" w14:textId="67DA6E97" w:rsidR="009627FC" w:rsidRPr="00EC6826" w:rsidRDefault="00F367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يتضمن ذلك وضع الأمور في نصابها الصحيح، أي تحقيق حالة من السلام من خلال دفع هذا المبلغ، هذا الدفع الضروري للغاية. اعتمادًا على ما تمت سرقته، يتم إصلاحه عن طريق مضاعفة أو ربما أربع أو خمس مرات. وكلما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كبر العدد – ومن الواضح أن هذه أربعة، وخاصة الخمس مرات – يكون </w:t>
      </w:r>
      <w:r xmlns:w="http://schemas.openxmlformats.org/wordprocessingml/2006/main" w:rsidR="00000000" w:rsidRPr="00EC6826">
        <w:rPr>
          <w:rFonts w:ascii="Calibri" w:eastAsia="Calibri" w:hAnsi="Calibri" w:cs="Calibri"/>
          <w:sz w:val="26"/>
          <w:szCs w:val="26"/>
        </w:rPr>
        <w:t xml:space="preserve">لدواب الحمل.</w:t>
      </w:r>
    </w:p>
    <w:p w14:paraId="09C61340" w14:textId="77777777" w:rsidR="009627FC" w:rsidRPr="00EC6826" w:rsidRDefault="009627FC">
      <w:pPr>
        <w:rPr>
          <w:sz w:val="26"/>
          <w:szCs w:val="26"/>
        </w:rPr>
      </w:pPr>
    </w:p>
    <w:p w14:paraId="0EDD424A"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كما تعلمون، الحيوانات التي كانت تقوم بعمل كبير. لقد كانت استثمارات اقتصادية. يتم سرقة ذلك.</w:t>
      </w:r>
    </w:p>
    <w:p w14:paraId="5944C1A9" w14:textId="77777777" w:rsidR="009627FC" w:rsidRPr="00EC6826" w:rsidRDefault="009627FC">
      <w:pPr>
        <w:rPr>
          <w:sz w:val="26"/>
          <w:szCs w:val="26"/>
        </w:rPr>
      </w:pPr>
    </w:p>
    <w:p w14:paraId="3DC653C0"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لقد خسرت وقتًا كبيرًا حقًا هناك إذا فقدت بقرة أو ثورًا أو شيئًا من هذا القبيل. ولهذا السبب يكون الاسترداد كبيرًا جدًا بمجرد استعادة الشيء. حسنًا.</w:t>
      </w:r>
    </w:p>
    <w:p w14:paraId="7C87C10A" w14:textId="77777777" w:rsidR="009627FC" w:rsidRPr="00EC6826" w:rsidRDefault="009627FC">
      <w:pPr>
        <w:rPr>
          <w:sz w:val="26"/>
          <w:szCs w:val="26"/>
        </w:rPr>
      </w:pPr>
    </w:p>
    <w:p w14:paraId="7F05AA18" w14:textId="5DF7B02E" w:rsidR="009627FC" w:rsidRPr="00EC6826" w:rsidRDefault="00F367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ذكرنا بالفعل مدن الملجأ، والتي سنتحدث عنها أكثر عندما نتحدث عن الميراث القبلي وأين تقع هذه المدن ولماذا. نوع من القضايا الجغرافية المثيرة للاهتمام هناك. تمام.</w:t>
      </w:r>
    </w:p>
    <w:p w14:paraId="175B5887" w14:textId="77777777" w:rsidR="009627FC" w:rsidRPr="00EC6826" w:rsidRDefault="009627FC">
      <w:pPr>
        <w:rPr>
          <w:sz w:val="26"/>
          <w:szCs w:val="26"/>
        </w:rPr>
      </w:pPr>
    </w:p>
    <w:p w14:paraId="265FE59F"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دعونا نواصل. سأمر عبر هذا بسرعة كبيرة. يمين؟ هذا النوع من الحالات.</w:t>
      </w:r>
    </w:p>
    <w:p w14:paraId="47F8CF8A" w14:textId="77777777" w:rsidR="009627FC" w:rsidRPr="00EC6826" w:rsidRDefault="009627FC">
      <w:pPr>
        <w:rPr>
          <w:sz w:val="26"/>
          <w:szCs w:val="26"/>
        </w:rPr>
      </w:pPr>
    </w:p>
    <w:p w14:paraId="2F3EC59D" w14:textId="20F3C51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إنه يلخص بشكل أساسي الأشياء التي قرأتها في هذه الفصول التي قرأتها لهذا اليوم. لذلك، هناك فئة عن الإصابات بين الأشخاص. آسف.</w:t>
      </w:r>
    </w:p>
    <w:p w14:paraId="162FE1C4" w14:textId="77777777" w:rsidR="009627FC" w:rsidRPr="00EC6826" w:rsidRDefault="009627FC">
      <w:pPr>
        <w:rPr>
          <w:sz w:val="26"/>
          <w:szCs w:val="26"/>
        </w:rPr>
      </w:pPr>
    </w:p>
    <w:p w14:paraId="45F4EBDA"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دعونا نحاول ذلك مرة أخرى. العلاقات الشخصية، أولها الإصابة. وهذا يمتد من ضرب الناس إلى التسبب في الموت.</w:t>
      </w:r>
    </w:p>
    <w:p w14:paraId="6008E741" w14:textId="77777777" w:rsidR="009627FC" w:rsidRPr="00EC6826" w:rsidRDefault="009627FC">
      <w:pPr>
        <w:rPr>
          <w:sz w:val="26"/>
          <w:szCs w:val="26"/>
        </w:rPr>
      </w:pPr>
    </w:p>
    <w:p w14:paraId="509C9961" w14:textId="5101A70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أيضا في هذه الفئة جميع القضايا المتعلقة بالزواج والطلاق. بالمناسبة، فإن المناقشة في تثنية 24 حول الطلاق وأسباب الطلاق توفر الأساس للفريسيين عندما يأتون لاستجواب يسوع. ربما تتذكر هذا في متى 19.</w:t>
      </w:r>
    </w:p>
    <w:p w14:paraId="22B5063E" w14:textId="77777777" w:rsidR="009627FC" w:rsidRPr="00EC6826" w:rsidRDefault="009627FC">
      <w:pPr>
        <w:rPr>
          <w:sz w:val="26"/>
          <w:szCs w:val="26"/>
        </w:rPr>
      </w:pPr>
    </w:p>
    <w:p w14:paraId="15BD307F"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تحت أي أسباب أو لأي أسباب يمكن للرجل أن يطلق زوجته بشكل صحيح؟ وهذا يعكس مناقشة فريسية مستمرة حول تثنية 24 لأن هناك كلمة يصعب تفسيرها قليلاً. الكلمة العبرية هي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erva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ماذا يعني ذلك؟ هل يعني السلوك الجنسي غير اللائق، أو الزنا، وما إلى ذلك؟ أم أنها تعني ببساطة عدم الرضا؟ هذه هي القضية برمتها التي تتم مناقشتها عندما يأتي هؤلاء الناس إلى يسوع ويطرحون هذا السؤال.</w:t>
      </w:r>
    </w:p>
    <w:p w14:paraId="15FA45EA" w14:textId="77777777" w:rsidR="009627FC" w:rsidRPr="00EC6826" w:rsidRDefault="009627FC">
      <w:pPr>
        <w:rPr>
          <w:sz w:val="26"/>
          <w:szCs w:val="26"/>
        </w:rPr>
      </w:pPr>
    </w:p>
    <w:p w14:paraId="3D58EA50" w14:textId="36EF621A"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فهو ينزل من جهة الزنا. سوء السلوك الجنسي. على أية حال، فإن إساءة معاملة الأسرة، وتلف الممتلكات، والخسارة، وكل هذه الأشياء هي جزء لا يتجزأ من الثقافة التي تعتمد على الاهتمامات الزراعية الريفية.</w:t>
      </w:r>
    </w:p>
    <w:p w14:paraId="1721E3C5" w14:textId="77777777" w:rsidR="009627FC" w:rsidRPr="00EC6826" w:rsidRDefault="009627FC">
      <w:pPr>
        <w:rPr>
          <w:sz w:val="26"/>
          <w:szCs w:val="26"/>
        </w:rPr>
      </w:pPr>
    </w:p>
    <w:p w14:paraId="0A2BB4D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السرقة التي سبق أن ذكرناها من حيث الدفع أو السداد. والفرق بالطبع هو بين السرقة وسرقة الأشخاص من ناحية، والاختطاف الذي عقوبته الإعدام كما قلنا سابقًا، ومن ثم سرقة الممتلكات ببساطة. لاحظ أن النص معني إلى حد ما ببعض القضايا الاقتصادية الأساسية.</w:t>
      </w:r>
    </w:p>
    <w:p w14:paraId="49C55F64" w14:textId="77777777" w:rsidR="009627FC" w:rsidRPr="00EC6826" w:rsidRDefault="009627FC">
      <w:pPr>
        <w:rPr>
          <w:sz w:val="26"/>
          <w:szCs w:val="26"/>
        </w:rPr>
      </w:pPr>
    </w:p>
    <w:p w14:paraId="33E95D84"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أجور. يجب أن يكونوا عادلين. يجب أن يتم الدفع لهم.</w:t>
      </w:r>
    </w:p>
    <w:p w14:paraId="1AB550CB" w14:textId="77777777" w:rsidR="009627FC" w:rsidRPr="00EC6826" w:rsidRDefault="009627FC">
      <w:pPr>
        <w:rPr>
          <w:sz w:val="26"/>
          <w:szCs w:val="26"/>
        </w:rPr>
      </w:pPr>
    </w:p>
    <w:p w14:paraId="38E94C4B" w14:textId="5894C1DB"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الديون، والعبودية، وإقراض المال، كل هذا هناك، ثم حقوق الميراث أيضًا، حيث نتعلم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شيئًا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نعرفه بالفعل من القصص في سفر التكوين أن حقوق الميراث تذهب إلى البكر، ولديك نصيب مضاعف لذلك البكر . حسنًا، أحتاج إلى قضاء دقيقتين على الأقل هنا في المسائل ذات الاهتمام الوطني. عفوًا، دعونا نقوم بالتزامات الملك أولاً.</w:t>
      </w:r>
    </w:p>
    <w:p w14:paraId="6920BD33" w14:textId="77777777" w:rsidR="009627FC" w:rsidRPr="00EC6826" w:rsidRDefault="009627FC">
      <w:pPr>
        <w:rPr>
          <w:sz w:val="26"/>
          <w:szCs w:val="26"/>
        </w:rPr>
      </w:pPr>
    </w:p>
    <w:p w14:paraId="2807333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وهنا سأقوم بسحب النص وقراءته، لأنني أريدكم أن تفكروا في هذا الأمر. ربما لديك بالفعل كما قرأته لهذا اليوم. في سفر التثنية الإصحاح 17، مباشرة بعد القسم الخاص بالاقتباس، في نهاية الاقتباس، المحكمة العليا، لدينا ما يلي.</w:t>
      </w:r>
    </w:p>
    <w:p w14:paraId="37443E63" w14:textId="77777777" w:rsidR="009627FC" w:rsidRPr="00EC6826" w:rsidRDefault="009627FC">
      <w:pPr>
        <w:rPr>
          <w:sz w:val="26"/>
          <w:szCs w:val="26"/>
        </w:rPr>
      </w:pPr>
    </w:p>
    <w:p w14:paraId="501A366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متى دخلت الأرض التي يعطيك الرب إلهك، وامتلكتها، واسكن فيها، وقلت: نجعل علينا ملكا كجميع الأمم الذين حولنا. الآن سوف نرى ذلك يحدث. وبطبيعة الحال، ليس هذا هو التصميم الأفضل، ولكن هذا ما يحدث.</w:t>
      </w:r>
    </w:p>
    <w:p w14:paraId="18A5F07A" w14:textId="77777777" w:rsidR="009627FC" w:rsidRPr="00EC6826" w:rsidRDefault="009627FC">
      <w:pPr>
        <w:rPr>
          <w:sz w:val="26"/>
          <w:szCs w:val="26"/>
        </w:rPr>
      </w:pPr>
    </w:p>
    <w:p w14:paraId="310730BE"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فيقول: حسنًا، عينوا الملك خيرًا وصلاحًا. الآية 16، لا ينبغي له أن يقتني عددًا كبيرًا من الخيول. الآية 17، لا ينبغي له أن يكثر من النساء.</w:t>
      </w:r>
    </w:p>
    <w:p w14:paraId="7BE5BA3E" w14:textId="77777777" w:rsidR="009627FC" w:rsidRPr="00EC6826" w:rsidRDefault="009627FC">
      <w:pPr>
        <w:rPr>
          <w:sz w:val="26"/>
          <w:szCs w:val="26"/>
        </w:rPr>
      </w:pPr>
    </w:p>
    <w:p w14:paraId="3726D8D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هل تفكر دقيقة في هذا؟ أو سيضل قلبه. ولا يجوز له أن يجمع كميات كبيرة من الفضة أو الذهب. ويجب ألا تذكرنا هذه الملاحظات بسليمان.</w:t>
      </w:r>
    </w:p>
    <w:p w14:paraId="6859240A" w14:textId="77777777" w:rsidR="009627FC" w:rsidRPr="00EC6826" w:rsidRDefault="009627FC">
      <w:pPr>
        <w:rPr>
          <w:sz w:val="26"/>
          <w:szCs w:val="26"/>
        </w:rPr>
      </w:pPr>
    </w:p>
    <w:p w14:paraId="3EC88A78"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وسنتحدث عن سليمان. لقد أضل سليمان بالفعل بسبب زوجاته، فبنى بعض الأشياء لعبادة آلهة أجنبية ردًا على هؤلاء الزوجات. سيكون لدينا الكثير لنقوله عن ذلك.</w:t>
      </w:r>
    </w:p>
    <w:p w14:paraId="2E74FA95" w14:textId="77777777" w:rsidR="009627FC" w:rsidRPr="00EC6826" w:rsidRDefault="009627FC">
      <w:pPr>
        <w:rPr>
          <w:sz w:val="26"/>
          <w:szCs w:val="26"/>
        </w:rPr>
      </w:pPr>
    </w:p>
    <w:p w14:paraId="58BDE990" w14:textId="6BA68B8A" w:rsidR="009627FC" w:rsidRPr="00EC6826" w:rsidRDefault="00F367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أنه جمع أيضًا كميات هائلة من الفضة والذهب. حسنا، دعونا ننظر إلى الجانب الإيجابي. وعليه أن يكتب لنفسه لفافة من نسخة من هذا القانون.</w:t>
      </w:r>
    </w:p>
    <w:p w14:paraId="08B62570" w14:textId="77777777" w:rsidR="009627FC" w:rsidRPr="00EC6826" w:rsidRDefault="009627FC">
      <w:pPr>
        <w:rPr>
          <w:sz w:val="26"/>
          <w:szCs w:val="26"/>
        </w:rPr>
      </w:pPr>
    </w:p>
    <w:p w14:paraId="4EC6F149"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أن تكون معه. عليه أن يقرأها كل أيام حياته حتى يتعلم أن يتقي الرب إلهه ويتبع كل كلمات هذه التوراة بعناية ولا يعتبر نفسه أفضل من إخوته. الآن، لسوء الحظ، أحد الأشياء التي تحدث عندما نقرأ التاريخ، وسنفعل ذلك قريبًا، هو أن التوراة تضيع لعقود من الزمن في كل مرة.</w:t>
      </w:r>
    </w:p>
    <w:p w14:paraId="41234ED1" w14:textId="77777777" w:rsidR="009627FC" w:rsidRPr="00EC6826" w:rsidRDefault="009627FC">
      <w:pPr>
        <w:rPr>
          <w:sz w:val="26"/>
          <w:szCs w:val="26"/>
        </w:rPr>
      </w:pPr>
    </w:p>
    <w:p w14:paraId="029384D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ومن ثم، بطبيعة الحال، فإن الملك لا يتبع هذا الأمر كما ينبغي. هناك أيضًا شروط تتعلق بالذهاب إلى الحرب وهي مثيرة للاهتمام إلى حد ما. تثنية 20.</w:t>
      </w:r>
    </w:p>
    <w:p w14:paraId="705BE892" w14:textId="77777777" w:rsidR="009627FC" w:rsidRPr="00EC6826" w:rsidRDefault="009627FC">
      <w:pPr>
        <w:rPr>
          <w:sz w:val="26"/>
          <w:szCs w:val="26"/>
        </w:rPr>
      </w:pPr>
    </w:p>
    <w:p w14:paraId="10F6194A"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اسمحوا لي أن أقرأ لهم قليلا فقط. الملك ليس الشخصية الرئيسية عندما يذهب الناس إلى الحرب. هل لاحظت ذلك؟ وعندما تكونون على وشك الذهاب إلى الحرب، يتقدم الكاهن ويخاطب الجيش ويقول: اسمع يا إسرائيل، أنت خارج الحرب ضد أعدائك.</w:t>
      </w:r>
    </w:p>
    <w:p w14:paraId="4C34D3D2" w14:textId="77777777" w:rsidR="009627FC" w:rsidRPr="00EC6826" w:rsidRDefault="009627FC">
      <w:pPr>
        <w:rPr>
          <w:sz w:val="26"/>
          <w:szCs w:val="26"/>
        </w:rPr>
      </w:pPr>
    </w:p>
    <w:p w14:paraId="21AEF203"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لا تكن ضعيف القلب أو خائفا. لا تخف. الرب هو الذي يسير معك.</w:t>
      </w:r>
    </w:p>
    <w:p w14:paraId="4F8724F2" w14:textId="77777777" w:rsidR="009627FC" w:rsidRPr="00EC6826" w:rsidRDefault="009627FC">
      <w:pPr>
        <w:rPr>
          <w:sz w:val="26"/>
          <w:szCs w:val="26"/>
        </w:rPr>
      </w:pPr>
    </w:p>
    <w:p w14:paraId="0EA1392D"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ولكن بعد ذلك يأتي الضباط، فماذا يقولون؟ هناك حالة ربما تعادل حالة المستنكف ضميريًا لدينا. إذا كان شخص ما متزوجًا للتو، وإذا اشترى شيئًا ما، فيمكنه العودة إلى المنزل. لن تتم صياغته تلقائيًا.</w:t>
      </w:r>
    </w:p>
    <w:p w14:paraId="5A1B1DFB" w14:textId="77777777" w:rsidR="009627FC" w:rsidRPr="00EC6826" w:rsidRDefault="009627FC">
      <w:pPr>
        <w:rPr>
          <w:sz w:val="26"/>
          <w:szCs w:val="26"/>
        </w:rPr>
      </w:pPr>
    </w:p>
    <w:p w14:paraId="5D5A0D95"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وحتى أبعد من ذلك، إذا كان خائفا. حتى أن النص ينص على شخص يخشى خوض المعركة. يستدير، والعودة إلى المنزل.</w:t>
      </w:r>
    </w:p>
    <w:p w14:paraId="62C80071" w14:textId="77777777" w:rsidR="009627FC" w:rsidRPr="00EC6826" w:rsidRDefault="009627FC">
      <w:pPr>
        <w:rPr>
          <w:sz w:val="26"/>
          <w:szCs w:val="26"/>
        </w:rPr>
      </w:pPr>
    </w:p>
    <w:p w14:paraId="2DC5DDCC" w14:textId="0EE56435"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لذا، فإن هذه الأحكام الخاصة بالذهاب إلى الحرب تحمل قدرًا كبيرًا من الإنسانية المضمنة فيها. عندما تتقدم لمهاجمة مدينة ما، قدم أولاً عرض السلام. إذا لم يقبلوا بذلك، فعليك الاستمرار في قضايا الحرب.</w:t>
      </w:r>
    </w:p>
    <w:p w14:paraId="1ADAA06C" w14:textId="77777777" w:rsidR="009627FC" w:rsidRPr="00EC6826" w:rsidRDefault="009627FC">
      <w:pPr>
        <w:rPr>
          <w:sz w:val="26"/>
          <w:szCs w:val="26"/>
        </w:rPr>
      </w:pPr>
    </w:p>
    <w:p w14:paraId="50490362" w14:textId="763A5B4E"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الآن، هناك المزيد من ذلك، ولكن حرصًا على الوقت، سأدعك تقرأه بنفسك. هذه هي الأشياء الأساسية التي أريدك أن تلاحظها عندما نبدأ الفصل 20. مرة أخرى، هناك المزيد في الفصل 20.</w:t>
      </w:r>
    </w:p>
    <w:p w14:paraId="1C13B0A1" w14:textId="77777777" w:rsidR="009627FC" w:rsidRPr="00EC6826" w:rsidRDefault="009627FC">
      <w:pPr>
        <w:rPr>
          <w:sz w:val="26"/>
          <w:szCs w:val="26"/>
        </w:rPr>
      </w:pPr>
    </w:p>
    <w:p w14:paraId="3A6BC4CA"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وهذا أمر مهم للغاية، لأنه في هذه القطعة بالذات، أو هذه الأجزاء من التوراة الاجتماعية، نرى بعض الأشياء التي أعتقد أنها مفيدة للغاية، وهي مبادئ ربما يمكننا أخذها من المجتمع الإسرائيلي القديم. بادئ ذي بدء، كان على الإسرائيليين أن يقدموا العشور دائمًا. العشر، كان ذلك جزءًا من المبدأ.</w:t>
      </w:r>
    </w:p>
    <w:p w14:paraId="53694AFB" w14:textId="77777777" w:rsidR="009627FC" w:rsidRPr="00EC6826" w:rsidRDefault="009627FC">
      <w:pPr>
        <w:rPr>
          <w:sz w:val="26"/>
          <w:szCs w:val="26"/>
        </w:rPr>
      </w:pPr>
    </w:p>
    <w:p w14:paraId="096E519C" w14:textId="433FD4D6" w:rsidR="009627FC" w:rsidRPr="00EC6826" w:rsidRDefault="00F367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بعضها في الواقع لدعم هيكل العبادة، والكهنة، وما إلى ذلك. لكن لاحظ هذا الشرط بالذات. وفي نهاية كل ثلاث سنوات، احضروا عشر محصول تلك السنة واخزنوه في مدنكم، فيأتي اللاويون والغرباء واليتامى والأرامل ويأكلون ويشبعون.</w:t>
      </w:r>
    </w:p>
    <w:p w14:paraId="683D79A7" w14:textId="77777777" w:rsidR="009627FC" w:rsidRPr="00EC6826" w:rsidRDefault="009627FC">
      <w:pPr>
        <w:rPr>
          <w:sz w:val="26"/>
          <w:szCs w:val="26"/>
        </w:rPr>
      </w:pPr>
    </w:p>
    <w:p w14:paraId="1970ED69" w14:textId="7C6B0538"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تم توفير العشور للأشخاص المحرومين، من بين أمور أخرى. لذلك، كان هناك مخزون من المواد، إذا أردت التعبير عنها، كانت لدى الحكومة الثيوقراطية، وكان عليهم توزيعها لرعاية الأشخاص المحرومين. ثانياً، لديك استخلاص.</w:t>
      </w:r>
    </w:p>
    <w:p w14:paraId="1C50A4A5" w14:textId="77777777" w:rsidR="009627FC" w:rsidRPr="00EC6826" w:rsidRDefault="009627FC">
      <w:pPr>
        <w:rPr>
          <w:sz w:val="26"/>
          <w:szCs w:val="26"/>
        </w:rPr>
      </w:pPr>
    </w:p>
    <w:p w14:paraId="5CC91D10"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ونحن نرى هذا، بالطبع، يأتي على مثاله عندما تتكشف قصة راعوث. لكن التلخيص كان شيئًا مهمًا أيضًا. بغض النظر عما زرعوه، سواء كان قمحًا، أو زيتونًا، من يهتم؟ العنب، لم يكن عليهم أن يذهبوا مرة ثانية.</w:t>
      </w:r>
    </w:p>
    <w:p w14:paraId="2A6CE7D3" w14:textId="77777777" w:rsidR="009627FC" w:rsidRPr="00EC6826" w:rsidRDefault="009627FC">
      <w:pPr>
        <w:rPr>
          <w:sz w:val="26"/>
          <w:szCs w:val="26"/>
        </w:rPr>
      </w:pPr>
    </w:p>
    <w:p w14:paraId="2F064A8B" w14:textId="1EDEBE13"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أنت لم تلتقط كل شيء. لقد تركت ما كان هناك للناس ليخرجوا ويلتقطوا في الحقول، ويلتقطوا في بساتين العنب، وحقول العنب، وبساتين الزيتون - في الأساس، العمل.</w:t>
      </w:r>
    </w:p>
    <w:p w14:paraId="1F667583" w14:textId="77777777" w:rsidR="009627FC" w:rsidRPr="00EC6826" w:rsidRDefault="009627FC">
      <w:pPr>
        <w:rPr>
          <w:sz w:val="26"/>
          <w:szCs w:val="26"/>
        </w:rPr>
      </w:pPr>
    </w:p>
    <w:p w14:paraId="38B6F337"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لقد حصلوا على رزقهم بالعمل من أجله. وبعد ذلك، بالطبع، وبسرعة كبيرة، لدينا أيضًا إجراءات السنة السابعة. وسأدعك تبحث عن مادة تثنية 15 بنفسك.</w:t>
      </w:r>
    </w:p>
    <w:p w14:paraId="5D9D498A" w14:textId="77777777" w:rsidR="009627FC" w:rsidRPr="00EC6826" w:rsidRDefault="009627FC">
      <w:pPr>
        <w:rPr>
          <w:sz w:val="26"/>
          <w:szCs w:val="26"/>
        </w:rPr>
      </w:pPr>
    </w:p>
    <w:p w14:paraId="761B14B0" w14:textId="2586DCC2"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لكن بيت القصيد هو أنه في كل عام سابع، يتم إلغاء الديون، ويتم إطلاق سراح العبيد. وقد أدى ذلك إلى منع تشكل طبقة دنيا دائمة، وهو أمر مهم للغاية.</w:t>
      </w:r>
    </w:p>
    <w:p w14:paraId="07F590D0" w14:textId="77777777" w:rsidR="009627FC" w:rsidRPr="00EC6826" w:rsidRDefault="009627FC">
      <w:pPr>
        <w:rPr>
          <w:sz w:val="26"/>
          <w:szCs w:val="26"/>
        </w:rPr>
      </w:pPr>
    </w:p>
    <w:p w14:paraId="72C12C30"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هناك شيء آخر، على ما أعتقد. نعم مدن الملجأ دعونا نلقي نظرة على هذا أيضًا.</w:t>
      </w:r>
    </w:p>
    <w:p w14:paraId="77C92937" w14:textId="77777777" w:rsidR="009627FC" w:rsidRPr="00EC6826" w:rsidRDefault="009627FC">
      <w:pPr>
        <w:rPr>
          <w:sz w:val="26"/>
          <w:szCs w:val="26"/>
        </w:rPr>
      </w:pPr>
    </w:p>
    <w:p w14:paraId="7B3F25E0" w14:textId="150D843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هذا هو المكان الذي أريد أن أجمع فيه أفكارنا. وتذكر أنني قلت في البداية وفي المرة الأخيرة أيضًا أن فئات التوراة الثلاثة ليست حدودًا صعبة وسريعة بينهما. من الواضح، كما نظرت إلى ما رأيناه اليوم، أن هناك علاقة لا تنفصم، ولا يمكنك فصلها، العلاقة بين قضايا الحياة الأخلاقية في التوراة، وقضايا الرفاهية، وكل تلك الأنواع من الأشياء، والعلاقة. بين ذلك وما يدور في عالم التوراة المدني.</w:t>
      </w:r>
    </w:p>
    <w:p w14:paraId="409D0F2A" w14:textId="77777777" w:rsidR="009627FC" w:rsidRPr="00EC6826" w:rsidRDefault="009627FC">
      <w:pPr>
        <w:rPr>
          <w:sz w:val="26"/>
          <w:szCs w:val="26"/>
        </w:rPr>
      </w:pPr>
    </w:p>
    <w:p w14:paraId="645BA3C9" w14:textId="70C0798D"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لقد رأينا ذلك في كل نقطة أوضحناها اليوم بينما تحدثنا في طريقنا خلال هذه الأشياء. في المرة القادمة، سنرى أيضًا أن التوراة المدنية مرتبطة بالتوراة الطقسية. لقد رأينا ذلك قليلًا بالفعل، العشور.</w:t>
      </w:r>
    </w:p>
    <w:p w14:paraId="2AA73495" w14:textId="77777777" w:rsidR="009627FC" w:rsidRPr="00EC6826" w:rsidRDefault="009627FC">
      <w:pPr>
        <w:rPr>
          <w:sz w:val="26"/>
          <w:szCs w:val="26"/>
        </w:rPr>
      </w:pPr>
    </w:p>
    <w:p w14:paraId="6B98F472" w14:textId="35CFF874" w:rsidR="009627FC" w:rsidRPr="00EC6826" w:rsidRDefault="00F367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قلت، العشور هو ممارسة طقسية تستخدم لدعم خيمة الاجتماع في الهيكل. لكنها مهمة أيضًا من حيث التوراة المدنية. سنرى أن هذا يتطور أكثر قليلاً فيما يتعلق بقضايا السبت.</w:t>
      </w:r>
    </w:p>
    <w:p w14:paraId="65E69BB8" w14:textId="77777777" w:rsidR="009627FC" w:rsidRPr="00EC6826" w:rsidRDefault="009627FC">
      <w:pPr>
        <w:rPr>
          <w:sz w:val="26"/>
          <w:szCs w:val="26"/>
        </w:rPr>
      </w:pPr>
    </w:p>
    <w:p w14:paraId="5AF0C7AC" w14:textId="77777777" w:rsidR="009627FC" w:rsidRPr="00EC6826" w:rsidRDefault="00000000">
      <w:pPr xmlns:w="http://schemas.openxmlformats.org/wordprocessingml/2006/main">
        <w:rPr>
          <w:sz w:val="26"/>
          <w:szCs w:val="26"/>
        </w:rPr>
        <w:bidi/>
      </w:pPr>
      <w:r xmlns:w="http://schemas.openxmlformats.org/wordprocessingml/2006/main" w:rsidRPr="00EC6826">
        <w:rPr>
          <w:rFonts w:ascii="Calibri" w:eastAsia="Calibri" w:hAnsi="Calibri" w:cs="Calibri"/>
          <w:sz w:val="26"/>
          <w:szCs w:val="26"/>
        </w:rPr>
        <w:t xml:space="preserve">حسنًا، حان وقت الإقلاع عن التدخين. اتمنى لك يوم جيد. يوم جيد لشركة جنرال إلكتريك.</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