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AC7DE" w14:textId="7F01FBFB" w:rsidR="00F678CF" w:rsidRDefault="00802402" w:rsidP="0080240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11، المعاهدات، التوراة، الوصايا العشر</w:t>
      </w:r>
    </w:p>
    <w:p w14:paraId="0475D564" w14:textId="7840BF40" w:rsidR="00802402" w:rsidRPr="00802402" w:rsidRDefault="00802402" w:rsidP="00802402">
      <w:pPr xmlns:w="http://schemas.openxmlformats.org/wordprocessingml/2006/main">
        <w:jc w:val="center"/>
        <w:rPr>
          <w:rFonts w:ascii="Calibri" w:eastAsia="Calibri" w:hAnsi="Calibri" w:cs="Calibri"/>
          <w:sz w:val="26"/>
          <w:szCs w:val="26"/>
        </w:rPr>
        <w:bidi/>
      </w:pPr>
      <w:r xmlns:w="http://schemas.openxmlformats.org/wordprocessingml/2006/main" w:rsidRPr="00802402">
        <w:rPr>
          <w:rFonts w:ascii="AA Times New Roman" w:eastAsia="Calibri" w:hAnsi="AA Times New Roman" w:cs="AA Times New Roman"/>
          <w:sz w:val="26"/>
          <w:szCs w:val="26"/>
        </w:rPr>
        <w:t xml:space="preserve">© </w:t>
      </w:r>
      <w:r xmlns:w="http://schemas.openxmlformats.org/wordprocessingml/2006/main" w:rsidRPr="00802402">
        <w:rPr>
          <w:rFonts w:ascii="Calibri" w:eastAsia="Calibri" w:hAnsi="Calibri" w:cs="Calibri"/>
          <w:sz w:val="26"/>
          <w:szCs w:val="26"/>
        </w:rPr>
        <w:t xml:space="preserve">2024 إيلين فيليبس وتيد هيلدبراندت</w:t>
      </w:r>
    </w:p>
    <w:p w14:paraId="0598E5B0" w14:textId="77777777" w:rsidR="00802402" w:rsidRPr="00802402" w:rsidRDefault="00802402">
      <w:pPr>
        <w:rPr>
          <w:sz w:val="26"/>
          <w:szCs w:val="26"/>
        </w:rPr>
      </w:pPr>
    </w:p>
    <w:p w14:paraId="7F3284AF"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حسنًا، أعتقد أن الكلمة المناسبة لهذا اليوم هي بوكر طوف. شكرًا لك. فكرة جميلة.</w:t>
      </w:r>
    </w:p>
    <w:p w14:paraId="50192323" w14:textId="77777777" w:rsidR="00F678CF" w:rsidRPr="00802402" w:rsidRDefault="00F678CF">
      <w:pPr>
        <w:rPr>
          <w:sz w:val="26"/>
          <w:szCs w:val="26"/>
        </w:rPr>
      </w:pPr>
    </w:p>
    <w:p w14:paraId="6F65CF67" w14:textId="0995C3D3"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كما تعلمون، بينما كنت جالسًا هنا أشاهدكم عندما بدأنا، كنت أقوم بإحصاء أعداد الأشخاص، وهذا يجعلني أريد أن أشكركم على وجودكم هنا، ولكن أيضًا أتحداكم لتكونوا إخوانكم والأخوات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الحارسات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لأننا نفتقد ما لا يقل عن 15 إلى 20 شخصًا من المفترض أن يكونوا هنا. أعلم، أليس هذا صادمًا؟ يوجد بالفعل 45 طالبًا مسجلين في هذا الفصل،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ولا يوجد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45 شخصًا هنا الآن. لذا، كما تعلمون، خذوا على عاتقكم مساعدة أولئك الذين قد يستمتعون بالنوم، وعلى الرغم من أن الكراسي هنا ليست مريحة مثل أسرّتهم، إلا أنه قد يكون هناك بعض القيمة في وجودكم هنا.</w:t>
      </w:r>
    </w:p>
    <w:p w14:paraId="2FD28C85" w14:textId="77777777" w:rsidR="00F678CF" w:rsidRPr="00802402" w:rsidRDefault="00F678CF">
      <w:pPr>
        <w:rPr>
          <w:sz w:val="26"/>
          <w:szCs w:val="26"/>
        </w:rPr>
      </w:pPr>
    </w:p>
    <w:p w14:paraId="3B658596"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كما أنني أعلم جيدًا أن هناك عددًا من الأشخاص المرضى أيضًا، وهذا أمر نريد أن نصلي من أجله. لكننا سنغني قبل أن نفعل أي شيء آخر. إنه يوم الجمعة بعد كل شيء.</w:t>
      </w:r>
    </w:p>
    <w:p w14:paraId="40C298F8" w14:textId="77777777" w:rsidR="00F678CF" w:rsidRPr="00802402" w:rsidRDefault="00F678CF">
      <w:pPr>
        <w:rPr>
          <w:sz w:val="26"/>
          <w:szCs w:val="26"/>
        </w:rPr>
      </w:pPr>
    </w:p>
    <w:p w14:paraId="047334E5" w14:textId="617C67E5" w:rsidR="00F678CF" w:rsidRPr="00802402" w:rsidRDefault="00802402">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لذا، دعونا نراجع هذا. بالمناسبة، سوف ننتقل إلى بعض الموسيقى الجديدة لاحقًا. ولكن دعونا نرى ما إذا كنا نتذكر كيف تسير الأمور كي توف.</w:t>
      </w:r>
    </w:p>
    <w:p w14:paraId="52C0DDA7" w14:textId="77777777" w:rsidR="00F678CF" w:rsidRPr="00802402" w:rsidRDefault="00F678CF">
      <w:pPr>
        <w:rPr>
          <w:sz w:val="26"/>
          <w:szCs w:val="26"/>
        </w:rPr>
      </w:pPr>
    </w:p>
    <w:p w14:paraId="0DD65123" w14:textId="11A2F518" w:rsidR="00F678CF" w:rsidRPr="00802402" w:rsidRDefault="00000000" w:rsidP="00802402">
      <w:pPr xmlns:w="http://schemas.openxmlformats.org/wordprocessingml/2006/main">
        <w:rPr>
          <w:sz w:val="26"/>
          <w:szCs w:val="26"/>
          <w:lang w:val="es-ES"/>
        </w:rPr>
        <w:bidi/>
      </w:pPr>
      <w:r xmlns:w="http://schemas.openxmlformats.org/wordprocessingml/2006/main" w:rsidRPr="00802402">
        <w:rPr>
          <w:rFonts w:ascii="Calibri" w:eastAsia="Calibri" w:hAnsi="Calibri" w:cs="Calibri"/>
          <w:sz w:val="26"/>
          <w:szCs w:val="26"/>
        </w:rPr>
        <w:t xml:space="preserve">ها هو. </w:t>
      </w:r>
      <w:r xmlns:w="http://schemas.openxmlformats.org/wordprocessingml/2006/main" w:rsidR="00802402">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كي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توف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أدوناي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ليولام</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هادو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كي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توف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أدوناي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ليولام</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هادو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فيعد</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دور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دور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فيدور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اموناتو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كي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توف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أدوناي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ليولام</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هادو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كي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توف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أدوناي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ليولام</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هادو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
    <w:p w14:paraId="21528412" w14:textId="5AA5FD69" w:rsidR="00F678CF" w:rsidRPr="00802402"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فيعد</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دور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ve'ador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ve'ad</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دور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فيدور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اموناتو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rPr>
        <w:t xml:space="preserve">هل تعرف كيف يبدأ هذا المزمور، بالمناسبة؟ هذه بالطبع الآية 5 من المزمور 100. كيف تبدأ؟ من المناسب أن نرنمها لأنها تبدأ بأصوات فرح للرب.</w:t>
      </w:r>
    </w:p>
    <w:p w14:paraId="75A15A50" w14:textId="77777777" w:rsidR="00F678CF" w:rsidRPr="00802402" w:rsidRDefault="00F678CF">
      <w:pPr>
        <w:rPr>
          <w:sz w:val="26"/>
          <w:szCs w:val="26"/>
        </w:rPr>
      </w:pPr>
    </w:p>
    <w:p w14:paraId="4A129C9B"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لذا، نحن هنا في صباح يوم الجمعة، نصدر، كما آمل، صوتًا بهيجًا للرب. عندما نبدأ، دعونا نصلي معًا. أبانا السماوي الكريم، عندما نبدأ هذا اليوم معًا مرة أخرى بالصلاة، ساعدنا ليس فقط على اعتبارها شكلاً أو طقوسًا، ولكن لندرك أننا نتحدث إلى سيد الكون، وهذا أنت. .</w:t>
      </w:r>
    </w:p>
    <w:p w14:paraId="470ED5BA" w14:textId="77777777" w:rsidR="00F678CF" w:rsidRPr="00802402" w:rsidRDefault="00F678CF">
      <w:pPr>
        <w:rPr>
          <w:sz w:val="26"/>
          <w:szCs w:val="26"/>
        </w:rPr>
      </w:pPr>
    </w:p>
    <w:p w14:paraId="1F2A1E3C" w14:textId="44400BC6" w:rsidR="00F678CF" w:rsidRPr="00802402" w:rsidRDefault="00802402">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لذلك، نصلي أن تحيي قلوبنا بروحك، وتجعلها مشتعلة بالحب لك، نصلي. والمحبة لبعضهم البعض، والمحبة لبعضهم البعض. وحب لكلامك .</w:t>
      </w:r>
    </w:p>
    <w:p w14:paraId="2DD69939" w14:textId="77777777" w:rsidR="00F678CF" w:rsidRPr="00802402" w:rsidRDefault="00F678CF">
      <w:pPr>
        <w:rPr>
          <w:sz w:val="26"/>
          <w:szCs w:val="26"/>
        </w:rPr>
      </w:pPr>
    </w:p>
    <w:p w14:paraId="1CC0E6BE"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يا أبانا، نحن نصلي من أجل المرضى. ونطلب منكم سرعة إعادة التأهيل والصحة الكاملة لهم. وساعدوهم على عدم الشعور بالإحباط بسبب حجم العمل الذي قد يرونه يتراكم.</w:t>
      </w:r>
    </w:p>
    <w:p w14:paraId="2F60C1FE" w14:textId="77777777" w:rsidR="00F678CF" w:rsidRPr="00802402" w:rsidRDefault="00F678CF">
      <w:pPr>
        <w:rPr>
          <w:sz w:val="26"/>
          <w:szCs w:val="26"/>
        </w:rPr>
      </w:pPr>
    </w:p>
    <w:p w14:paraId="2DFF053E"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وساعدنا على أن نكون كريمين لمساعدة بعضنا البعض بهذه الطريقة أيضًا. نحن نصلي ونحن ندرس معًا أن تعلمنا. أيها الآب، نحن حقًا بحاجة إلى أن نتعلم كيف نعرفك، وأن نعرفك بشكل أفضل.</w:t>
      </w:r>
    </w:p>
    <w:p w14:paraId="2B78D871" w14:textId="77777777" w:rsidR="00F678CF" w:rsidRPr="00802402" w:rsidRDefault="00F678CF">
      <w:pPr>
        <w:rPr>
          <w:sz w:val="26"/>
          <w:szCs w:val="26"/>
        </w:rPr>
      </w:pPr>
    </w:p>
    <w:p w14:paraId="56143460"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نطلب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منك مساعدتنا في هذا الاتجاه، خاصة فيما يتعلق بتعليمنا ما يجب أن تقوله في الوصايا العشر. أيها الآب، ساعدنا أن نأخذ هذا الأمر على محمل الجد. وهذه الأمور كلها نطلبها باسم المسيح مع الشكر، آمين.</w:t>
      </w:r>
    </w:p>
    <w:p w14:paraId="602A3219" w14:textId="77777777" w:rsidR="00F678CF" w:rsidRPr="00802402" w:rsidRDefault="00F678CF">
      <w:pPr>
        <w:rPr>
          <w:sz w:val="26"/>
          <w:szCs w:val="26"/>
        </w:rPr>
      </w:pPr>
    </w:p>
    <w:p w14:paraId="4DD0C026" w14:textId="5AAB1703"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حسنًا، سنتحدث اليوم عن التوراة. ولا يضر أن نذكر أنفسنا بما يقوله المزمور 119. بالطبع، ربما تعلم أن المزمور 119 هو مزمور طويل جدًا، طويل جدًا، يتحدث عن قيمة وجمال وفعالية تعليمات الله لنا.</w:t>
      </w:r>
    </w:p>
    <w:p w14:paraId="5C684E31" w14:textId="77777777" w:rsidR="00F678CF" w:rsidRPr="00802402" w:rsidRDefault="00F678CF">
      <w:pPr>
        <w:rPr>
          <w:sz w:val="26"/>
          <w:szCs w:val="26"/>
        </w:rPr>
      </w:pPr>
    </w:p>
    <w:p w14:paraId="288C8638" w14:textId="3442E659" w:rsidR="00F678CF" w:rsidRPr="00802402" w:rsidRDefault="008024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سنناقش ذلك عندما نناقش المزامير. لكن هذه الآية لطيفة نوعًا ما عندما نبدأ في مناقشة مفهوم التوراة. سأقول المزيد عن انتقالنا من السرد إلى التوراة بعد قليل.</w:t>
      </w:r>
    </w:p>
    <w:p w14:paraId="3205D2B5" w14:textId="77777777" w:rsidR="00F678CF" w:rsidRPr="00802402" w:rsidRDefault="00F678CF">
      <w:pPr>
        <w:rPr>
          <w:sz w:val="26"/>
          <w:szCs w:val="26"/>
        </w:rPr>
      </w:pPr>
    </w:p>
    <w:p w14:paraId="247144B8"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افتح عيني فأرى عجائب في شريعتك. افتح عيني فأرى عجائب في شريعتك. الآن، سوف نتحدث بعد دقيقة عما قد يتضمنه ذلك فيما يتعلق بمحتويات التوراة، ولكن نرجو أن تكون هذه هي صلواتنا بينما ننتقل إلى مناقشتنا اليوم وفي الواقع خلال اليومين المقبلين.</w:t>
      </w:r>
    </w:p>
    <w:p w14:paraId="28660DF4" w14:textId="77777777" w:rsidR="00F678CF" w:rsidRPr="00802402" w:rsidRDefault="00F678CF">
      <w:pPr>
        <w:rPr>
          <w:sz w:val="26"/>
          <w:szCs w:val="26"/>
        </w:rPr>
      </w:pPr>
    </w:p>
    <w:p w14:paraId="6E320B93" w14:textId="32BBB3F6"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لقد قلت، بما أننا لم نتمكن من القيام بذلك في المرة الأخيرة، أننا سنقوم فقط بجولة بصرية قصيرة من مصر ونترك مصر وبحر القصب وكل ذلك مباشرة إلى حيث يقع جبل سيناء التقليدي. ستتذكرون أننا عندما نظرنا إلى الخريطة في المرة السابقة، أشرت إلى وجود اقتراحات متعددة لموقع جبل سيناء. لذا، سأقوم بنوع من، حسنًا، سأتبع الطريقة التقليدية، حسنًا؟ ها نحن.</w:t>
      </w:r>
    </w:p>
    <w:p w14:paraId="10F3009D" w14:textId="77777777" w:rsidR="00F678CF" w:rsidRPr="00802402" w:rsidRDefault="00F678CF">
      <w:pPr>
        <w:rPr>
          <w:sz w:val="26"/>
          <w:szCs w:val="26"/>
        </w:rPr>
      </w:pPr>
    </w:p>
    <w:p w14:paraId="556B4467" w14:textId="795DE5D3"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لقد وصلنا عبر بحر القصب، ونحن نتحرك نحو الجنوب الغربي، في الواقع، الجانب الغربي، الذي يضم بعض الأشياء الجنوبية أيضًا، من شبه جزيرة سيناء. ويمكنك رؤية واحة صغيرة هنا. إنها واحة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أتور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 لكنها بخلاف ذلك منطقة قاحلة للغاية.</w:t>
      </w:r>
    </w:p>
    <w:p w14:paraId="0F2BF432" w14:textId="77777777" w:rsidR="00F678CF" w:rsidRPr="00802402" w:rsidRDefault="00F678CF">
      <w:pPr>
        <w:rPr>
          <w:sz w:val="26"/>
          <w:szCs w:val="26"/>
        </w:rPr>
      </w:pPr>
    </w:p>
    <w:p w14:paraId="2443CE4D" w14:textId="61C6781F" w:rsidR="00F678CF" w:rsidRPr="00802402" w:rsidRDefault="008024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ضع في اعتبارك هذا التحدي الذي واجهه الإسرائيليون منذ البداية فيما يتعلق بالمياه. وعندما وجدوا الماء، في البداية، كان ماء مرًا. هنا، ننتقل من تلك المنطقة على طول ساحل شبه جزيرة سيناء ونبدأ بالتحرك نحو الداخل قليلاً، متبعين هذه المساحات الواسعة من منطقة الوادي والوادي.</w:t>
      </w:r>
    </w:p>
    <w:p w14:paraId="584E12EC" w14:textId="77777777" w:rsidR="00F678CF" w:rsidRPr="00802402" w:rsidRDefault="00F678CF">
      <w:pPr>
        <w:rPr>
          <w:sz w:val="26"/>
          <w:szCs w:val="26"/>
        </w:rPr>
      </w:pPr>
    </w:p>
    <w:p w14:paraId="4638D55B" w14:textId="319671EE"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ثم أخيرًا نسير في طريقنا، متبعين طريق الحاج، إلى ما يُعرف تقليديًا بجبل سيناء. وبطبيعة </w:t>
      </w:r>
      <w:r xmlns:w="http://schemas.openxmlformats.org/wordprocessingml/2006/main" w:rsidR="00802402">
        <w:rPr>
          <w:rFonts w:ascii="Calibri" w:eastAsia="Calibri" w:hAnsi="Calibri" w:cs="Calibri"/>
          <w:sz w:val="26"/>
          <w:szCs w:val="26"/>
        </w:rPr>
        <w:t xml:space="preserve">الحال، الجزء الممتع هو أن تصعد إلى هناك عند شروق الشمس. نحن هنا.</w:t>
      </w:r>
    </w:p>
    <w:p w14:paraId="0D5DD3F0" w14:textId="77777777" w:rsidR="00F678CF" w:rsidRPr="00802402" w:rsidRDefault="00F678CF">
      <w:pPr>
        <w:rPr>
          <w:sz w:val="26"/>
          <w:szCs w:val="26"/>
        </w:rPr>
      </w:pPr>
    </w:p>
    <w:p w14:paraId="6398436D"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إن الصعود إلى جبل سيناء ليس بالأمر السهل. هنا يمكنك أن ترى أنها قوية جدًا. لقد أشرقت الشمس الآن.</w:t>
      </w:r>
    </w:p>
    <w:p w14:paraId="635F9100" w14:textId="77777777" w:rsidR="00F678CF" w:rsidRPr="00802402" w:rsidRDefault="00F678CF">
      <w:pPr>
        <w:rPr>
          <w:sz w:val="26"/>
          <w:szCs w:val="26"/>
        </w:rPr>
      </w:pPr>
    </w:p>
    <w:p w14:paraId="644A961F" w14:textId="3E4880A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وكذلك كاهن أرثوذكسي يوناني قادم إلى الجبل. تعجبني هذه الصورة لعدة أسباب، ولكن ليس أقلها أن هذا الرجل، إذا نظرت بعناية شديدة، لديه لحية بيضاء طويلة. إذن فهو في السبعينات أو الثمانينات من عمره.</w:t>
      </w:r>
    </w:p>
    <w:p w14:paraId="1C6E1D66" w14:textId="77777777" w:rsidR="00F678CF" w:rsidRPr="00802402" w:rsidRDefault="00F678CF">
      <w:pPr>
        <w:rPr>
          <w:sz w:val="26"/>
          <w:szCs w:val="26"/>
        </w:rPr>
      </w:pPr>
    </w:p>
    <w:p w14:paraId="476A8861" w14:textId="205951F2" w:rsidR="00F678CF" w:rsidRPr="00802402" w:rsidRDefault="008024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وها هو يصعد إلى قمة جبل سيناء في الصباح. وإذا قرأت السرد بعناية، فهذا ما يفعله موسى أيضًا. إن خروج 19 مذهل في عدد المرات التي صعد فيها موسى صعوداً وهبوطاً وصعوداً وهبوطاً وصعوداً ونزولاً على الجبل.</w:t>
      </w:r>
    </w:p>
    <w:p w14:paraId="5CFEBF2A" w14:textId="77777777" w:rsidR="00F678CF" w:rsidRPr="00802402" w:rsidRDefault="00F678CF">
      <w:pPr>
        <w:rPr>
          <w:sz w:val="26"/>
          <w:szCs w:val="26"/>
        </w:rPr>
      </w:pPr>
    </w:p>
    <w:p w14:paraId="33F88480" w14:textId="06A04004"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ولأن الله أعطاه تعليمات، فإنه يذهب ليخبر بني إسرائيل. ثم عليه أن يعود ليأتي بالرد على بني إسرائيل. وكان موسى، كما نعلم من قراءة النص، يبلغ من العمر 80 عامًا في ذلك الوقت.</w:t>
      </w:r>
    </w:p>
    <w:p w14:paraId="5FFFFEF6" w14:textId="77777777" w:rsidR="00F678CF" w:rsidRPr="00802402" w:rsidRDefault="00F678CF">
      <w:pPr>
        <w:rPr>
          <w:sz w:val="26"/>
          <w:szCs w:val="26"/>
        </w:rPr>
      </w:pPr>
    </w:p>
    <w:p w14:paraId="7AE502BF" w14:textId="4CCA0B27" w:rsidR="00F678CF" w:rsidRPr="00802402" w:rsidRDefault="00802402">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لذلك، هذا شيء ممتع لرؤيته. بينما نواصل النظر إلى الأسفل نحو الأسفل، ترى منطقة من خلال الشق هناك. وهذا بالطبع دير سانت كاترين.</w:t>
      </w:r>
    </w:p>
    <w:p w14:paraId="3EA7625B" w14:textId="77777777" w:rsidR="00F678CF" w:rsidRPr="00802402" w:rsidRDefault="00F678CF">
      <w:pPr>
        <w:rPr>
          <w:sz w:val="26"/>
          <w:szCs w:val="26"/>
        </w:rPr>
      </w:pPr>
    </w:p>
    <w:p w14:paraId="36751866" w14:textId="561D5D53"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أولئك منكم الذين يتعاملون مع تاريخ الفن، وآمل أن يكون هناك بعضكم من مؤرخي الفن هنا، ربما يعرفون أن سانت كاترين أو سانتا كاتارينا لديها واحدة من أفضل مجموعات الأيقونات، الأيقونات الأرثوذكسية اليونانية في العالم. ومن أسباب ذلك أنها كانت تقع في الجزء الجنوبي من شبه جزيرة سيناء، وهي معزولة جدًا. لذلك، عندما كانت حركات تحطيم الأيقونات تنتشر، كان تحطيم الأيقونات يعني تحطيم الأيقونات لأنك لم تعتقد أنه من الصواب أن يكون لديك أيقونات.</w:t>
      </w:r>
    </w:p>
    <w:p w14:paraId="4535C4A4" w14:textId="77777777" w:rsidR="00F678CF" w:rsidRPr="00802402" w:rsidRDefault="00F678CF">
      <w:pPr>
        <w:rPr>
          <w:sz w:val="26"/>
          <w:szCs w:val="26"/>
        </w:rPr>
      </w:pPr>
    </w:p>
    <w:p w14:paraId="3AC59B46" w14:textId="06A574E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لقد فاتتهم سانتا كاتارينا، لأنها كانت بعيدة عن الطريق. وهكذا، هناك مجموعة هائلة من الأيقونات. هذه هي المكتبة، هذه المساحة بأكملها هنا.</w:t>
      </w:r>
    </w:p>
    <w:p w14:paraId="49E2A226" w14:textId="77777777" w:rsidR="00F678CF" w:rsidRPr="00802402" w:rsidRDefault="00F678CF">
      <w:pPr>
        <w:rPr>
          <w:sz w:val="26"/>
          <w:szCs w:val="26"/>
        </w:rPr>
      </w:pPr>
    </w:p>
    <w:p w14:paraId="16735DDB" w14:textId="245FA582" w:rsidR="00F678CF" w:rsidRPr="00802402" w:rsidRDefault="008024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تم العثور على بعض المخطوطات الرائعة في تلك المكتبة. ولعل أشهرها هي المخطوطة السينائية، التي لها قصة طويلة وراء العثور عليها، ومكانها الآن، وحقيقة أن الرهبان يريدون استعادتها.</w:t>
      </w:r>
    </w:p>
    <w:p w14:paraId="62E44A10" w14:textId="77777777" w:rsidR="00F678CF" w:rsidRPr="00802402" w:rsidRDefault="00F678CF">
      <w:pPr>
        <w:rPr>
          <w:sz w:val="26"/>
          <w:szCs w:val="26"/>
        </w:rPr>
      </w:pPr>
    </w:p>
    <w:p w14:paraId="6AFA27CB" w14:textId="47CFA65B"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الشيء المحزن هو أنه لم يعد بإمكانك الدخول إلى المكتبة على الإطلاق. اعتدنا أن نتمكن على الأقل من الوصول إلى الطابق الأول من المكتبة، لكنه مغلق. ومع ذلك، لا يزال بإمكانك زيارة سانتا كاتارينا، وهي تجربة رائعة لأولئك الذين يأملون في الذهاب إلى سيناء في مرحلة ما كجزء من دراساتهم في الشرق الأوسط، مهما كان الأمر.</w:t>
      </w:r>
    </w:p>
    <w:p w14:paraId="19D58ABD" w14:textId="77777777" w:rsidR="00F678CF" w:rsidRPr="00802402" w:rsidRDefault="00F678CF">
      <w:pPr>
        <w:rPr>
          <w:sz w:val="26"/>
          <w:szCs w:val="26"/>
        </w:rPr>
      </w:pPr>
    </w:p>
    <w:p w14:paraId="30382F08"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حسنًا، ها نحن ذا. الآن دعونا ننتقل إلى بعض الأشياء في النص. وكما قلت، فإن خروج 19 يمهد الطريق لنا بالفعل.</w:t>
      </w:r>
    </w:p>
    <w:p w14:paraId="76710C7C" w14:textId="77777777" w:rsidR="00F678CF" w:rsidRPr="00802402" w:rsidRDefault="00F678CF">
      <w:pPr>
        <w:rPr>
          <w:sz w:val="26"/>
          <w:szCs w:val="26"/>
        </w:rPr>
      </w:pPr>
    </w:p>
    <w:p w14:paraId="69F8F54B" w14:textId="25B917BD"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والأمر المثير للاهتمام هو أنه عندما تتوقف وتفكر في بنية سفر الخروج، فقد حصلنا على خلاص الله الرائع، أليس كذلك؟ الفصول 1، خاصة إلى 15، ثم رحلة من البحر حتى قاعدة جبل سيناء. لقد كان الله معهم، وهو يزودهم بكل خطوة على الطريق. وبعد ذلك، سننتقل إلى التوراة نفسها.</w:t>
      </w:r>
    </w:p>
    <w:p w14:paraId="0EE72F04" w14:textId="77777777" w:rsidR="00F678CF" w:rsidRPr="00802402" w:rsidRDefault="00F678CF">
      <w:pPr>
        <w:rPr>
          <w:sz w:val="26"/>
          <w:szCs w:val="26"/>
        </w:rPr>
      </w:pPr>
    </w:p>
    <w:p w14:paraId="56036E17" w14:textId="70D664C6"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لاحظوا ما جاء هنا، وسأبدأ القراءة من الآية 4 من الإصحاح 19. أنتم رأيتم ما فعلت بمصر، كيف حملتكم على جناحي النسر وأتيت بكم إلي. الآن، حسنًا، مع أخذ ذلك في الاعتبار، الآن إذا أطعتني تمامًا وحافظت على عهدي الذي سيأتي، فمن بين جميع الأمم، ستكون ملكي العزيز، حسنًا، ملكي العزيز.</w:t>
      </w:r>
    </w:p>
    <w:p w14:paraId="5CA346B0" w14:textId="77777777" w:rsidR="00F678CF" w:rsidRPr="00802402" w:rsidRDefault="00F678CF">
      <w:pPr>
        <w:rPr>
          <w:sz w:val="26"/>
          <w:szCs w:val="26"/>
        </w:rPr>
      </w:pPr>
    </w:p>
    <w:p w14:paraId="7EDBC213" w14:textId="106616CC"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ومع أن الأرض كلها لي، إلا أنكم ستكونون لي مملكة كهنة وأمة مقدسة. تلك وعود رائعة: مملكة كهنة وأمة مقدسة. وكما أشرت إليك هنا، سيشير بطرس إلى ذلك في الإصحاح الثاني عندما يتحدث عن الطبيعة المباركة لشعب الله.</w:t>
      </w:r>
    </w:p>
    <w:p w14:paraId="4FB14192" w14:textId="77777777" w:rsidR="00F678CF" w:rsidRPr="00802402" w:rsidRDefault="00F678CF">
      <w:pPr>
        <w:rPr>
          <w:sz w:val="26"/>
          <w:szCs w:val="26"/>
        </w:rPr>
      </w:pPr>
    </w:p>
    <w:p w14:paraId="5E2D62D1" w14:textId="56D4F015" w:rsidR="00F678CF" w:rsidRPr="00802402" w:rsidRDefault="00802402">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لذلك، يقدم الله بعض الوعود الرائعة هنا ويذكرهم أيضًا بما فعله لهم من أجلهم. وعلى هذا الأساس، بصفته سيدهم الذي أنقذهم، وفداهم، وأنقذهم، فإنه سيؤسس الآن ذلك العهد السيادي، عهد السيادة معهم، معاهدة السيادة. قيل لموسى في إحدى هذه الرحلات نزولاً إلى الجبل ثم العودة مرة أخرى لإعداد الناس ووضع الحدود حول الجبل.</w:t>
      </w:r>
    </w:p>
    <w:p w14:paraId="0E34D188" w14:textId="77777777" w:rsidR="00F678CF" w:rsidRPr="00802402" w:rsidRDefault="00F678CF">
      <w:pPr>
        <w:rPr>
          <w:sz w:val="26"/>
          <w:szCs w:val="26"/>
        </w:rPr>
      </w:pPr>
    </w:p>
    <w:p w14:paraId="1B570D93"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من المفترض أن تكون نظيفة. من المفترض أن يكونوا طاهرين. وعليهم الامتناع عن العلاقات الجنسية.</w:t>
      </w:r>
    </w:p>
    <w:p w14:paraId="75B07898" w14:textId="77777777" w:rsidR="00F678CF" w:rsidRPr="00802402" w:rsidRDefault="00F678CF">
      <w:pPr>
        <w:rPr>
          <w:sz w:val="26"/>
          <w:szCs w:val="26"/>
        </w:rPr>
      </w:pPr>
    </w:p>
    <w:p w14:paraId="0E0F6844" w14:textId="5430DAEA"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هذا لا يعني أن النشاط الجنسي والتعبير الجنسي خطأ. ولكن عندما تقرأ سفر اللاويين 15، وخاصة 18، فإن ذلك يجعل الشخص نجسا. إنها ليست مسألة خطية، ولكنها تجعل الإنسان نجسا في ذلك اليوم.</w:t>
      </w:r>
    </w:p>
    <w:p w14:paraId="001FB4BA" w14:textId="77777777" w:rsidR="00F678CF" w:rsidRPr="00802402" w:rsidRDefault="00F678CF">
      <w:pPr>
        <w:rPr>
          <w:sz w:val="26"/>
          <w:szCs w:val="26"/>
        </w:rPr>
      </w:pPr>
    </w:p>
    <w:p w14:paraId="5B64E3A3" w14:textId="16C0F7BE"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ولذلك عليهم أن يمتنعوا عن ذلك حتى تكون هناك حالة من النقاء عندما ينزل حضور الله على الجبل. وكما أشرت من قبل، لدينا موسى كوسيط، لأعلى ولأسفل ولأعلى ولأسفل، وسنرى ذلك طوال الطريق حتى نهاية الفصل 20. وبعد ذلك، اسمحوا لي أن أقوم ببعض الأمور تعليق هنا.</w:t>
      </w:r>
    </w:p>
    <w:p w14:paraId="487DDA87" w14:textId="77777777" w:rsidR="00F678CF" w:rsidRPr="00802402" w:rsidRDefault="00F678CF">
      <w:pPr>
        <w:rPr>
          <w:sz w:val="26"/>
          <w:szCs w:val="26"/>
        </w:rPr>
      </w:pPr>
    </w:p>
    <w:p w14:paraId="1F354E01" w14:textId="05E6EA5F"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معظم الناس، عندما يقرؤون، وليس الطلاب فقط، ولكن معظم الناس عندما يقرؤون العهد القديم، يقضون وقتًا ممتعًا مع سفر التكوين. يا فتى، إنها مليئة بالقصص الرائعة. وقد قضينا وقتًا ممتعًا بشكل ملحوظ مع سفر الخروج حتى الفصل 19، ثم بدءًا من الفصل 20، إذا لم نكن حذرين، فإن أعيننا تتوهج قليلاً.</w:t>
      </w:r>
    </w:p>
    <w:p w14:paraId="5AFE317C" w14:textId="77777777" w:rsidR="00F678CF" w:rsidRPr="00802402" w:rsidRDefault="00F678CF">
      <w:pPr>
        <w:rPr>
          <w:sz w:val="26"/>
          <w:szCs w:val="26"/>
        </w:rPr>
      </w:pPr>
    </w:p>
    <w:p w14:paraId="64BD59EE"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وقد تألقوا حقًا عندما وصلنا إلى سفر اللاويين. لا تدع هذا يحدث لك، حسنًا؟ لا تدع ذلك يحدث لك. سنحاول أن نجعل بعض هذه الأشياء تنبض بالحياة قليلًا، ولكن نحاول أن نفكر في أن تكون كل هذه الأشياء جزءًا مما يشير الله إلى أن شعب عهده يجب أن يفعله لإرضائه.</w:t>
      </w:r>
    </w:p>
    <w:p w14:paraId="4F2FF147" w14:textId="77777777" w:rsidR="00F678CF" w:rsidRPr="00802402" w:rsidRDefault="00F678CF">
      <w:pPr>
        <w:rPr>
          <w:sz w:val="26"/>
          <w:szCs w:val="26"/>
        </w:rPr>
      </w:pPr>
    </w:p>
    <w:p w14:paraId="7D480742" w14:textId="1DA6676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سيكون لدي المزيد لأقوله عن ذلك بعد قليل. بالتأكيد، كما أوضحت لكم هنا، فإن السرد الذي مررنا به للتو يوضح مدى حاجتهم الماسة إلى التوراة والعهد والشروط. لقد ذكر لي بعضكم أنه يبدو أنه في كل مرة تستديرون فيها في سفر التكوين، تجدون شخصًا ينام مع شخص آخر لا ينبغي له أن ينام معه.</w:t>
      </w:r>
    </w:p>
    <w:p w14:paraId="4F4B6058" w14:textId="77777777" w:rsidR="00F678CF" w:rsidRPr="00802402" w:rsidRDefault="00F678CF">
      <w:pPr>
        <w:rPr>
          <w:sz w:val="26"/>
          <w:szCs w:val="26"/>
        </w:rPr>
      </w:pPr>
    </w:p>
    <w:p w14:paraId="19BBE311"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نعم هذا صحيح. عندما نقرأ سفر التكوين، نرى مدى أهمية الحصول على التوراة، لأن الأمور تنحرف مرارًا وتكرارًا في سفر التكوين. وهكذا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نتعلم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مدى ضرورة ذلك.</w:t>
      </w:r>
    </w:p>
    <w:p w14:paraId="5802C782" w14:textId="77777777" w:rsidR="00F678CF" w:rsidRPr="00802402" w:rsidRDefault="00F678CF">
      <w:pPr>
        <w:rPr>
          <w:sz w:val="26"/>
          <w:szCs w:val="26"/>
        </w:rPr>
      </w:pPr>
    </w:p>
    <w:p w14:paraId="7DACB93D" w14:textId="04D493D2"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شيء آخر أريد أن أشير إليه، فيما يسمى بالتوراة، بشكل عام، سنتحدث عن التوراة الآن من حيث تعليمات معناها. لكن توراة موسى تشمل كل الطريق من سفر التكوين إلى سفر التثنية. وهذه التوراة هي في الواقع فريدة من نوعها في ثقافة الشرق الأدنى القديم الأوسع من حيث أنها تجمع بين التعليمات والقوانين مع السرد.</w:t>
      </w:r>
    </w:p>
    <w:p w14:paraId="664B5264" w14:textId="77777777" w:rsidR="00F678CF" w:rsidRPr="00802402" w:rsidRDefault="00F678CF">
      <w:pPr>
        <w:rPr>
          <w:sz w:val="26"/>
          <w:szCs w:val="26"/>
        </w:rPr>
      </w:pPr>
    </w:p>
    <w:p w14:paraId="72A4C2A2"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لا ترى ذلك في بقية هذه الوثائق من الثقافة الأوسع. حسنًا، حتى الآن جيد جدًا؟ أسئلة؟ كيف حالنا؟ إنها جمعة باردة، أليس كذلك؟ دعونا نواصل قليلا. بعض التعاريف.</w:t>
      </w:r>
    </w:p>
    <w:p w14:paraId="35CBA7CE" w14:textId="77777777" w:rsidR="00F678CF" w:rsidRPr="00802402" w:rsidRDefault="00F678CF">
      <w:pPr>
        <w:rPr>
          <w:sz w:val="26"/>
          <w:szCs w:val="26"/>
        </w:rPr>
      </w:pPr>
    </w:p>
    <w:p w14:paraId="60F1537D" w14:textId="3FF9EE32"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إنها نوع من تذكيرك ببعض الأشياء التي تحدثنا عنها بالفعل من ناحية، وثانيًا، التقاط ما تقوله الدماء الشابة. لذا، إذا كنت بحاجة إلى العودة ومراجعة الدماء الشابة، فافعل ذلك. بادئ ذي بدء، العهد.</w:t>
      </w:r>
    </w:p>
    <w:p w14:paraId="251CD175" w14:textId="77777777" w:rsidR="00F678CF" w:rsidRPr="00802402" w:rsidRDefault="00F678CF">
      <w:pPr>
        <w:rPr>
          <w:sz w:val="26"/>
          <w:szCs w:val="26"/>
        </w:rPr>
      </w:pPr>
    </w:p>
    <w:p w14:paraId="5D9C3052"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لقد كنا هنا من قبل، ولكننا الآن سنتحدث عن العهد من سيناء. إذن، ترتيب بين طرفين. إذا لم تكن قد حفظت هذا التعريف بعد، فسوف ترغب في ذلك.</w:t>
      </w:r>
    </w:p>
    <w:p w14:paraId="4BF6AA2E" w14:textId="77777777" w:rsidR="00F678CF" w:rsidRPr="00802402" w:rsidRDefault="00F678CF">
      <w:pPr>
        <w:rPr>
          <w:sz w:val="26"/>
          <w:szCs w:val="26"/>
        </w:rPr>
      </w:pPr>
    </w:p>
    <w:p w14:paraId="50EB923B" w14:textId="47A99716"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الترتيب بين طرفين يؤسس العلاقة. هذا مهم. أنها تنطوي على التزامات على كلا الجانبين.</w:t>
      </w:r>
    </w:p>
    <w:p w14:paraId="7855D45F" w14:textId="77777777" w:rsidR="00F678CF" w:rsidRPr="00802402" w:rsidRDefault="00F678CF">
      <w:pPr>
        <w:rPr>
          <w:sz w:val="26"/>
          <w:szCs w:val="26"/>
        </w:rPr>
      </w:pPr>
    </w:p>
    <w:p w14:paraId="0FC132C8" w14:textId="463F83C3"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وكما قلنا من قبل، واجب الله هو أن يحفظ كلمته، أليس كذلك؟ سيتم توضيح التزاماتنا في التوراة، أو العهد، آسف، التوراة. وبعد ذلك، بالطبع، يفرض عقوبات أيضًا، وسيكون لدينا المزيد لنقوله عن العقوبات لاحقًا. أعتقد أنني قلت هذا من قبل، ولكنني سأكرر نفسي.</w:t>
      </w:r>
    </w:p>
    <w:p w14:paraId="01C5D649" w14:textId="77777777" w:rsidR="00F678CF" w:rsidRPr="00802402" w:rsidRDefault="00F678CF">
      <w:pPr>
        <w:rPr>
          <w:sz w:val="26"/>
          <w:szCs w:val="26"/>
        </w:rPr>
      </w:pPr>
    </w:p>
    <w:p w14:paraId="1DBA67C4"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الكلمة العبرية توراة تأتي من فعل يعني يعلم. وهكذا، فإن التوراة تعني التعليمات. نعم، غالبًا ما يتم ترجمته كقانون، ولكننا نريد أن نفكر فيه على نطاق واسع كتعليم.</w:t>
      </w:r>
    </w:p>
    <w:p w14:paraId="132B9B5B" w14:textId="77777777" w:rsidR="00F678CF" w:rsidRPr="00802402" w:rsidRDefault="00F678CF">
      <w:pPr>
        <w:rPr>
          <w:sz w:val="26"/>
          <w:szCs w:val="26"/>
        </w:rPr>
      </w:pPr>
    </w:p>
    <w:p w14:paraId="0AF3B1AD" w14:textId="3237F5C2" w:rsidR="00F678CF" w:rsidRPr="00802402" w:rsidRDefault="004668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الحالة، في سياق العهد، سنتحدث عن التوراة باعتبارها بيانًا لالتزامات البشر الذين حصلوا على العهد. مصطلحان من دماء شابة سترغب في معرفتهما. Epipictic هو الأول، وهو ما يعني ببساطة الضرورات المطلقة.</w:t>
      </w:r>
    </w:p>
    <w:p w14:paraId="41F3F57E" w14:textId="77777777" w:rsidR="00F678CF" w:rsidRPr="00802402" w:rsidRDefault="00F678CF">
      <w:pPr>
        <w:rPr>
          <w:sz w:val="26"/>
          <w:szCs w:val="26"/>
        </w:rPr>
      </w:pPr>
    </w:p>
    <w:p w14:paraId="471DACBA" w14:textId="04823D5C"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الآن، ما هو مثالك الكلاسيكي للتوراة التأكيدية؟ الوصايا العشر، أليس كذلك؟ ونحن في طريقنا للنظر في تلك اليوم. لكن لا تظن أبدًا أن هذه هي التوراة الإيمانية الوحيدة الموجودة في هذه الكتب.</w:t>
      </w:r>
    </w:p>
    <w:p w14:paraId="5878401F" w14:textId="77777777" w:rsidR="00F678CF" w:rsidRPr="00802402" w:rsidRDefault="00F678CF">
      <w:pPr>
        <w:rPr>
          <w:sz w:val="26"/>
          <w:szCs w:val="26"/>
        </w:rPr>
      </w:pPr>
    </w:p>
    <w:p w14:paraId="1840DC53"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بالتأكيد، بينما نتقدم نحو الجزء الأخير من خروج 21، 22، و23، وخاصة في 23، هناك الكثير من التوراة الملحمية هناك. وفي اللاويين لديه ذلك أيضًا. من أين تأتي محبة قريبك كنفسك؟ سفر اللاويين 19، هذه التوراة الملحمية، حسنًا؟ إذن، الضرورات المطلقة.</w:t>
      </w:r>
    </w:p>
    <w:p w14:paraId="0B5127AF" w14:textId="77777777" w:rsidR="00F678CF" w:rsidRPr="00802402" w:rsidRDefault="00F678CF">
      <w:pPr>
        <w:rPr>
          <w:sz w:val="26"/>
          <w:szCs w:val="26"/>
        </w:rPr>
      </w:pPr>
    </w:p>
    <w:p w14:paraId="436C1BA6" w14:textId="197C8795"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على النقيض من ذلك، أو ربما منظور آخر حول هذا الأمر، هناك التوراة القضائية، والتي على وجه التحديد، كما قلت هنا أمامكم، تشير إلى أن هذا هو السوابق القضائية. انها مشروطة. إذا كانت هناك ظروف معينة، فستكون هذه هي العقوبات الناتجة.</w:t>
      </w:r>
    </w:p>
    <w:p w14:paraId="256D7630" w14:textId="77777777" w:rsidR="00F678CF" w:rsidRPr="00802402" w:rsidRDefault="00F678CF">
      <w:pPr>
        <w:rPr>
          <w:sz w:val="26"/>
          <w:szCs w:val="26"/>
        </w:rPr>
      </w:pPr>
    </w:p>
    <w:p w14:paraId="735BE2D4" w14:textId="13AFBAB1"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إذا ارتكب شخص ما مخالفة في هذه المجموعة المحددة من الظروف، فهذا هو ما قد يتوقعه. والمثال الكلاسيكي على ذلك هو إذا كان رجلان يتشاجران، وبينما هما يتشاجران، يضربان امرأة حامل، ويخرج أطفالها. هذا مصطلح جمع هناك، بالمناسبة.</w:t>
      </w:r>
    </w:p>
    <w:p w14:paraId="2719E597" w14:textId="77777777" w:rsidR="00F678CF" w:rsidRPr="00802402" w:rsidRDefault="00F678CF">
      <w:pPr>
        <w:rPr>
          <w:sz w:val="26"/>
          <w:szCs w:val="26"/>
        </w:rPr>
      </w:pPr>
    </w:p>
    <w:p w14:paraId="27898E06" w14:textId="3B603EF6"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ثم سيكون الأمر على ما يرام، وإذا كان هناك ضرر معين، فقد سمعتم هذا من قبل، العين بالعين، الحياة مقابل الحياة، وهكذا دواليك. سوف نعود إلى تلك العقوبة المقياسية، إن شاء الله، يوم الاثنين. لكن على أية حال، هذه قضية قضائية، قضية التوراة.</w:t>
      </w:r>
    </w:p>
    <w:p w14:paraId="631A508C" w14:textId="77777777" w:rsidR="00F678CF" w:rsidRPr="00802402" w:rsidRDefault="00F678CF">
      <w:pPr>
        <w:rPr>
          <w:sz w:val="26"/>
          <w:szCs w:val="26"/>
        </w:rPr>
      </w:pPr>
    </w:p>
    <w:p w14:paraId="0390F8EF" w14:textId="062A9F71"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تلك هي الشروط؛ وإليك ما هي النتائج، لذلك </w:t>
      </w:r>
      <w:proofErr xmlns:w="http://schemas.openxmlformats.org/wordprocessingml/2006/main" w:type="gramStart"/>
      <w:r xmlns:w="http://schemas.openxmlformats.org/wordprocessingml/2006/main" w:rsidR="004668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لديك عقوبات معينة. مرة أخرى، التقط بعض الأشياء التي كنت تقرأها بشكل صحيح جنبًا إلى جنب مع هذا، ليس فقط Youngblood ولكن هناك بعض الأشياء في متوازيات العهد القديم التي نريد تدوين ملاحظة عنها أيضًا. وسأذكرهم فقط لتوجيه انتباهكم إليهم.</w:t>
      </w:r>
    </w:p>
    <w:p w14:paraId="6BAA95C7" w14:textId="77777777" w:rsidR="00F678CF" w:rsidRPr="00802402" w:rsidRDefault="00F678CF">
      <w:pPr>
        <w:rPr>
          <w:sz w:val="26"/>
          <w:szCs w:val="26"/>
        </w:rPr>
      </w:pPr>
    </w:p>
    <w:p w14:paraId="0A40F2E6" w14:textId="3684FF09"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لدينا بعض القوانين المبكرة جدًا.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شولجي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 المعروف أيضًا باسم كود أور-نامو، هو الألفية الثالثة قبل الميلاد، منذ ذلك الحين. حسنًا، وبعد ذلك، بالطبع، لدينا قانون حمورابي، أو كما هو الحال في بعض التهجئة، حمورابي، مع حرف P هناك، BP قابلة للتبديل في بعض الأحيان.</w:t>
      </w:r>
    </w:p>
    <w:p w14:paraId="78B321EA" w14:textId="77777777" w:rsidR="00F678CF" w:rsidRPr="00802402" w:rsidRDefault="00F678CF">
      <w:pPr>
        <w:rPr>
          <w:sz w:val="26"/>
          <w:szCs w:val="26"/>
        </w:rPr>
      </w:pPr>
    </w:p>
    <w:p w14:paraId="0B290F56"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هذا قادم من القرن الثامن عشر قبل الميلاد. كلاهما قبل خروجنا، وإعطاء التوراة في أحداث سيناء. حسنًا، هؤلاء سيكونون أسلافًا.</w:t>
      </w:r>
    </w:p>
    <w:p w14:paraId="413E1D80" w14:textId="77777777" w:rsidR="00F678CF" w:rsidRPr="00802402" w:rsidRDefault="00F678CF">
      <w:pPr>
        <w:rPr>
          <w:sz w:val="26"/>
          <w:szCs w:val="26"/>
        </w:rPr>
      </w:pPr>
    </w:p>
    <w:p w14:paraId="06FE8761" w14:textId="3C886615"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ما هو التالي، بطبيعة الحال، هو معاصر نسبيا للعهد في سيناء. تم العثور على المعاهدات الحثية، حوالي ثلاثين منهم. الإمبراطورية الحثية، بالطبع، هي تلك المنطقة بأكملها التي تشكل تركيا الحديثة الآن.</w:t>
      </w:r>
    </w:p>
    <w:p w14:paraId="6D9C397A" w14:textId="77777777" w:rsidR="00F678CF" w:rsidRPr="00802402" w:rsidRDefault="00F678CF">
      <w:pPr>
        <w:rPr>
          <w:sz w:val="26"/>
          <w:szCs w:val="26"/>
        </w:rPr>
      </w:pPr>
    </w:p>
    <w:p w14:paraId="1D55E1BA" w14:textId="18762401"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وكانت الإمبراطورية الحثية عدوانية إلى حد ما في نقاط معينة. ونتيجة لبعض هذه المعارك، عقدوا معاهدات مع مجموعات أخرى من الناس والأعراق والقوميات. وفي هذه المعاهدات، لدينا نمط معين.</w:t>
      </w:r>
    </w:p>
    <w:p w14:paraId="02C15F56" w14:textId="77777777" w:rsidR="00F678CF" w:rsidRPr="00802402" w:rsidRDefault="00F678CF">
      <w:pPr>
        <w:rPr>
          <w:sz w:val="26"/>
          <w:szCs w:val="26"/>
        </w:rPr>
      </w:pPr>
    </w:p>
    <w:p w14:paraId="4F7313A6" w14:textId="51EF65EA"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وكما أشرت لك باللون الأصفر، فإن الشكل يوازي شكل العهد في النص الكتابي. الخروج 21 إلى 24 هو صيغة كلاسيكية موازية لما لدينا في المعاهدات الحثية، وكذلك سفر التثنية بأكمله. الآن، سوف ترغب فقط في معرفة بعض هذه الأشياء.</w:t>
      </w:r>
    </w:p>
    <w:p w14:paraId="0CC5A3FF" w14:textId="77777777" w:rsidR="00F678CF" w:rsidRPr="00802402" w:rsidRDefault="00F678CF">
      <w:pPr>
        <w:rPr>
          <w:sz w:val="26"/>
          <w:szCs w:val="26"/>
        </w:rPr>
      </w:pPr>
    </w:p>
    <w:p w14:paraId="15312C34" w14:textId="2BD86715"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الديباجة، أنا الرب إلهك، هذا ما تقرأه في سفر الخروج. باختصار شديد، خروج 20. مقدمة تاريخية: في المعاهدات الحيثية، يتحدثون بإسهاب عما فعله صاحب السيادة، أو صاحب السيادة، أو الملك نيابة عن هؤلاء الأشخاص الذين يعقد معهم معاهدة.</w:t>
      </w:r>
    </w:p>
    <w:p w14:paraId="1A799412" w14:textId="77777777" w:rsidR="00F678CF" w:rsidRPr="00802402" w:rsidRDefault="00F678CF">
      <w:pPr>
        <w:rPr>
          <w:sz w:val="26"/>
          <w:szCs w:val="26"/>
        </w:rPr>
      </w:pPr>
    </w:p>
    <w:p w14:paraId="45322D76" w14:textId="0717A8DA"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لقد فعلت هذا، لقد فعلت هذا، لقد فعلت هذا، وقد فعلت هذا، وبالتالي، يجب أن تكون ممتنًا وتطيعني، حسنًا؟ والآن، في خروج 19، نقرأ ذلك أيضًا. حملتك على أجنحة النسر. فاحفظوا عهدي. الآن، عندما تدخل في التعبير الفعلي في خروج 20، فأنا الرب إلهك الذي أخرجك من بيت العبودية، من مصر.</w:t>
      </w:r>
    </w:p>
    <w:p w14:paraId="3106E72D" w14:textId="77777777" w:rsidR="00F678CF" w:rsidRPr="00802402" w:rsidRDefault="00F678CF">
      <w:pPr>
        <w:rPr>
          <w:sz w:val="26"/>
          <w:szCs w:val="26"/>
        </w:rPr>
      </w:pPr>
    </w:p>
    <w:p w14:paraId="70DF84FB" w14:textId="4FB8085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تلك هي المقدمة التاريخية، وهي قصيرة جداً، لكن من المفترض أن تولد روح الامتنان لدى الناس. وقد فعل الله لهم هذا الشيء الرائع. في الواقع، يجب عليهم أن يكونوا مطيعين.</w:t>
      </w:r>
    </w:p>
    <w:p w14:paraId="49FD9701" w14:textId="77777777" w:rsidR="00F678CF" w:rsidRPr="00802402" w:rsidRDefault="00F678CF">
      <w:pPr>
        <w:rPr>
          <w:sz w:val="26"/>
          <w:szCs w:val="26"/>
        </w:rPr>
      </w:pPr>
    </w:p>
    <w:p w14:paraId="2096EB17" w14:textId="5189D859"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وبعد ذلك، بالطبع، لديك شروط عامة، وشروط محددة. في </w:t>
      </w:r>
      <w:r xmlns:w="http://schemas.openxmlformats.org/wordprocessingml/2006/main" w:rsidRPr="00802402">
        <w:rPr>
          <w:rFonts w:ascii="Calibri" w:eastAsia="Calibri" w:hAnsi="Calibri" w:cs="Calibri"/>
          <w:sz w:val="26"/>
          <w:szCs w:val="26"/>
        </w:rPr>
        <w:t xml:space="preserve">مشهد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الخروج 20 إلى 24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 الوصايا العشر الموجودة في خروج 20 هي الشروط العامة. التوراة الأخلاقية، إن شئت، وسنعود إليها بعد قليل اليوم.</w:t>
      </w:r>
    </w:p>
    <w:p w14:paraId="58C59025" w14:textId="77777777" w:rsidR="00F678CF" w:rsidRPr="00802402" w:rsidRDefault="00F678CF">
      <w:pPr>
        <w:rPr>
          <w:sz w:val="26"/>
          <w:szCs w:val="26"/>
        </w:rPr>
      </w:pPr>
    </w:p>
    <w:p w14:paraId="2E37BD86" w14:textId="3C7F568F"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شروط محددة، حسنًا، بدءًا من خروج 21، هناك قوانين حول كيفية معاملة العبيد، وبعض القضايا المتعلقة بالجنس فيما يتعلق بالعبودية. هناك قوانين تتعلق بالملكية. هناك، أثناء تقدمك، تحذيرات قوية بعدم الانخراط في أي نوع من الممارسات الوثنية أو مثل دوار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الثقافات الوثنية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w:t>
      </w:r>
    </w:p>
    <w:p w14:paraId="2B6E8E9B" w14:textId="77777777" w:rsidR="00F678CF" w:rsidRPr="00802402" w:rsidRDefault="00F678CF">
      <w:pPr>
        <w:rPr>
          <w:sz w:val="26"/>
          <w:szCs w:val="26"/>
        </w:rPr>
      </w:pPr>
    </w:p>
    <w:p w14:paraId="4B618A61" w14:textId="723A490B" w:rsidR="00F678CF" w:rsidRPr="00802402" w:rsidRDefault="004668E6">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لذا، هناك الكثير من الشروط المحددة، حتى إلى حد عدم غلي الطفل في حليب أمه. هذا محدد جدًا، أليس كذلك؟ وبعد ذلك، لديك شهود. الآن، في المعاهدات الحثية، يتم استحضار الكثير من الآلهة كشهود.</w:t>
      </w:r>
    </w:p>
    <w:p w14:paraId="78067C4F" w14:textId="77777777" w:rsidR="00F678CF" w:rsidRPr="00802402" w:rsidRDefault="00F678CF">
      <w:pPr>
        <w:rPr>
          <w:sz w:val="26"/>
          <w:szCs w:val="26"/>
        </w:rPr>
      </w:pPr>
    </w:p>
    <w:p w14:paraId="2BDBD112" w14:textId="453A2818"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بما أنه من الواضح أنه ليس لدينا أي خلفيات شركية لهذا، فمن، ما الذي يتم استحضاره كشاهد في شكل العهد هذا الذي نراه في النص الكتابي؟ هل تتذكر من قراءتك؟ ستكون هذه نقطة مهمة حقًا بينما نتحرك، ليس فقط خلال العهد، بل أيضًا داخل جميع الأنبياء لاحقًا. السماء والأرض، السماء والأرض مدعوتان للشهادة. لهذا السبب عندما تقرأ الأنبياء وتبحث عنه، في المرة القادمة التي تبدأ فيها بقراءة الأنبياء، سيقول النبي، أنا أدعو السماء والأرض شهودًا لي.</w:t>
      </w:r>
    </w:p>
    <w:p w14:paraId="2AF06872" w14:textId="77777777" w:rsidR="00F678CF" w:rsidRPr="00802402" w:rsidRDefault="00F678CF">
      <w:pPr>
        <w:rPr>
          <w:sz w:val="26"/>
          <w:szCs w:val="26"/>
        </w:rPr>
      </w:pPr>
    </w:p>
    <w:p w14:paraId="63E3AD23"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الرب لديه قضية ضدك. لديه دعوى قضائية ضدك، والسماء والأرض شاهدان. انظر، هذا هو العهد.</w:t>
      </w:r>
    </w:p>
    <w:p w14:paraId="3075FBBF" w14:textId="77777777" w:rsidR="00F678CF" w:rsidRPr="00802402" w:rsidRDefault="00F678CF">
      <w:pPr>
        <w:rPr>
          <w:sz w:val="26"/>
          <w:szCs w:val="26"/>
        </w:rPr>
      </w:pPr>
    </w:p>
    <w:p w14:paraId="394794AC" w14:textId="03FC88D5"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إنه أمر ملزم قانونًا. وبالتالي، إذا نقض الشعب العهد، فلدى الله قضية. لديه دعوى قضائية.</w:t>
      </w:r>
    </w:p>
    <w:p w14:paraId="0A1F4C80" w14:textId="77777777" w:rsidR="00F678CF" w:rsidRPr="00802402" w:rsidRDefault="00F678CF">
      <w:pPr>
        <w:rPr>
          <w:sz w:val="26"/>
          <w:szCs w:val="26"/>
        </w:rPr>
      </w:pPr>
    </w:p>
    <w:p w14:paraId="6DC67EF3" w14:textId="47A0CAE8"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فهؤلاء هم الشهود. اللعنات والبركات. إذا لم يحافظوا على العهد، فستكون هناك بعض الأشياء السيئة القادمة.</w:t>
      </w:r>
    </w:p>
    <w:p w14:paraId="73010FCF" w14:textId="77777777" w:rsidR="00F678CF" w:rsidRPr="00802402" w:rsidRDefault="00F678CF">
      <w:pPr>
        <w:rPr>
          <w:sz w:val="26"/>
          <w:szCs w:val="26"/>
        </w:rPr>
      </w:pPr>
    </w:p>
    <w:p w14:paraId="0AC868D2" w14:textId="0BFB0D04"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إذا فعلوا ذلك، فهناك أشياء رائعة قادمة. ومن المثير للاهتمام أن معظمها يتكشف في سياق الأرض. تتذكر أن الأرض هي نوع من منحة الأرض.</w:t>
      </w:r>
    </w:p>
    <w:p w14:paraId="4569F411" w14:textId="77777777" w:rsidR="00F678CF" w:rsidRPr="00802402" w:rsidRDefault="00F678CF">
      <w:pPr>
        <w:rPr>
          <w:sz w:val="26"/>
          <w:szCs w:val="26"/>
        </w:rPr>
      </w:pPr>
    </w:p>
    <w:p w14:paraId="0CC4F75C" w14:textId="7734B492"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هؤلاء الناس أعطاهم الله هذه الأرض. وأخيرًا، هناك شرط لحفظ هذه التوراة، العهد، يجب أن أقول، وضعها في مكان ما بحيث كل سبع سنوات، تثنية 31، كل سبع سنوات في عيد المظال، يمكنهم إخراجها وقراءتها للناس ، تمام؟ وكل هذه الأشياء موجودة في صيغة المعاهدة الحيثية أيضًا. هل أنت معي في ذلك؟ موازية هامة.</w:t>
      </w:r>
    </w:p>
    <w:p w14:paraId="7B524D53" w14:textId="77777777" w:rsidR="00F678CF" w:rsidRPr="00802402" w:rsidRDefault="00F678CF">
      <w:pPr>
        <w:rPr>
          <w:sz w:val="26"/>
          <w:szCs w:val="26"/>
        </w:rPr>
      </w:pPr>
    </w:p>
    <w:p w14:paraId="1F6D5F3E" w14:textId="4CDB7642"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أعلم أن Youngblood يتحدث عن ذلك، لكنه مهم جدًا. أنا فقط أكرر ذلك بالنسبة لك. وهناك أمران آخران يجب أن نأخذهما في الاعتبار فيما يتعلق بهذا العمل العهدي بأكمله، وعمل المعاهدة، وأعتقد أننا نقول هذا في دليل الدراسة الموازية للعهد القديم، ولكنني أريد فقط نوعًا من دقه هنا أيضًا. لم يُنزل الله شيئاً من السماء لم يروه من قبل.</w:t>
      </w:r>
    </w:p>
    <w:p w14:paraId="41EB8B31" w14:textId="77777777" w:rsidR="00F678CF" w:rsidRPr="00802402" w:rsidRDefault="00F678CF">
      <w:pPr>
        <w:rPr>
          <w:sz w:val="26"/>
          <w:szCs w:val="26"/>
        </w:rPr>
      </w:pPr>
    </w:p>
    <w:p w14:paraId="04479D16"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اختار الله أن يستخدم شكلًا كان مألوفًا لديهم، لكنه غرس فيه الكثير من المعاني، معنى عميقًا، معنى ذا صلة إلى الأبد. وهنا سبب آخر، بالمناسبة، لماذا كان من المثير للاهتمام أن ينشأ موسى في بلاط فرعون. وكان على دراية بكل هذه الأمور والوثائق السياسية وما إلى ذلك.</w:t>
      </w:r>
    </w:p>
    <w:p w14:paraId="4A621701" w14:textId="77777777" w:rsidR="00F678CF" w:rsidRPr="00802402" w:rsidRDefault="00F678CF">
      <w:pPr>
        <w:rPr>
          <w:sz w:val="26"/>
          <w:szCs w:val="26"/>
        </w:rPr>
      </w:pPr>
    </w:p>
    <w:p w14:paraId="30195C2D"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موسى ليس راعيًا أبكمًا ولا يحصل إلا على بعض الوحي. يستخدم الله كل الأشياء التي تشكل جزءًا لا يتجزأ من خلفيته. وبالتالي، فإن الشخص الذي قضى الأربعين عامًا الأولى من حياته في السياق المصري سيكون مستعدًا جيدًا للقيام بهذا النوع من الكتابة.</w:t>
      </w:r>
    </w:p>
    <w:p w14:paraId="57F209E1" w14:textId="77777777" w:rsidR="00F678CF" w:rsidRPr="00802402" w:rsidRDefault="00F678CF">
      <w:pPr>
        <w:rPr>
          <w:sz w:val="26"/>
          <w:szCs w:val="26"/>
        </w:rPr>
      </w:pPr>
    </w:p>
    <w:p w14:paraId="7B71ED47" w14:textId="23A00036" w:rsidR="00F678CF" w:rsidRPr="00802402" w:rsidRDefault="006004A5">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أريد أن أسجل شيئًا آخر لأنه إذا واصلتم في هذا المجال، أحد الأشياء التي ستواجهونها هي مجموعة كاملة من المنح الدراسية التي تقول، حسنًا، موسى لم يكتب أيًا من هذه الأشياء. وقد تمت كتابتها لاحقًا، في </w:t>
      </w:r>
      <w:r xmlns:w="http://schemas.openxmlformats.org/wordprocessingml/2006/main" w:rsidR="00000000" w:rsidRPr="00802402">
        <w:rPr>
          <w:rFonts w:ascii="Calibri" w:eastAsia="Calibri" w:hAnsi="Calibri" w:cs="Calibri"/>
          <w:sz w:val="26"/>
          <w:szCs w:val="26"/>
        </w:rPr>
        <w:t xml:space="preserve">الألفية الأولى، أي في مكان ما بعد 900 قبل الميلاد، ويقولون، انظر، هناك معاهدات آشورية أيضًا.</w:t>
      </w:r>
    </w:p>
    <w:p w14:paraId="5CA8B640" w14:textId="77777777" w:rsidR="00F678CF" w:rsidRPr="00802402" w:rsidRDefault="00F678CF">
      <w:pPr>
        <w:rPr>
          <w:sz w:val="26"/>
          <w:szCs w:val="26"/>
        </w:rPr>
      </w:pPr>
    </w:p>
    <w:p w14:paraId="4F64A006" w14:textId="48DB6912"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وفي الواقع، عندما تقرأ المعاهدات الآشورية، فهي تشبه إلى حد ما ما تراه في الكتاب المقدس. حسنًا، إنها تشبه إلى حد ما ما ترونه في الكتاب المقدس، ولكن هناك فرق واضح، وهذا ما أحاول أن أشير إليه هنا. تلك المقدمة التاريخية، ولهذا السبب أبرزت في ما سبق، المقدمة التاريخية، ما فعلته الآلهة من أجله، آسف، ليس ما فعلته الآلهة، ما فعله الحكام لهؤلاء الناس هو المقدمة التاريخية، ومن المفترض أن تولد بعض الامتنان، أليس كذلك؟ يظهر هذا في معاهدات الحيثيين في الألفية الثانية، تلك التي تحدثنا عنها للتو.</w:t>
      </w:r>
    </w:p>
    <w:p w14:paraId="625BD9CC" w14:textId="77777777" w:rsidR="00F678CF" w:rsidRPr="00802402" w:rsidRDefault="00F678CF">
      <w:pPr>
        <w:rPr>
          <w:sz w:val="26"/>
          <w:szCs w:val="26"/>
        </w:rPr>
      </w:pPr>
    </w:p>
    <w:p w14:paraId="78BF5C38" w14:textId="62882809"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إنه غير موجود في المعاهدات الآشورية، وهناك سبب وجيه لذلك، وأنا أشرحه لك. الآشوريون، كما سنرى عندما نبدأ بدراسة تأثير الإمبراطورية الآشورية على شعب الله، كانوا وحشيين. لقد سلخوا الناس.</w:t>
      </w:r>
    </w:p>
    <w:p w14:paraId="6041CCDF" w14:textId="77777777" w:rsidR="00F678CF" w:rsidRPr="00802402" w:rsidRDefault="00F678CF">
      <w:pPr>
        <w:rPr>
          <w:sz w:val="26"/>
          <w:szCs w:val="26"/>
        </w:rPr>
      </w:pPr>
    </w:p>
    <w:p w14:paraId="575D8304"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لقد وضعوهم على الرهانات. لقد فعلوا كل أنواع الأشياء مثل هذا. وهذا لا يولد روح الامتنان من جانب التابعين.</w:t>
      </w:r>
    </w:p>
    <w:p w14:paraId="397821E5" w14:textId="77777777" w:rsidR="00F678CF" w:rsidRPr="00802402" w:rsidRDefault="00F678CF">
      <w:pPr>
        <w:rPr>
          <w:sz w:val="26"/>
          <w:szCs w:val="26"/>
        </w:rPr>
      </w:pPr>
    </w:p>
    <w:p w14:paraId="50B9282E" w14:textId="740858DD"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على الأقل لا يمكنك أن تتخيل أن ذلك سيحدث. لذلك، هذا مجرد اقتراح بأن لدينا سببًا آخر لاحتمالية كتابة أسفار موسى الخمسة هذه بنفسها. وربما حتى من قبل موسى.</w:t>
      </w:r>
    </w:p>
    <w:p w14:paraId="6A474C51" w14:textId="77777777" w:rsidR="00F678CF" w:rsidRPr="00802402" w:rsidRDefault="00F678CF">
      <w:pPr>
        <w:rPr>
          <w:sz w:val="26"/>
          <w:szCs w:val="26"/>
        </w:rPr>
      </w:pPr>
    </w:p>
    <w:p w14:paraId="4C47B6F0"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يا لها من فكرة الكهوف، أليس كذلك؟ أعتقد أنه من المحتمل جدا. على أية حال، دعونا نستمر. لدينا بعض الأشياء الأخرى للقيام بها.</w:t>
      </w:r>
    </w:p>
    <w:p w14:paraId="7641E429" w14:textId="77777777" w:rsidR="00F678CF" w:rsidRPr="00802402" w:rsidRDefault="00F678CF">
      <w:pPr>
        <w:rPr>
          <w:sz w:val="26"/>
          <w:szCs w:val="26"/>
        </w:rPr>
      </w:pPr>
    </w:p>
    <w:p w14:paraId="58DAE3F7"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مقاصد التوراة. هذه ليست على الإطلاق قائمة شاملة للأغراض. الأغراض الرئيسية هنا.</w:t>
      </w:r>
    </w:p>
    <w:p w14:paraId="60686A4C" w14:textId="77777777" w:rsidR="00F678CF" w:rsidRPr="00802402" w:rsidRDefault="00F678CF">
      <w:pPr>
        <w:rPr>
          <w:sz w:val="26"/>
          <w:szCs w:val="26"/>
        </w:rPr>
      </w:pPr>
    </w:p>
    <w:p w14:paraId="20C2D135"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من الواضح أنه يمكنك، أثناء تفكيرك في هذا الأمر، توسيعها وتجسيدها والخروج مع البعض الآخر أيضًا. الثلاثة الأوائل يذهبون معًا، لذلك دعونا نخرجهم جميعًا إلى هناك. ها نحن.</w:t>
      </w:r>
    </w:p>
    <w:p w14:paraId="6CE0B1CC" w14:textId="77777777" w:rsidR="00F678CF" w:rsidRPr="00802402" w:rsidRDefault="00F678CF">
      <w:pPr>
        <w:rPr>
          <w:sz w:val="26"/>
          <w:szCs w:val="26"/>
        </w:rPr>
      </w:pPr>
    </w:p>
    <w:p w14:paraId="0311CD42"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دعونا لا نفعل أربعة بعد. عندما تبدأ بقراءة التوراة، يكون لديك إحساس جيد بقداسة الله، أو على الأقل ينبغي لك ذلك. والآن، كيف يمكنك الحصول على هذا الشعور بقداسة الله من قراءة التوراة؟ أنا أقول أنه يكشف قداسة الله وطبيعة العدالة والرحمة.</w:t>
      </w:r>
    </w:p>
    <w:p w14:paraId="5CFC110D" w14:textId="77777777" w:rsidR="00F678CF" w:rsidRPr="00802402" w:rsidRDefault="00F678CF">
      <w:pPr>
        <w:rPr>
          <w:sz w:val="26"/>
          <w:szCs w:val="26"/>
        </w:rPr>
      </w:pPr>
    </w:p>
    <w:p w14:paraId="4D2702C8" w14:textId="69A02C95"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كيف يمكنك الحصول على أي نوع من الشعور بقداسة الله من قراءة التوراة؟ هل يمكنك البحث عن بعض الدكتور ويلسون في هذه المرحلة؟ أو الأب إبراهيم؟ أو نعر خطبة في مكان ما؟ هل لدى أي شخص أي أفكار؟ بضعة أشياء يمكن أن نقولها في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هذا الصدد. أم أنه ليس مقدسا؟ أم أن هذا شيء لم نخرجه من هذا الكتاب؟ أوه، إنه صباح سيء. نعم كريستيان.</w:t>
      </w:r>
    </w:p>
    <w:p w14:paraId="6CA28214" w14:textId="77777777" w:rsidR="00F678CF" w:rsidRPr="00802402" w:rsidRDefault="00F678CF">
      <w:pPr>
        <w:rPr>
          <w:sz w:val="26"/>
          <w:szCs w:val="26"/>
        </w:rPr>
      </w:pPr>
    </w:p>
    <w:p w14:paraId="316527C9" w14:textId="4929871A"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ماري، آسف. حسنًا، أنت تقول القوة التي يمتلكها ويسيطر عليها، السيطرة السيادية، وبالتالي ستقوم بدمج القداسة في تلك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الخصائص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أيضًا. ليست فكرة سيئة، ولكن هل يمكننا الحصول على شيء أكثر تحديدًا؟ هذه بداية.</w:t>
      </w:r>
    </w:p>
    <w:p w14:paraId="10B420DD" w14:textId="77777777" w:rsidR="00F678CF" w:rsidRPr="00802402" w:rsidRDefault="00F678CF">
      <w:pPr>
        <w:rPr>
          <w:sz w:val="26"/>
          <w:szCs w:val="26"/>
        </w:rPr>
      </w:pPr>
    </w:p>
    <w:p w14:paraId="695D85C4"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هذه بداية جيدة. كايلين. نعم، حقيقة أن هناك الكثير من الشروط هنا تضع معايير عالية جدًا، أليس كذلك؟ 613، بحسب اليهودية الحاخامية التقليدية، 613 قانونًا.</w:t>
      </w:r>
    </w:p>
    <w:p w14:paraId="43E194FB" w14:textId="77777777" w:rsidR="00F678CF" w:rsidRPr="00802402" w:rsidRDefault="00F678CF">
      <w:pPr>
        <w:rPr>
          <w:sz w:val="26"/>
          <w:szCs w:val="26"/>
        </w:rPr>
      </w:pPr>
    </w:p>
    <w:p w14:paraId="401D46C9" w14:textId="18BDF8DC"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الآن، سأجري تشبيهًا سيئًا للغاية في هذه المرحلة، حسنًا؟ لذا، يمكنك أن تأخذها أو تتركها. ولكن عندما يكون لديك معلم، أو معلم، أو أستاذ، أو أيًا كان ما تريد أن تسميه، والذي لديه كل أنواع المطالب التي يفرضها عليك، فإن ذلك يقول شيئًا عن شخصية ذلك المعلم، على عكس الشخص الذي يعطي سهل ويتيح لك الاستمرار بدون عمل، أليس كذلك؟ لذا، فإن حقيقة أن لدينا عددًا هائلاً من القوانين، وفي واقع الأمر، تقودنا إلى البندين الثاني والثالث. إنه يكشف مدى احتياجنا الشديد، ومدى غرق الخطيئة، لأنه في كل مرة نلتفت فيها، فإنك تنظر إلى مرآة التوراة تلك، وهي تشرق عليك مباشرة، وتكتشف، يا أخي، هل قصرت؟ مرة أخرى؟ وكما يقول بولس، فإن المعلم هو الذي يقودنا إلى المسيح.</w:t>
      </w:r>
    </w:p>
    <w:p w14:paraId="3E31728C" w14:textId="77777777" w:rsidR="00F678CF" w:rsidRPr="00802402" w:rsidRDefault="00F678CF">
      <w:pPr>
        <w:rPr>
          <w:sz w:val="26"/>
          <w:szCs w:val="26"/>
        </w:rPr>
      </w:pPr>
    </w:p>
    <w:p w14:paraId="0A04436C"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هناك شيء آخر يحدث هنا أيضًا، فيما يتعلق بهذه التوراة التي تكشف قداسة الله. يقول مرارًا وتكرارًا مرارًا وتكرارًا، خاصة في سفر اللاويين، كونوا قديسين لأني أنا الرب إلهكم قدوس. الأمر بهذه البساطة.</w:t>
      </w:r>
    </w:p>
    <w:p w14:paraId="609B428D" w14:textId="77777777" w:rsidR="00F678CF" w:rsidRPr="00802402" w:rsidRDefault="00F678CF">
      <w:pPr>
        <w:rPr>
          <w:sz w:val="26"/>
          <w:szCs w:val="26"/>
        </w:rPr>
      </w:pPr>
    </w:p>
    <w:p w14:paraId="3F54FD87"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يعلن الله أنه قدوس. لقد تم فصله، وبالتالي، هذا جزء لا يتجزأ مما يحدث. حسنًا، كما قلت، يوضح بولس كثيرًا في رسالة رومية أن التوراة لديها هذه الوظيفة بالنسبة لنا.</w:t>
      </w:r>
    </w:p>
    <w:p w14:paraId="3A8F09DF" w14:textId="77777777" w:rsidR="00F678CF" w:rsidRPr="00802402" w:rsidRDefault="00F678CF">
      <w:pPr>
        <w:rPr>
          <w:sz w:val="26"/>
          <w:szCs w:val="26"/>
        </w:rPr>
      </w:pPr>
    </w:p>
    <w:p w14:paraId="1C7A8415" w14:textId="77CC96FA"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ومن ثم فإن مجد ذلك وجماله هو أنه يقودنا إلى المسيح. "مدير المدرسة" هو المصطلح الذي يستخدمه بولس. التوراة هي معلمة تقودنا إلى المسيح لأننا في أمس الحاجة إليها.</w:t>
      </w:r>
    </w:p>
    <w:p w14:paraId="2329EBD4" w14:textId="77777777" w:rsidR="00F678CF" w:rsidRPr="00802402" w:rsidRDefault="00F678CF">
      <w:pPr>
        <w:rPr>
          <w:sz w:val="26"/>
          <w:szCs w:val="26"/>
        </w:rPr>
      </w:pPr>
    </w:p>
    <w:p w14:paraId="1A48E176" w14:textId="76DB13D8"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أعلم الآن أنك سمعت هذا إذا كبرت في الكنيسة. ربما يكون هذا شيئًا تعتبره أمرًا مفروغًا منه ولكن لا تفعله. نحن نميل إلى اعتبار الكثير أمرا مفروغا منه.</w:t>
      </w:r>
    </w:p>
    <w:p w14:paraId="78FE1D3E" w14:textId="77777777" w:rsidR="00F678CF" w:rsidRPr="00802402" w:rsidRDefault="00F678CF">
      <w:pPr>
        <w:rPr>
          <w:sz w:val="26"/>
          <w:szCs w:val="26"/>
        </w:rPr>
      </w:pPr>
    </w:p>
    <w:p w14:paraId="47B4C843"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نحن بحاجة إلى إعادة التفكير في هذه الأمور من وقت لآخر. حسنًا، التوراة تفعل أشياء أخرى أيضًا. يقدم مبادئ توجيهية لشعب الله ليتم فصلهم.</w:t>
      </w:r>
    </w:p>
    <w:p w14:paraId="7D738C2D" w14:textId="77777777" w:rsidR="00F678CF" w:rsidRPr="00802402" w:rsidRDefault="00F678CF">
      <w:pPr>
        <w:rPr>
          <w:sz w:val="26"/>
          <w:szCs w:val="26"/>
        </w:rPr>
      </w:pPr>
    </w:p>
    <w:p w14:paraId="54D59262" w14:textId="0A2E99DB"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كما تعلمون، أحد الأشياء المثيرة للاهتمام حول اليهودية عبر القرون هو أنه تم الاعتراف بهم من قبل الثقافات المحيطة بهم، وعلى الأخص لأنهم حافظوا على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السبت. وكان هذا الشيء الذي يميزهم. وكانت هناك أشياء أخرى أيضًا، قوانينهم الخاصة بالشريعة اليهودية، وما إلى ذلك.</w:t>
      </w:r>
    </w:p>
    <w:p w14:paraId="205D9325" w14:textId="77777777" w:rsidR="00F678CF" w:rsidRPr="00802402" w:rsidRDefault="00F678CF">
      <w:pPr>
        <w:rPr>
          <w:sz w:val="26"/>
          <w:szCs w:val="26"/>
        </w:rPr>
      </w:pPr>
    </w:p>
    <w:p w14:paraId="40E2A83D" w14:textId="2D840728"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لكن هذه هي الأشياء التي تميزهم عن بعضهم البعض، ولا تجعلهم مختلفين وغريبين وغريبين فحسب، بل يميزونهم أيضًا حتى يتمكنوا من محبة الله بشكل مناسب. لقد بنى السبت فيه يومًا حتى تركز على الله. تلك كانت وجهة نظر يسوع.</w:t>
      </w:r>
    </w:p>
    <w:p w14:paraId="525D1608" w14:textId="77777777" w:rsidR="00F678CF" w:rsidRPr="00802402" w:rsidRDefault="00F678CF">
      <w:pPr>
        <w:rPr>
          <w:sz w:val="26"/>
          <w:szCs w:val="26"/>
        </w:rPr>
      </w:pPr>
    </w:p>
    <w:p w14:paraId="582323FF" w14:textId="229192B2"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إن ابن الإنسان هو رب السبت. وهذا له آثار عميقة بالنسبة لنا، حسنا؟ لذا، انفصلوا، وليس السبت وحده هو الذي يفعل ذلك؛ كل هذه الأشياء الأخرى تفعل ذلك أيضًا. إذا كانوا مطيعين، كانوا متميزين حقًا.</w:t>
      </w:r>
    </w:p>
    <w:p w14:paraId="5728C77A" w14:textId="77777777" w:rsidR="00F678CF" w:rsidRPr="00802402" w:rsidRDefault="00F678CF">
      <w:pPr>
        <w:rPr>
          <w:sz w:val="26"/>
          <w:szCs w:val="26"/>
        </w:rPr>
      </w:pPr>
    </w:p>
    <w:p w14:paraId="527964FE"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الآن، بالطبع، كما تعلم، لم يكن الإسرائيليون في معظم الأوقات مطيعين بشكل خاص، وكانوا ينحدرون إلى مستوى الثقافة المحيطة بهم. بالطبع، هذا مفيد لنا أيضًا، وغالبًا ما نهبط إلى مستوى الثقافة المحيطة بنا. هناك أيضًا وظيفة عملية للغاية، إذا كنت لا تحب تلك الأربعة الأولى كثيرًا، اعتمادًا على مكان وجودك.</w:t>
      </w:r>
    </w:p>
    <w:p w14:paraId="16243DAA" w14:textId="77777777" w:rsidR="00F678CF" w:rsidRPr="00802402" w:rsidRDefault="00F678CF">
      <w:pPr>
        <w:rPr>
          <w:sz w:val="26"/>
          <w:szCs w:val="26"/>
        </w:rPr>
      </w:pPr>
    </w:p>
    <w:p w14:paraId="075E70FD"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كما تعلمون، التوراة ضرورية، والقوانين ضرورية. فقط للتأكد من أن الأنظمة الاجتماعية تعمل بشكل مناسب. هناك قواعد في جوردون.</w:t>
      </w:r>
    </w:p>
    <w:p w14:paraId="4D213F4D" w14:textId="77777777" w:rsidR="00F678CF" w:rsidRPr="00802402" w:rsidRDefault="00F678CF">
      <w:pPr>
        <w:rPr>
          <w:sz w:val="26"/>
          <w:szCs w:val="26"/>
        </w:rPr>
      </w:pPr>
    </w:p>
    <w:p w14:paraId="0F8638F4"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أعلم أنه ليس هناك الكثير، حسنًا، يعتمد الأمر على المكان الذي أتيت منه. لكن هناك قواعد في جوردون، بحيث نعمل بشكل مناسب بالفعل ولا ينتهي بنا الأمر جميعًا إلى التورط في شعر بعضنا البعض طوال الوقت. هناك قواعد للقيادة، هناك قواعد لكل شيء.</w:t>
      </w:r>
    </w:p>
    <w:p w14:paraId="2B43A329" w14:textId="77777777" w:rsidR="00F678CF" w:rsidRPr="00802402" w:rsidRDefault="00F678CF">
      <w:pPr>
        <w:rPr>
          <w:sz w:val="26"/>
          <w:szCs w:val="26"/>
        </w:rPr>
      </w:pPr>
    </w:p>
    <w:p w14:paraId="5CD7306A" w14:textId="0B0A2B80"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وبعد ذلك، من الواضح أن هذه المعايير قد تم كسرها. هناك طرق للتعامل مع هؤلاء. وبعد ذلك مقطع مثير جدًا للاهتمام، وسأقرأ لكم عبرانيين 10، الآية 1.</w:t>
      </w:r>
    </w:p>
    <w:p w14:paraId="46692827" w14:textId="77777777" w:rsidR="00F678CF" w:rsidRPr="00802402" w:rsidRDefault="00F678CF">
      <w:pPr>
        <w:rPr>
          <w:sz w:val="26"/>
          <w:szCs w:val="26"/>
        </w:rPr>
      </w:pPr>
    </w:p>
    <w:p w14:paraId="4B362B3F" w14:textId="3428148B"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لأن التوراة لا تتعامل فقط مع هنا والآن ولكن دعني أقترح عليك الخروج عن شيء يقوله كاتب العبرانيين. وهذا ليس المكان الوحيد الذي يقول فيه ذلك، لكنني ألتقط فقط نسبة 10:1، لأنه موجود هناك نوعًا ما. القانون ما هو إلا ظل للأشياء الجيدة القادمة، حسنًا؟ الناموس ظل للخيرات القادمة.</w:t>
      </w:r>
    </w:p>
    <w:p w14:paraId="7825E9DF" w14:textId="77777777" w:rsidR="00F678CF" w:rsidRPr="00802402" w:rsidRDefault="00F678CF">
      <w:pPr>
        <w:rPr>
          <w:sz w:val="26"/>
          <w:szCs w:val="26"/>
        </w:rPr>
      </w:pPr>
    </w:p>
    <w:p w14:paraId="618A15FB" w14:textId="2233A55F"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يستخدم كاتب الرسالة إلى العبرانيين فكرة الظل هذه كثيرًا، وربما أدركتها عندما أخذت العهد الجديد مع الدكتور جرين. لكن نقطتي هنا هي أنه كما نرى النظام الذي وضعه الله للطريقة التي يجب أن يعيش بها شعبه هنا على الأرض، العدالة، وكيفية تحقيق العدالة، وكيفية التعامل مع تلك الأشياء، وكيف نكون رحماء، فإن ذلك يحدد فقط أنظارنا على ما سيأتي، على ما سيأتي في المستقبل.</w:t>
      </w:r>
    </w:p>
    <w:p w14:paraId="097A35B3" w14:textId="77777777" w:rsidR="00F678CF" w:rsidRPr="00802402" w:rsidRDefault="00F678CF">
      <w:pPr>
        <w:rPr>
          <w:sz w:val="26"/>
          <w:szCs w:val="26"/>
        </w:rPr>
      </w:pPr>
    </w:p>
    <w:p w14:paraId="306ABCA4"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عندما تصبح كل الأمور في نصابها الصحيح. لقد تم تسليط الضوء على شالوم هناك. وأحد أسباب القيام بذلك هو أن شكل الفعل العبري وراء هذه الكلمة يصبح مرهقًا.</w:t>
      </w:r>
    </w:p>
    <w:p w14:paraId="09D3A44A" w14:textId="77777777" w:rsidR="00F678CF" w:rsidRPr="00802402" w:rsidRDefault="00F678CF">
      <w:pPr>
        <w:rPr>
          <w:sz w:val="26"/>
          <w:szCs w:val="26"/>
        </w:rPr>
      </w:pPr>
    </w:p>
    <w:p w14:paraId="17527404" w14:textId="612F8425"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أعني أننا نرمي شالوم كثيرًا الآن. إنها الكلمة المسيحية الطنانة، وهي الكلمة الإنجيلية الطنانة. ولكن هذا هو الشيء.</w:t>
      </w:r>
    </w:p>
    <w:p w14:paraId="51397BB8" w14:textId="77777777" w:rsidR="00F678CF" w:rsidRPr="00802402" w:rsidRDefault="00F678CF">
      <w:pPr>
        <w:rPr>
          <w:sz w:val="26"/>
          <w:szCs w:val="26"/>
        </w:rPr>
      </w:pPr>
    </w:p>
    <w:p w14:paraId="254C1983"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وخلف ذلك فعل عبري يعني "يدفع"، حسنًا، "يدفع". في بعض الأحيان لسداد. في بعض الأحيان يكون متورطًا في فكرة التعويض بأكملها.</w:t>
      </w:r>
    </w:p>
    <w:p w14:paraId="737B7DFE" w14:textId="77777777" w:rsidR="00F678CF" w:rsidRPr="00802402" w:rsidRDefault="00F678CF">
      <w:pPr>
        <w:rPr>
          <w:sz w:val="26"/>
          <w:szCs w:val="26"/>
        </w:rPr>
      </w:pPr>
    </w:p>
    <w:p w14:paraId="639D7D72" w14:textId="472E7F55" w:rsidR="00F678CF" w:rsidRPr="00802402" w:rsidRDefault="006004A5">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لذا، هناك بعض الأشياء التي تحتاج إلى تصحيح في المجال الأبدي أيضًا، وشالوم له علاقة بهذه الأشياء. والآن، مرة أخرى، هناك الكثير مما يمكن قوله حول هذا الأمر أيضًا، ولكن علينا أن نستمر. هل لديك أي أسئلة حول ذلك؟ حسنًا، فلننتقل إلى المجموعة التالية من المواد.</w:t>
      </w:r>
    </w:p>
    <w:p w14:paraId="2BE26824" w14:textId="77777777" w:rsidR="00F678CF" w:rsidRPr="00802402" w:rsidRDefault="00F678CF">
      <w:pPr>
        <w:rPr>
          <w:sz w:val="26"/>
          <w:szCs w:val="26"/>
        </w:rPr>
      </w:pPr>
    </w:p>
    <w:p w14:paraId="27C1EBDF"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أعلم أنه عندما تأخذ دروسًا أخرى في مكان آخر، سيكون لديك شخص يقول، لا أحد يقسم التوراة إلى ثلاث فئات بعد الآن. حسنا، ما زلت أفعل. والسبب وراء قيامي بذلك هو أنه من السهل مساعدتنا في التفكير في هذه الأشياء.</w:t>
      </w:r>
    </w:p>
    <w:p w14:paraId="558285BB" w14:textId="77777777" w:rsidR="00F678CF" w:rsidRPr="00802402" w:rsidRDefault="00F678CF">
      <w:pPr>
        <w:rPr>
          <w:sz w:val="26"/>
          <w:szCs w:val="26"/>
        </w:rPr>
      </w:pPr>
    </w:p>
    <w:p w14:paraId="0B5127DC" w14:textId="4EF1166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إذا قرأت مرة أخرى، فأنا أستخدم سفر الخروج من 20 إلى 23 كنوع من نموذجنا. إذا قرأت ذلك ببساطة دون أي إحساس بالفئات المفاهيمية، فيمكننا أن نضيع في المستنقع، أليس كذلك؟ وقد فعلت ذلك، إذا كنت قد قرأته لهذا اليوم، فسترى نوعًا ما يحدث. لذا، سأقترح هذه الفئات كطرق للتفكير بشكل مفاهيمي حول هذا الأمر برمته، وهو توراة الله.</w:t>
      </w:r>
    </w:p>
    <w:p w14:paraId="4372DCFE" w14:textId="77777777" w:rsidR="00F678CF" w:rsidRPr="00802402" w:rsidRDefault="00F678CF">
      <w:pPr>
        <w:rPr>
          <w:sz w:val="26"/>
          <w:szCs w:val="26"/>
        </w:rPr>
      </w:pPr>
    </w:p>
    <w:p w14:paraId="2894CD59" w14:textId="7DD18F2F"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هذا لا يعني أنه لا يوجد تداخلات. هناك، ونحن في طريقنا لرؤيتهم. هذا لا يعني أنه لا توجد بعض الحدود المسامية هنا وهناك.</w:t>
      </w:r>
    </w:p>
    <w:p w14:paraId="6F969756" w14:textId="77777777" w:rsidR="00F678CF" w:rsidRPr="00802402" w:rsidRDefault="00F678CF">
      <w:pPr>
        <w:rPr>
          <w:sz w:val="26"/>
          <w:szCs w:val="26"/>
        </w:rPr>
      </w:pPr>
    </w:p>
    <w:p w14:paraId="7F38AD6F" w14:textId="1740835D"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هناك، ونحن في طريقنا لرؤيتهم. ولكن مع ذلك، أعتقد أنه من المفيد التفكير في بعض هذه الفئات. لذا، أولاً وقبل كل شيء، بينما نتحدث عن التوراة الأخلاقية، أضع الأخلاقية هنا أيضًا، وذلك ببساطة لأن بعض الناس يحبون هذه الكلمة بنفس القدر.</w:t>
      </w:r>
    </w:p>
    <w:p w14:paraId="3C626A72" w14:textId="77777777" w:rsidR="00F678CF" w:rsidRPr="00802402" w:rsidRDefault="00F678CF">
      <w:pPr>
        <w:rPr>
          <w:sz w:val="26"/>
          <w:szCs w:val="26"/>
        </w:rPr>
      </w:pPr>
    </w:p>
    <w:p w14:paraId="269A5947" w14:textId="32E750AC"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ولذا، سوف نسميها الخط الأخلاقي بالتوراة الأخلاقية. نحن نتحدث عن تلك التعليمات التي تفرض متطلبات على قلوبنا، وعلى إرادتنا، وعلى كياننا ذاته. في بعض الأحيان، لا يصل هؤلاء أبدًا إلى نظام المحكمة.</w:t>
      </w:r>
    </w:p>
    <w:p w14:paraId="0A5FC5AC" w14:textId="77777777" w:rsidR="00F678CF" w:rsidRPr="00802402" w:rsidRDefault="00F678CF">
      <w:pPr>
        <w:rPr>
          <w:sz w:val="26"/>
          <w:szCs w:val="26"/>
        </w:rPr>
      </w:pPr>
    </w:p>
    <w:p w14:paraId="172F18E6" w14:textId="0D71D19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في بعض الأحيان، لا أحد غيرك ويعلم الله أنهم مكسورون. لكنك تعلم، ويخبرك ضميرك، بالوصية الأولى من الوصايا العشر، أو الوصيتين الأوليين من الوصايا العشر في بعض الحالات. لا تدخله أبدًا إلى المحكمة، ولكن لا يكن لك آلهة أخرى أمامي.</w:t>
      </w:r>
    </w:p>
    <w:p w14:paraId="04DAF8FD" w14:textId="77777777" w:rsidR="00F678CF" w:rsidRPr="00802402" w:rsidRDefault="00F678CF">
      <w:pPr>
        <w:rPr>
          <w:sz w:val="26"/>
          <w:szCs w:val="26"/>
        </w:rPr>
      </w:pPr>
    </w:p>
    <w:p w14:paraId="5F8EB5AF" w14:textId="6A4AAFB5"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أوه، هذه التوراة الأخلاقية. والآن، سأتحدث أكثر عن الوصايا العشر وكيف تمثل جوانب مختلفة من التوراة الأخلاقية في لحظة. دعونا نتحدث عن فئتنا الثانية، الاجتماعية المدنية.</w:t>
      </w:r>
    </w:p>
    <w:p w14:paraId="00DCE820" w14:textId="77777777" w:rsidR="00F678CF" w:rsidRPr="00802402" w:rsidRDefault="00F678CF">
      <w:pPr>
        <w:rPr>
          <w:sz w:val="26"/>
          <w:szCs w:val="26"/>
        </w:rPr>
      </w:pPr>
    </w:p>
    <w:p w14:paraId="35C1B62B"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ومرة أخرى، هذا يستهدف هذا الغرض. أعتقد أنه كان الهدف الرابع الذي أوضحناه، أو الهدف الخامس، كما أعتقد، عندما أفكر فيه، والذي يقول أننا بحاجة إلى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مبادئ توجيهية لمساعدتنا على العمل في المجتمع. نحن نفعل ذلك فحسب، وبالتالي ستفعل التوراة الاجتماعية المدنية ذلك.</w:t>
      </w:r>
    </w:p>
    <w:p w14:paraId="63765F58" w14:textId="77777777" w:rsidR="00F678CF" w:rsidRPr="00802402" w:rsidRDefault="00F678CF">
      <w:pPr>
        <w:rPr>
          <w:sz w:val="26"/>
          <w:szCs w:val="26"/>
        </w:rPr>
      </w:pPr>
    </w:p>
    <w:p w14:paraId="4F34A276" w14:textId="55A191BC"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قم بتنظيم السلوك المجتمعي، لشيء واحد: هذه هي الطريقة التي ستتعامل بها مع القضايا المتعلقة بالجنس، وهذه هي الطريقة التي ستتعامل بها مع أولئك الذين هم عبيد. إليك كيف ستتعامل مع العدالة، لا تأخذ الرشاوى، وما إلى ذلك، وما إلى ذلك، حسنًا؟ هيكلة السلوك المجتمعي، وهذا هو المفتاح، توفير الإدارة السليمة للعدالة. لذلك، إذا ارتكب شخص ما جريمة قتل بالفعل، أو دعنا نفعل ذلك بشكل مختلف قليلاً إذا قام شخص ما بقتل شخص ما بالفعل، فعليك أن تذهب إلى هياكل التوراة الاجتماعية المدنية الخاصة بك لمحاولة معرفة، حسنًا، هل كانت هذه جريمة قتل صريحة، حيث إذا كان لدينا عقوبة المؤبد، أو القتل الخطأ، وفي هذه الحالة يمكن للشخص أن يهرب إلى مدينة الملجأ؟ هناك طرق لمعالجة هذه الأمور، وهذا كله جزء من فئتنا الاجتماعية المدنية الواسعة.</w:t>
      </w:r>
    </w:p>
    <w:p w14:paraId="31496D7F" w14:textId="77777777" w:rsidR="00F678CF" w:rsidRPr="00802402" w:rsidRDefault="00F678CF">
      <w:pPr>
        <w:rPr>
          <w:sz w:val="26"/>
          <w:szCs w:val="26"/>
        </w:rPr>
      </w:pPr>
    </w:p>
    <w:p w14:paraId="68FA78CD" w14:textId="6B14FDE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ولكن كما لاحظت لك، فإن الحدود يسهل اختراقها قليلاً لأنه من الواضح أن التوراة الأخلاقية سوف تتداخل مع المجتمع المدني. ومع ذلك، لدينا هنا مسألة الإدارة السليمة للعدالة وهذا أمر مهم. ثم أخيرًا، التوراة الطقسية، والتوراة الاحتفالية، شيئان لهما أهمية كبيرة هنا، وتأكد من حصولنا على كليهما.</w:t>
      </w:r>
    </w:p>
    <w:p w14:paraId="6BF93E3E" w14:textId="77777777" w:rsidR="00F678CF" w:rsidRPr="00802402" w:rsidRDefault="00F678CF">
      <w:pPr>
        <w:rPr>
          <w:sz w:val="26"/>
          <w:szCs w:val="26"/>
        </w:rPr>
      </w:pPr>
    </w:p>
    <w:p w14:paraId="53D5AE55" w14:textId="2C86910E"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أولًا، إنه يوجه انتباهنا إلى الله، وبينما سنقوم بتجسيد ذلك، سيكون هو السبيل لمساعدتنا على عبادة الله. التوراة الطقسية لها علاقة بكل جوانب المجيء إلى محضر الله. كيف نأتي إلى حضرة الله؟ في المرة القادمة، لا، أنا آسف، الأربعاء، إن شاء الرب، سيكون لدينا الكثير لنقوله، بصراحة تامة، حول ما يحدث في الكنيسة.</w:t>
      </w:r>
    </w:p>
    <w:p w14:paraId="478DDC9A" w14:textId="77777777" w:rsidR="00F678CF" w:rsidRPr="00802402" w:rsidRDefault="00F678CF">
      <w:pPr>
        <w:rPr>
          <w:sz w:val="26"/>
          <w:szCs w:val="26"/>
        </w:rPr>
      </w:pPr>
    </w:p>
    <w:p w14:paraId="2854E51A" w14:textId="42427240"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الآن، لن أتناول الأمر بشكل مباشر، ولكن إذا لم تقم بإجراء الاتصالات، فهناك خطأ ما فيك، حسنًا؟ لذلك، تتناول طقوس التوراة الأمر برمته عندما تكون هناك أوقات محددة وأماكن مقدسة لعبادة الله، ومن المفترض أن يتصرف شعب الله بطريقة معينة. كان هذا صحيحًا في ذلك الوقت عندما كان لديهم كهنة ومظال وحيوانات ذبائح. المبادئ لا تزال صحيحة اليوم.</w:t>
      </w:r>
    </w:p>
    <w:p w14:paraId="5BE5D229" w14:textId="77777777" w:rsidR="00F678CF" w:rsidRPr="00802402" w:rsidRDefault="00F678CF">
      <w:pPr>
        <w:rPr>
          <w:sz w:val="26"/>
          <w:szCs w:val="26"/>
        </w:rPr>
      </w:pPr>
    </w:p>
    <w:p w14:paraId="1ABC662F" w14:textId="392270FF"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نهاية الخطبة الآن. سأعود إلى المنبر الخاص بي يوم الأربعاء. حسنًا، الشيء الثاني، ومع ذلك، إذا كنت تريد أن تفكر في طقوس احتفالية، فليس هناك أماكن مقدسة وأوقات مقدسة فقط، وهذه، بالمناسبة، هي هدايا لنا، ولكن طقوس التوراة الاحتفالية تذكرنا بأن الحياة كلها يعيش في حضور الله.</w:t>
      </w:r>
    </w:p>
    <w:p w14:paraId="48A8D325" w14:textId="77777777" w:rsidR="00F678CF" w:rsidRPr="00802402" w:rsidRDefault="00F678CF">
      <w:pPr>
        <w:rPr>
          <w:sz w:val="26"/>
          <w:szCs w:val="26"/>
        </w:rPr>
      </w:pPr>
    </w:p>
    <w:p w14:paraId="0FB90384"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الحياة كلها تُعاش في حضور الله. ولذلك، عندما تقرأ سفر اللاويين 11 إلى 15، وتقرأ عن العفن الفطري والانبعاثات الجسدية، وتفكر، يا إلهي، حسنًا، هذا تذكير بأن الحياة كلها تعيش في حضرة الله. لا يوجد شيء خارج نطاق صلاحياته.</w:t>
      </w:r>
    </w:p>
    <w:p w14:paraId="47C8A6F6" w14:textId="77777777" w:rsidR="00F678CF" w:rsidRPr="00802402" w:rsidRDefault="00F678CF">
      <w:pPr>
        <w:rPr>
          <w:sz w:val="26"/>
          <w:szCs w:val="26"/>
        </w:rPr>
      </w:pPr>
    </w:p>
    <w:p w14:paraId="77B9F432"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ربما تكون قد قرأت هذا في "أبانا إبراهيم"، إذا كان لديك دكتور ويلسون في وقت ما. أنتم تعلمون أن في اليهودية بركة لكل شيء. هل تعرف ذلك؟ هناك نعمة لكل شيء.</w:t>
      </w:r>
    </w:p>
    <w:p w14:paraId="33DA1149" w14:textId="77777777" w:rsidR="00F678CF" w:rsidRPr="00802402" w:rsidRDefault="00F678CF">
      <w:pPr>
        <w:rPr>
          <w:sz w:val="26"/>
          <w:szCs w:val="26"/>
        </w:rPr>
      </w:pPr>
    </w:p>
    <w:p w14:paraId="4FD5DF62"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كل ما تفعله، هناك نعمة لذلك. حتى أن هناك نعمة للذهاب إلى الحمام. الحياة كلها تُعاش في حضور الله.</w:t>
      </w:r>
    </w:p>
    <w:p w14:paraId="5AE77F7A" w14:textId="77777777" w:rsidR="00F678CF" w:rsidRPr="00802402" w:rsidRDefault="00F678CF">
      <w:pPr>
        <w:rPr>
          <w:sz w:val="26"/>
          <w:szCs w:val="26"/>
        </w:rPr>
      </w:pPr>
    </w:p>
    <w:p w14:paraId="7E125318"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وعندما يعمل الجسم البشري بشكل صحيح، حتى بهذه الصفة، فهذا مهم. ويبارك المرء الله على هذا المنوال. حسنًا، مرة أخرى، هذه ثلاث فئات لمساعدتنا في التفكير بشكل مفاهيمي حول قضية التوراة المعقدة للغاية.</w:t>
      </w:r>
    </w:p>
    <w:p w14:paraId="200AAF84" w14:textId="77777777" w:rsidR="00F678CF" w:rsidRPr="00802402" w:rsidRDefault="00F678CF">
      <w:pPr>
        <w:rPr>
          <w:sz w:val="26"/>
          <w:szCs w:val="26"/>
        </w:rPr>
      </w:pPr>
    </w:p>
    <w:p w14:paraId="54FC0EBA" w14:textId="3D0F3F5B"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الآن، قبل أن ننتقل، الأسئلة والتعليقات؟ حتى الان جيدة جدا؟ حسنًا، سنقضي بقية اليوم، وهو ما يمنحنا حوالي 25 دقيقة، نتحدث عن الوصايا العشر. احفظهم. احفظهم.</w:t>
      </w:r>
    </w:p>
    <w:p w14:paraId="64CDE31D" w14:textId="77777777" w:rsidR="00F678CF" w:rsidRPr="00802402" w:rsidRDefault="00F678CF">
      <w:pPr>
        <w:rPr>
          <w:sz w:val="26"/>
          <w:szCs w:val="26"/>
        </w:rPr>
      </w:pPr>
    </w:p>
    <w:p w14:paraId="498EBECE" w14:textId="10CE0249"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أستطيع أن أروي لك قصتين في هذا الصدد، وبعد ذلك سننتقل إلى الموضوع المطروح. ذهب زوجي، الذي كان طالبًا جامعيًا، إلى كلية بلويت، وهي كلية محترمة إلى حد ما في ويسكونسن، وأدركت أن هذا كان منذ دهور. أعلم أنه كبير بما يكفي ليكون جدك، لكن هذا لا بأس به.</w:t>
      </w:r>
    </w:p>
    <w:p w14:paraId="043AB490" w14:textId="77777777" w:rsidR="00F678CF" w:rsidRPr="00802402" w:rsidRDefault="00F678CF">
      <w:pPr>
        <w:rPr>
          <w:sz w:val="26"/>
          <w:szCs w:val="26"/>
        </w:rPr>
      </w:pPr>
    </w:p>
    <w:p w14:paraId="5B2DB5FA"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لقد ذهب إلى كلية بلويت، وهي ليست كلية مسيحية. لكن في صف الأدب الإنجليزي، جعل أستاذه الطلاب يحفظون الوصايا العشر. لماذا؟ لأنهم أساسيون جدًا لمن نحن كشعب.</w:t>
      </w:r>
    </w:p>
    <w:p w14:paraId="03AB2478" w14:textId="77777777" w:rsidR="00F678CF" w:rsidRPr="00802402" w:rsidRDefault="00F678CF">
      <w:pPr>
        <w:rPr>
          <w:sz w:val="26"/>
          <w:szCs w:val="26"/>
        </w:rPr>
      </w:pPr>
    </w:p>
    <w:p w14:paraId="57A2D19B" w14:textId="0772807D"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القوانين الموجودة هناك عالمية، حسنًا؟ لذلك، كان عليهم أن يحفظوا الوصايا العشر. حسنًا، كل هذا جيد وجيد، ويعود ذلك إلى الستينيات في وقت ما. أنا أذهب إلى كنيسة بارك ستريت، كما يعلم البعض منكم.</w:t>
      </w:r>
    </w:p>
    <w:p w14:paraId="1C500220" w14:textId="77777777" w:rsidR="00F678CF" w:rsidRPr="00802402" w:rsidRDefault="00F678CF">
      <w:pPr>
        <w:rPr>
          <w:sz w:val="26"/>
          <w:szCs w:val="26"/>
        </w:rPr>
      </w:pPr>
    </w:p>
    <w:p w14:paraId="446E3ECC"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ومنذ حوالي عامين، بدأ الوزير الكبير بإلقاء سلسلة من الخطب حول الوصايا العشر. خطب ممتازة. ربما يمكنك تنزيلها إذا كنت مهتمًا.</w:t>
      </w:r>
    </w:p>
    <w:p w14:paraId="546BE24A" w14:textId="77777777" w:rsidR="00F678CF" w:rsidRPr="00802402" w:rsidRDefault="00F678CF">
      <w:pPr>
        <w:rPr>
          <w:sz w:val="26"/>
          <w:szCs w:val="26"/>
        </w:rPr>
      </w:pPr>
    </w:p>
    <w:p w14:paraId="49D503FA" w14:textId="19C1306C"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هناك الكثير ليقوله. لكن عند تقديم سلسلته، قال إنه كان يروي بعض القصص المثيرة للاهتمام، وكان من بينها أنه قرر القيام بجولاته عبر الطاقم الوزاري في بارك ستريت. هناك حوالي عشرة أشخاص ضمن الطاقم الوزاري في بارك ستريت.</w:t>
      </w:r>
    </w:p>
    <w:p w14:paraId="0C067886" w14:textId="77777777" w:rsidR="00F678CF" w:rsidRPr="00802402" w:rsidRDefault="00F678CF">
      <w:pPr>
        <w:rPr>
          <w:sz w:val="26"/>
          <w:szCs w:val="26"/>
        </w:rPr>
      </w:pPr>
    </w:p>
    <w:p w14:paraId="6F4A52F7"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وهكذا ذهب إلى كل باب، يقرع، يقرع، يقرع، يفتح الباب. هل تستطيع قراءة الوصايا العشر من الذاكرة؟ وهل تعلم أنه لا يمكن لأحد منهم أن يفعل ذلك؟ لا يمكن لأحد منهم. وما زالوا يشيرون إلى ذلك.</w:t>
      </w:r>
    </w:p>
    <w:p w14:paraId="115DC6F8" w14:textId="77777777" w:rsidR="00F678CF" w:rsidRPr="00802402" w:rsidRDefault="00F678CF">
      <w:pPr>
        <w:rPr>
          <w:sz w:val="26"/>
          <w:szCs w:val="26"/>
        </w:rPr>
      </w:pPr>
    </w:p>
    <w:p w14:paraId="55A6C7AC" w14:textId="22B55F01"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في الواقع، قبل يومين من الآن، أشار الشخص الذي كان يلقي الخطبة، والذي كان ضمن الطاقم الوزاري، بأسى إلى تلك التجربة المحرجة عندما طرق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جوردون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هوجنبرجر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بابه، ولم يتمكن حتى من تلاوة الوصايا العشر من ذاكرته. . إذن، ها هي فرصتك. خذ شيئًا مهمًا حقًا بالنسبة لك.</w:t>
      </w:r>
    </w:p>
    <w:p w14:paraId="7A46F86F" w14:textId="77777777" w:rsidR="00F678CF" w:rsidRPr="00802402" w:rsidRDefault="00F678CF">
      <w:pPr>
        <w:rPr>
          <w:sz w:val="26"/>
          <w:szCs w:val="26"/>
        </w:rPr>
      </w:pPr>
    </w:p>
    <w:p w14:paraId="0FB5AA32"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وتمسك به. لن تتمكن من حفظ أي شيء أفضل إلا إذا التقطت كل المزامير أو الأناجيل أو شيء من هذا القبيل. هل هذا يكفي، مهما كان، إنه يوم الجمعة، أليس كذلك؟ الوصايا العشر هي التوراة المقنعة.</w:t>
      </w:r>
    </w:p>
    <w:p w14:paraId="474EFAFC" w14:textId="77777777" w:rsidR="00F678CF" w:rsidRPr="00802402" w:rsidRDefault="00F678CF">
      <w:pPr>
        <w:rPr>
          <w:sz w:val="26"/>
          <w:szCs w:val="26"/>
        </w:rPr>
      </w:pPr>
    </w:p>
    <w:p w14:paraId="3BFF5F94" w14:textId="230A6F20"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على أساس سلطة الله المطلقة كملك صاحب السيادة. لقد قلنا هذا النوع من الشيء بالفعل. لاحظ، عندما تقرأ الوصايا العشر بالتزامن مع المادة الأوسع التي تظهر في خروج 21 إلى 23، أن العقوبة للعديد من هذه الأشياء انتهت إلى عقوبة الإعدام.</w:t>
      </w:r>
    </w:p>
    <w:p w14:paraId="4F0275ED" w14:textId="77777777" w:rsidR="00F678CF" w:rsidRPr="00802402" w:rsidRDefault="00F678CF">
      <w:pPr>
        <w:rPr>
          <w:sz w:val="26"/>
          <w:szCs w:val="26"/>
        </w:rPr>
      </w:pPr>
    </w:p>
    <w:p w14:paraId="2C72D1AD" w14:textId="62BEEEED"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هذا هو مدى أهميتهم. لاحظ ما قاله يسوع عنهم أيضًا. عندما سئل، وأعطيتك أحد المراجع هنا، يمكنك النظر إلى أوجه التشابه أيضًا، ولكن مارك 12 جيد نوعًا ما.</w:t>
      </w:r>
    </w:p>
    <w:p w14:paraId="4BE2A5C0" w14:textId="77777777" w:rsidR="00F678CF" w:rsidRPr="00802402" w:rsidRDefault="00F678CF">
      <w:pPr>
        <w:rPr>
          <w:sz w:val="26"/>
          <w:szCs w:val="26"/>
        </w:rPr>
      </w:pPr>
    </w:p>
    <w:p w14:paraId="50FD90AA" w14:textId="1D06B790"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ما هو أعظم قانون؟ ما هو القانون الأكثر أهمية؟ حسنًا، كما تعلم، أنت تتعامل مع 613 وصية. ماذا ستقول؟ يقول يسوع بحكمة شديدة: أحب الرب إلهك من كل قلبك. أحب قريبك كنفسك.</w:t>
      </w:r>
    </w:p>
    <w:p w14:paraId="2AA3A266" w14:textId="77777777" w:rsidR="00F678CF" w:rsidRPr="00802402" w:rsidRDefault="00F678CF">
      <w:pPr>
        <w:rPr>
          <w:sz w:val="26"/>
          <w:szCs w:val="26"/>
        </w:rPr>
      </w:pPr>
    </w:p>
    <w:p w14:paraId="6299F852" w14:textId="617ADF5F"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ولم يعطه واحدًا، بل أعطاه اثنين. ثم قال: على هذه كلها،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بهذه يتعلق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الناموس كله والأنبياء. لذا، هناك جانبان متكاملان للمسؤولية الإنسانية هما محبة الله بكل جوانب كياننا ومحبة قريبنا مثل أنفسنا.</w:t>
      </w:r>
    </w:p>
    <w:p w14:paraId="47D856C1" w14:textId="77777777" w:rsidR="00F678CF" w:rsidRPr="00802402" w:rsidRDefault="00F678CF">
      <w:pPr>
        <w:rPr>
          <w:sz w:val="26"/>
          <w:szCs w:val="26"/>
        </w:rPr>
      </w:pPr>
    </w:p>
    <w:p w14:paraId="5184F258" w14:textId="4AAD5AED" w:rsidR="00F678CF" w:rsidRPr="00802402" w:rsidRDefault="006004A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لخص يسوع تلك الأمور بطريقة جيدة جدًا. حسنًا، هل نحن مستعدون للمضي قدمًا؟ في كثير من الأحيان، كما تعلمون، لدينا هذا الشيء كما نقرأ في الكتاب المقدس، حيث يقول أن هناك لوحين للشهادة، أليس كذلك؟ قرصين للشهادة. حسنًا، عادة، لدينا صورة كهذه.</w:t>
      </w:r>
    </w:p>
    <w:p w14:paraId="7451F7B4" w14:textId="77777777" w:rsidR="00F678CF" w:rsidRPr="00802402" w:rsidRDefault="00F678CF">
      <w:pPr>
        <w:rPr>
          <w:sz w:val="26"/>
          <w:szCs w:val="26"/>
        </w:rPr>
      </w:pPr>
    </w:p>
    <w:p w14:paraId="07989726" w14:textId="7A01494A"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هذا موسى. كان من المفترض أن يكون لدى رامبرانت بطاقة هوية هناك؛ لم يضعوها هناك. نزولاً من الجبل، وهنا أحد ألواحه، وعليه الوصايا الخمس الأخيرة. ربما لا أستطيع قراءة هذا، لكنه يقول لا تقتل، لا تزن، وما إلى ذلك.</w:t>
      </w:r>
    </w:p>
    <w:p w14:paraId="03EB4FDF" w14:textId="77777777" w:rsidR="00F678CF" w:rsidRPr="00802402" w:rsidRDefault="00F678CF">
      <w:pPr>
        <w:rPr>
          <w:sz w:val="26"/>
          <w:szCs w:val="26"/>
        </w:rPr>
      </w:pPr>
    </w:p>
    <w:p w14:paraId="7563C0ED" w14:textId="294534EB"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يعتقد معظمنا، ومعظم أعمالنا الفنية، أنها تحتوي على هذين اللوحين. كما تعلمون، واحد هنا، واحد هنا. الوصايا الخمس الأولى موجودة في هذه، والوصايا الخمس الثانية موجودة في تلك.</w:t>
      </w:r>
    </w:p>
    <w:p w14:paraId="0EED36AB" w14:textId="77777777" w:rsidR="00F678CF" w:rsidRPr="00802402" w:rsidRDefault="00F678CF">
      <w:pPr>
        <w:rPr>
          <w:sz w:val="26"/>
          <w:szCs w:val="26"/>
        </w:rPr>
      </w:pPr>
    </w:p>
    <w:p w14:paraId="3D56E742"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ما هو الخطأ في تلك الصورة؟ هل يعرف أحد؟ المضي قدما، بيكا. حسنًا، ليس هناك الكثير من الأشياء الإضافية، هذا صحيح. وبطبيعة الحال، أحد الأسئلة المثيرة للاهتمام هو مقدار ما هو مكتوب هناك.</w:t>
      </w:r>
    </w:p>
    <w:p w14:paraId="49F29E1A" w14:textId="77777777" w:rsidR="00F678CF" w:rsidRPr="00802402" w:rsidRDefault="00F678CF">
      <w:pPr>
        <w:rPr>
          <w:sz w:val="26"/>
          <w:szCs w:val="26"/>
        </w:rPr>
      </w:pPr>
    </w:p>
    <w:p w14:paraId="7BA81E17"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لكن حتى لو كنا نقول فقط الكلمات العشر التي قيلت في البداية لموسى في سيناء قبل أن يخاف الناس في نهاية خروج 20 ويقولون، لا تدعه يتحدث إلينا بعد الآن، تحدث معه أنت. نعم، كيت، ممتاز، ممتاز. ما لدينا هنا، بلا شك، يتماشى مع معاهدة الحيثيين بأكملها، حيث يتم عمل نسختين.</w:t>
      </w:r>
    </w:p>
    <w:p w14:paraId="7B973F9A" w14:textId="77777777" w:rsidR="00F678CF" w:rsidRPr="00802402" w:rsidRDefault="00F678CF">
      <w:pPr>
        <w:rPr>
          <w:sz w:val="26"/>
          <w:szCs w:val="26"/>
        </w:rPr>
      </w:pPr>
    </w:p>
    <w:p w14:paraId="747002D5" w14:textId="022EBD08" w:rsidR="00F678CF" w:rsidRPr="00802402" w:rsidRDefault="006004A5">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لذا، عندما نتحدث عن لوحي التوراة، هناك الأمر برمته في لوح والأمر برمته في لوح آخر. وواحد محفوظ للشعب، وواحد محفوظ في الحرم، في الواقع. تابوت العهد هو المكان الذي يُحفظ فيه، واحد لله.</w:t>
      </w:r>
    </w:p>
    <w:p w14:paraId="0829AA61" w14:textId="77777777" w:rsidR="00F678CF" w:rsidRPr="00802402" w:rsidRDefault="00F678CF">
      <w:pPr>
        <w:rPr>
          <w:sz w:val="26"/>
          <w:szCs w:val="26"/>
        </w:rPr>
      </w:pPr>
    </w:p>
    <w:p w14:paraId="417A0E99" w14:textId="7076CEF8"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حسنًا، سننظر إلى بقية الوصايا، أو كل الوصايا، عفوًا، على التوالي نوعًا ما. أعلم، بالمناسبة، أن أولئك منكم الذين ينتمون إلى خلفية كاثوليكية رومانية لديهم نظام مختلف لترقيم وصاياهم. يرجى حفظها كما لدي هنا.</w:t>
      </w:r>
    </w:p>
    <w:p w14:paraId="028EE8BD" w14:textId="77777777" w:rsidR="00F678CF" w:rsidRPr="00802402" w:rsidRDefault="00F678CF">
      <w:pPr>
        <w:rPr>
          <w:sz w:val="26"/>
          <w:szCs w:val="26"/>
        </w:rPr>
      </w:pPr>
    </w:p>
    <w:p w14:paraId="3F835661" w14:textId="20AF5A9B" w:rsidR="00F678CF" w:rsidRPr="00802402" w:rsidRDefault="006004A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سأشرح سبب أهمية ذلك في دقيقة واحدة فقط. لذا، من فضلك، إذا كان لديك ذلك في خلفيتك، فما عليك سوى تعديله قليلاً.</w:t>
      </w:r>
    </w:p>
    <w:p w14:paraId="2C95982A" w14:textId="77777777" w:rsidR="00F678CF" w:rsidRPr="00802402" w:rsidRDefault="00F678CF">
      <w:pPr>
        <w:rPr>
          <w:sz w:val="26"/>
          <w:szCs w:val="26"/>
        </w:rPr>
      </w:pPr>
    </w:p>
    <w:p w14:paraId="01FB5456" w14:textId="3807AB0D"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أول ما لدينا هو، دعني أقرأ، خروج الفصل 20، الآية 3. لا يكن لك آلهة أخرى أمامي. حسنًا، لن يكون لك آلهة أخرى أمامي. بالمناسبة، هذه موجودة أيضًا في تثنية 5. فقط لعلمك، هناك موقعان.</w:t>
      </w:r>
    </w:p>
    <w:p w14:paraId="21DF08E3" w14:textId="77777777" w:rsidR="00F678CF" w:rsidRPr="00802402" w:rsidRDefault="00F678CF">
      <w:pPr>
        <w:rPr>
          <w:sz w:val="26"/>
          <w:szCs w:val="26"/>
        </w:rPr>
      </w:pPr>
    </w:p>
    <w:p w14:paraId="0464B54D" w14:textId="082CF855"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هذا للشعب الذي خرج من مصر، حيث كان الشرك منتشرًا، والله لا يقول آلهة أخرى. أعد ضبط نظرتك للعالم. تخلص من كل تلك الأشياء التي تضغط على قلبك.</w:t>
      </w:r>
    </w:p>
    <w:p w14:paraId="268C045F" w14:textId="77777777" w:rsidR="00F678CF" w:rsidRPr="00802402" w:rsidRDefault="00F678CF">
      <w:pPr>
        <w:rPr>
          <w:sz w:val="26"/>
          <w:szCs w:val="26"/>
        </w:rPr>
      </w:pPr>
    </w:p>
    <w:p w14:paraId="6490693B" w14:textId="0382C163"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لا آلهة أخرى قبلي. والآن، دعونا نقرأ الثانية أيضًا؛ يصبح أطول قليلا. لا تصنع لك تمثالا تمثالا تمثالا، صورة ما في السماء من فوق، وما في الأرض من تحت، وما في الماء من أسفل.</w:t>
      </w:r>
    </w:p>
    <w:p w14:paraId="1321E988" w14:textId="77777777" w:rsidR="00F678CF" w:rsidRPr="00802402" w:rsidRDefault="00F678CF">
      <w:pPr>
        <w:rPr>
          <w:sz w:val="26"/>
          <w:szCs w:val="26"/>
        </w:rPr>
      </w:pPr>
    </w:p>
    <w:p w14:paraId="1708CBDE"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فلا تسجد لهم ولا تعبدهم. وهذا لا يمنع العمل الفني. يقال لا تجعله يسجد له، ولا تجعل منه صنما.</w:t>
      </w:r>
    </w:p>
    <w:p w14:paraId="4781C5BC" w14:textId="77777777" w:rsidR="00F678CF" w:rsidRPr="00802402" w:rsidRDefault="00F678CF">
      <w:pPr>
        <w:rPr>
          <w:sz w:val="26"/>
          <w:szCs w:val="26"/>
        </w:rPr>
      </w:pPr>
    </w:p>
    <w:p w14:paraId="588B9F14" w14:textId="403F917F"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هذا هو الفرق هناك. الآن، هذه هي الوصية، مرة أخرى، إذا كنت قادمًا من خلفية كاثوليكية رومانية، فهذه ليست وصية منفصلة. لكني أريدكم أن تنظروا إليها كوصية منفصلة.</w:t>
      </w:r>
    </w:p>
    <w:p w14:paraId="7F629DAD" w14:textId="77777777" w:rsidR="00F678CF" w:rsidRPr="00802402" w:rsidRDefault="00F678CF">
      <w:pPr>
        <w:rPr>
          <w:sz w:val="26"/>
          <w:szCs w:val="26"/>
        </w:rPr>
      </w:pPr>
    </w:p>
    <w:p w14:paraId="0547E6C5" w14:textId="49E5E7E9"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إنها وصية منفصلة بعدم صنع الأصنام وعدم السجود لها. ثم لاحظ ما سيقوله. لأني أنا الرب إلهك إله غيور.</w:t>
      </w:r>
    </w:p>
    <w:p w14:paraId="326CBCDA" w14:textId="77777777" w:rsidR="00F678CF" w:rsidRPr="00802402" w:rsidRDefault="00F678CF">
      <w:pPr>
        <w:rPr>
          <w:sz w:val="26"/>
          <w:szCs w:val="26"/>
        </w:rPr>
      </w:pPr>
    </w:p>
    <w:p w14:paraId="1095D442"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أوه، ما المشكلة في ذلك؟ هل تحب احتمال أن يغار الله؟ وبعد ذلك اسمحوا لي أن أقرأ. افتقد الأبناء بسبب خطيئة الآباء في الجيل الثالث والرابع من مبغضي، وأظهر المحبة لألوف من محبيي وحافظي وصاياي. ما هو هذا العمل حول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الغيرة من الآلهة؟ هل لديك خطبة في جيبك الخلفي عن تلك التي سمعتها في مكان ما؟ تشيلسي، كنت ستقول شيئا.</w:t>
      </w:r>
    </w:p>
    <w:p w14:paraId="5EFCB261" w14:textId="77777777" w:rsidR="00F678CF" w:rsidRPr="00802402" w:rsidRDefault="00F678CF">
      <w:pPr>
        <w:rPr>
          <w:sz w:val="26"/>
          <w:szCs w:val="26"/>
        </w:rPr>
      </w:pPr>
    </w:p>
    <w:p w14:paraId="1F541B3E"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جيد، واسمحوا لي أن أوضح ذلك أكثر قليلاً. لا تغفلوا عن حقيقة أن هذا هو العهد. وفي الواقع، سيقدمه الله، من خلال الأنبياء لاحقًا، كعهد زواج.</w:t>
      </w:r>
    </w:p>
    <w:p w14:paraId="78A5D17E" w14:textId="77777777" w:rsidR="00F678CF" w:rsidRPr="00802402" w:rsidRDefault="00F678CF">
      <w:pPr>
        <w:rPr>
          <w:sz w:val="26"/>
          <w:szCs w:val="26"/>
        </w:rPr>
      </w:pPr>
    </w:p>
    <w:p w14:paraId="0C62C2EA"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واسمحوا لي أن أقترح عليك أنه بمجرد أن تتزوج، إذا لم تكن تشعر بالغيرة، إذا خرج زوجك مع شخص آخر من الجنس الآخر وبدأ في العبث، إذا لم تكن تشعر بالغيرة، فهناك شيء ما الخطأ معك. هناك شيء خاطئ جذريا معك. هذا عهد، ولله كل الحق في أن يغار عندما يتلاعب شعبه بأشخاص آخرين، آسف، أيتها الآلهة الأخرى، معذرة.</w:t>
      </w:r>
    </w:p>
    <w:p w14:paraId="43DC5377" w14:textId="77777777" w:rsidR="00F678CF" w:rsidRPr="00802402" w:rsidRDefault="00F678CF">
      <w:pPr>
        <w:rPr>
          <w:sz w:val="26"/>
          <w:szCs w:val="26"/>
        </w:rPr>
      </w:pPr>
    </w:p>
    <w:p w14:paraId="767AC881"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شعبه يتلاعبون بآلهة أخرى، وهذه الآلهة تغريهم بعيدًا لكسر رباط العهد. الغيرة مناسبة. عبادة الأصنام، يمكننا قضاء الكثير من الوقت في هذا.</w:t>
      </w:r>
    </w:p>
    <w:p w14:paraId="5F6AF99E" w14:textId="77777777" w:rsidR="00F678CF" w:rsidRPr="00802402" w:rsidRDefault="00F678CF">
      <w:pPr>
        <w:rPr>
          <w:sz w:val="26"/>
          <w:szCs w:val="26"/>
        </w:rPr>
      </w:pPr>
    </w:p>
    <w:p w14:paraId="25F70CE0" w14:textId="55377A3C"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 إسناد قدرة الله إلى الأشياء المخلوقة. في الأساس، أنت تصنع شيئًا ما، وتفترض أنك إذا تلاعبت به بالطريقة الصحيحة، فسوف يفعل ما تريد منه أن يفعله. لم نعد نصنع أصنامنا. نحن حقا شرائها.</w:t>
      </w:r>
    </w:p>
    <w:p w14:paraId="11B5A520" w14:textId="77777777" w:rsidR="00F678CF" w:rsidRPr="00802402" w:rsidRDefault="00F678CF">
      <w:pPr>
        <w:rPr>
          <w:sz w:val="26"/>
          <w:szCs w:val="26"/>
        </w:rPr>
      </w:pPr>
    </w:p>
    <w:p w14:paraId="008C7580"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وهذا ما نفعله، نحن نشتريها. لقد صنعوها لنا من قبل شخص آخر. تخبرنا رسالة كولوسي الإصحاح 3 أن الجشع هو عبادة الأوثان، ونحن جميعًا نقع فريسة لذلك.</w:t>
      </w:r>
    </w:p>
    <w:p w14:paraId="27845DCF" w14:textId="77777777" w:rsidR="00F678CF" w:rsidRPr="00802402" w:rsidRDefault="00F678CF">
      <w:pPr>
        <w:rPr>
          <w:sz w:val="26"/>
          <w:szCs w:val="26"/>
        </w:rPr>
      </w:pPr>
    </w:p>
    <w:p w14:paraId="1C0F8B6B"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الجشع هو عبادة الأوثان، والرغبة الشديدة في أن يمنحنا نوعًا من القوة أو أي زخارف تتماشى مع ذلك. والآن، اسمحوا لي أن أقترح أيضًا أنه عندما نرى هذا العقاب عبر الأجيال، فإننا نجلب الإثم إلى الأبناء، إلى الجيل الثالث والرابع. هذا مثير للقلق بعض الشيء أيضًا، حتى ندرك أنه في الواقع، عندما يدخل الآباء والأمهات في أنماط ضارة حقًا، فإن هذه الأشياء تستمر عبر الأجيال.</w:t>
      </w:r>
    </w:p>
    <w:p w14:paraId="1B645636" w14:textId="77777777" w:rsidR="00F678CF" w:rsidRPr="00802402" w:rsidRDefault="00F678CF">
      <w:pPr>
        <w:rPr>
          <w:sz w:val="26"/>
          <w:szCs w:val="26"/>
        </w:rPr>
      </w:pPr>
    </w:p>
    <w:p w14:paraId="734C18A3" w14:textId="657916DD"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وأنتم تعلمون مثلي أن كسر أنماط الخلل الوظيفي الأسري، خاصة في المجالات التي تعتبر مجالات حساسة حقًا، يستمر. يستمر. بالطبع، الترياق لذلك هو الاهتمام الشديد بعدم وجود أصنام ووضع الله أولاً.</w:t>
      </w:r>
    </w:p>
    <w:p w14:paraId="495A248E" w14:textId="77777777" w:rsidR="00F678CF" w:rsidRPr="00802402" w:rsidRDefault="00F678CF">
      <w:pPr>
        <w:rPr>
          <w:sz w:val="26"/>
          <w:szCs w:val="26"/>
        </w:rPr>
      </w:pPr>
    </w:p>
    <w:p w14:paraId="22393D12" w14:textId="25DF1F21"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وبعد ذلك، هذا يبرز النظير، إظهار المحبة للآلاف، لأولئك الذين يحبونني ويحفظون وصاياي، أليس كذلك؟ لذا فإن الوصية ضد عبادة الأوثان هي وصية مهمة للغاية. سنفعل المزيد مع خروج 32؛ هذا هو وضع العجل الذهبي. مع الأخذ في الاعتبار أنه مباشرة بعد إعطاء الوصايا العشر، عندما صعد موسى إلى جبل سيناء بمفرده، تلقى تعليمات حول كيفية بناء المسكن وكيفية تعيين هارون كرئيس كهنة.</w:t>
      </w:r>
    </w:p>
    <w:p w14:paraId="08E89B15" w14:textId="77777777" w:rsidR="00F678CF" w:rsidRPr="00802402" w:rsidRDefault="00F678CF">
      <w:pPr>
        <w:rPr>
          <w:sz w:val="26"/>
          <w:szCs w:val="26"/>
        </w:rPr>
      </w:pPr>
    </w:p>
    <w:p w14:paraId="5E92294D"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ماذا يفعل هارون؟ إنه في أسفل الجبل يبني العجل بتحريض من الناس، وهو تعبير فظيع ومرعب وبغيض عن عبادة الأصنام هناك في هذا السياق. لكننا سنعود إلى ذلك عندما يكون لدينا تلك الرواية. وهذا أمر صعب أيضًا.</w:t>
      </w:r>
    </w:p>
    <w:p w14:paraId="2847636A" w14:textId="77777777" w:rsidR="00F678CF" w:rsidRPr="00802402" w:rsidRDefault="00F678CF">
      <w:pPr>
        <w:rPr>
          <w:sz w:val="26"/>
          <w:szCs w:val="26"/>
        </w:rPr>
      </w:pPr>
    </w:p>
    <w:p w14:paraId="55BD9753" w14:textId="02698BEA"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دعني أقرأها لك أنا أقرأ الآية السابعة وأعطيك ترجمة حرفية مؤلمة، حسنًا؟ هذا ليس ما يقوله NIV الخاص بك، لذا احصل على الترجمة الحرفية المؤلمة. لا ترفع اسم الرب إلهك إلى الفراغ.</w:t>
      </w:r>
    </w:p>
    <w:p w14:paraId="65631F5F" w14:textId="77777777" w:rsidR="00F678CF" w:rsidRPr="00802402" w:rsidRDefault="00F678CF">
      <w:pPr>
        <w:rPr>
          <w:sz w:val="26"/>
          <w:szCs w:val="26"/>
        </w:rPr>
      </w:pPr>
    </w:p>
    <w:p w14:paraId="26B75FA6"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تريد ذلك مرة أخرى؟ لا ترفع اسم الرب إلهك إلى الفراغ. لأن الرب لا يبرئ من يفعل ذلك. الآن ماذا يعني ذلك؟ وليس معناه أن نرفع اسم الرب إلهنا إلى الفراغ إلى الأبد.</w:t>
      </w:r>
    </w:p>
    <w:p w14:paraId="63DD1880" w14:textId="77777777" w:rsidR="00F678CF" w:rsidRPr="00802402" w:rsidRDefault="00F678CF">
      <w:pPr>
        <w:rPr>
          <w:sz w:val="26"/>
          <w:szCs w:val="26"/>
        </w:rPr>
      </w:pPr>
    </w:p>
    <w:p w14:paraId="3401E55B"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حسنًا، هذه هي الطريقة التي يقولها الملك جيمس. ماذا يعني النطق باسم الرب باطلا؟ حسنًا، استخدام اسم الرب بلا مبالاة أو التجديف، بالمناسبة، هما شيئان مختلفان تمامًا. لكننا سنعود إلى ذلك بعد قليل.</w:t>
      </w:r>
    </w:p>
    <w:p w14:paraId="47C89B64" w14:textId="77777777" w:rsidR="00F678CF" w:rsidRPr="00802402" w:rsidRDefault="00F678CF">
      <w:pPr>
        <w:rPr>
          <w:sz w:val="26"/>
          <w:szCs w:val="26"/>
        </w:rPr>
      </w:pPr>
    </w:p>
    <w:p w14:paraId="75FE222B" w14:textId="46B26E4A"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جيد، أعتقد أن كلاهما متورطان، سأذكرهما. أي شيء آخر هنا؟ هل تخبرك قراءتك بأي شيء يا كايلين؟ حسنًا، بالتأكيد سيكون هناك بعض القصد، على الرغم من أن اقتراحك بأن يصلي الناس، حتى في صلواتهم، يسيئون استخدام اسم الله؟ حسنًا، اسمحوا لي أن أقترح، أعني أنني ربما أدوس على الكثير من أصابع قدمي في هذه المرحلة. لكن قد يكون الأمر، ولست متأكدًا إلى أي حد يجب أن أدفع هذا، أنه عندما يصبح اسم الرب أو الرب فاصلة في صلواتك، قد نكون على وشك الانتهاء، هل تعرف ما أقوله؟ في بعض الأحيان، عندما تستمع إلى الناس يصلون، فإنهم يتوقفون ويضعون الرب هناك، وتصبح فاصلة أكثر من أي شيء آخر.</w:t>
      </w:r>
    </w:p>
    <w:p w14:paraId="3171B978" w14:textId="77777777" w:rsidR="00F678CF" w:rsidRPr="00802402" w:rsidRDefault="00F678CF">
      <w:pPr>
        <w:rPr>
          <w:sz w:val="26"/>
          <w:szCs w:val="26"/>
        </w:rPr>
      </w:pPr>
    </w:p>
    <w:p w14:paraId="72E4EF28" w14:textId="5599D8AD"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الآن، بالطبع، لست هنا لانتقاد ذلك. أنا في الواقع على شيء أكثر جوهرية قليلاً. بيكا؟ حسنًا، فكرة أن اسم الله له بالفعل قوة، وبالتالي فإن أي استخدام مهمل له سيكون بمثابة إساءة استخدام لهذه القوة، وهذا صحيح.</w:t>
      </w:r>
    </w:p>
    <w:p w14:paraId="53B7C512" w14:textId="77777777" w:rsidR="00F678CF" w:rsidRPr="00802402" w:rsidRDefault="00F678CF">
      <w:pPr>
        <w:rPr>
          <w:sz w:val="26"/>
          <w:szCs w:val="26"/>
        </w:rPr>
      </w:pPr>
    </w:p>
    <w:p w14:paraId="4C1020F9"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واسمحوا لي أن أقدم اقتراحين إضافيين، إذا جاز لي ذلك. أولاً، ومرة أخرى، أعتقد أن Youngblood لم تذكر هذا في مرحلة ما، ويمكن النظر إلى جزء من هذا ضمن سياق قانوني. وربما يشير يسوع إلى ذلك عندما يتحدث عن: لتكن نعم نعم ولا تكون لا، وعدم القسم بذهب الهيكل والأقسام بهذا.</w:t>
      </w:r>
    </w:p>
    <w:p w14:paraId="21CDDDB4" w14:textId="77777777" w:rsidR="00F678CF" w:rsidRPr="00802402" w:rsidRDefault="00F678CF">
      <w:pPr>
        <w:rPr>
          <w:sz w:val="26"/>
          <w:szCs w:val="26"/>
        </w:rPr>
      </w:pPr>
    </w:p>
    <w:p w14:paraId="71BF15C8" w14:textId="646DB7D1"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وقد يتعلق جزء منه بأداء القسم في السياقات والاستخفاف به، وهو ما قد يكون جزءًا منه. ولكنني سأعود إلى ما قيل سابقًا، والذي أعتقد أنه لا يقل أهمية وربما أكثر أهمية لأنه يؤثر على كل واحد منا هنا. وبقولي هذا، سأوجه انتباهكم مرة أخرى إلى اليهودية المعاصرة.</w:t>
      </w:r>
    </w:p>
    <w:p w14:paraId="4AB3A03A" w14:textId="77777777" w:rsidR="00F678CF" w:rsidRPr="00802402" w:rsidRDefault="00F678CF">
      <w:pPr>
        <w:rPr>
          <w:sz w:val="26"/>
          <w:szCs w:val="26"/>
        </w:rPr>
      </w:pPr>
    </w:p>
    <w:p w14:paraId="6816B399" w14:textId="599C338F"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إذا كان لديك أصدقاء يهود متشددون وملتزمون، فسوف يكونون حريصين جدًا على عدم نطق اسم الله. وبينما يكتبونه، سيضعون الشرطة المائلة D. وإذا عدت وقرأت إنجيل متى، ماذا يقول مرارًا وتكرارًا، ملكوت السماوات، لأنه لن يقول ملكوت السماوات إله. إنه ذلك الاهتمام العميق بألا نكون أبدًا في موقف نقول فيه اسم الله بشكل تافه، وخفة، دون تفكير عميق في القوة والشخص الذي يقف وراء هذه القوة.</w:t>
      </w:r>
    </w:p>
    <w:p w14:paraId="49F4EF50" w14:textId="77777777" w:rsidR="00F678CF" w:rsidRPr="00802402" w:rsidRDefault="00F678CF">
      <w:pPr>
        <w:rPr>
          <w:sz w:val="26"/>
          <w:szCs w:val="26"/>
        </w:rPr>
      </w:pPr>
    </w:p>
    <w:p w14:paraId="548DBE22" w14:textId="50660C8A"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الآن، كل ما عليك فعله هو التجول في كلية جوردون لمدة عشر دقائق، وجميعنا مذنبون بهذا. تسمع تلميحات خفيفة ووقحة جدًا للرجل في الطابق العلوي. الله سوف يحصل لك.</w:t>
      </w:r>
    </w:p>
    <w:p w14:paraId="5CC3F1AC" w14:textId="77777777" w:rsidR="00F678CF" w:rsidRPr="00802402" w:rsidRDefault="00F678CF">
      <w:pPr>
        <w:rPr>
          <w:sz w:val="26"/>
          <w:szCs w:val="26"/>
        </w:rPr>
      </w:pPr>
    </w:p>
    <w:p w14:paraId="641B2CB9" w14:textId="59BC2C45"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أود أن أقترح أن هذا النوع من الأشياء ربما يقترب من إساءة استخدام هذه الوصية بالذات. الآن، أنا لا أطلب منك الخروج والبدء في ضرب جميع الأشخاص في السكن الجامعي. وعلينا أن نراقب أنفسنا في هذا الصدد.</w:t>
      </w:r>
    </w:p>
    <w:p w14:paraId="018F9BDD" w14:textId="77777777" w:rsidR="00F678CF" w:rsidRPr="00802402" w:rsidRDefault="00F678CF">
      <w:pPr>
        <w:rPr>
          <w:sz w:val="26"/>
          <w:szCs w:val="26"/>
        </w:rPr>
      </w:pPr>
    </w:p>
    <w:p w14:paraId="7D5B1AEA"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أحتاج إلى مشاهدة نفسي. إنه أمر سهل للغاية للدخول إليه. ولذا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يمكننا أن نقول أن هذا يتعلق بالمواقف القانونية.</w:t>
      </w:r>
    </w:p>
    <w:p w14:paraId="2B24749A" w14:textId="77777777" w:rsidR="00F678CF" w:rsidRPr="00802402" w:rsidRDefault="00F678CF">
      <w:pPr>
        <w:rPr>
          <w:sz w:val="26"/>
          <w:szCs w:val="26"/>
        </w:rPr>
      </w:pPr>
    </w:p>
    <w:p w14:paraId="309A050C"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لا داعي للقلق بشأن ذلك. أو أن هذا له علاقة باستخدام لغة تجديفية. أنا لا أفعل ذلك.</w:t>
      </w:r>
    </w:p>
    <w:p w14:paraId="1FC073AE" w14:textId="77777777" w:rsidR="00F678CF" w:rsidRPr="00802402" w:rsidRDefault="00F678CF">
      <w:pPr>
        <w:rPr>
          <w:sz w:val="26"/>
          <w:szCs w:val="26"/>
        </w:rPr>
      </w:pPr>
    </w:p>
    <w:p w14:paraId="35229747" w14:textId="6BFB08B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لا، نحن جميعًا في قارب ربما نسيء استخدام هذه الوصية بالتحديد. والأمر الرابع هو أمر السبت. سيكون لدي الكثير لأقوله عن أمر السبت عندما نتحدث عن طقوس التوراة، لأن هذا هو أحد هؤلاء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العابرين </w:t>
      </w:r>
      <w:r xmlns:w="http://schemas.openxmlformats.org/wordprocessingml/2006/main" w:rsidRPr="00802402">
        <w:rPr>
          <w:rFonts w:ascii="Calibri" w:eastAsia="Calibri" w:hAnsi="Calibri" w:cs="Calibri"/>
          <w:sz w:val="26"/>
          <w:szCs w:val="26"/>
        </w:rPr>
        <w:t xml:space="preserve">للحدود الرائعين.</w:t>
      </w:r>
      <w:proofErr xmlns:w="http://schemas.openxmlformats.org/wordprocessingml/2006/main" w:type="gramEnd"/>
    </w:p>
    <w:p w14:paraId="0B125A0F" w14:textId="77777777" w:rsidR="00F678CF" w:rsidRPr="00802402" w:rsidRDefault="00F678CF">
      <w:pPr>
        <w:rPr>
          <w:sz w:val="26"/>
          <w:szCs w:val="26"/>
        </w:rPr>
      </w:pPr>
    </w:p>
    <w:p w14:paraId="5A15AE11" w14:textId="091FA5F4" w:rsidR="00F678CF" w:rsidRPr="00802402" w:rsidRDefault="004E43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وليس فقط الطقوس بل أيضا المجتمع المدني. لكن في الوقت الحالي، من المهم أن نلاحظ أنه عندما تقرأ خروج 20، بالتزامن مع تثنية 25، آسف، تثنية 5. سأحصل على مراجعي بشكل صحيح. هناك اختلاف بسيط في الأسباب المقدمة.</w:t>
      </w:r>
    </w:p>
    <w:p w14:paraId="0CC399FF" w14:textId="77777777" w:rsidR="00F678CF" w:rsidRPr="00802402" w:rsidRDefault="00F678CF">
      <w:pPr>
        <w:rPr>
          <w:sz w:val="26"/>
          <w:szCs w:val="26"/>
        </w:rPr>
      </w:pPr>
    </w:p>
    <w:p w14:paraId="46F77A9E" w14:textId="74D4FA00"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في سفر الخروج، تذكر يوم السبت بتقدسه. الآن أقرأ الآية 11. في ستة أيام، صنع الرب السماء والأرض والبحر وكل ما فيها.</w:t>
      </w:r>
    </w:p>
    <w:p w14:paraId="1F27D4F8" w14:textId="77777777" w:rsidR="00F678CF" w:rsidRPr="00802402" w:rsidRDefault="00F678CF">
      <w:pPr>
        <w:rPr>
          <w:sz w:val="26"/>
          <w:szCs w:val="26"/>
        </w:rPr>
      </w:pPr>
    </w:p>
    <w:p w14:paraId="5621F234" w14:textId="56D2121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استراح في السابع. ولذلك بارك يوم السبت وقدّسه. إذا انتقلت إلى الفصل الخامس من سفر التثنية، فإن السبب، كما قلت، لا يركز على الخليقة بل على الفداء.</w:t>
      </w:r>
    </w:p>
    <w:p w14:paraId="6F5592FF" w14:textId="77777777" w:rsidR="00F678CF" w:rsidRPr="00802402" w:rsidRDefault="00F678CF">
      <w:pPr>
        <w:rPr>
          <w:sz w:val="26"/>
          <w:szCs w:val="26"/>
        </w:rPr>
      </w:pPr>
    </w:p>
    <w:p w14:paraId="40F5463C"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اسمحوا لي أن أقرأها. واذكر أنك كنت عبيدا في مصر، فأخرجك الرب إلهك من هناك بيد شديدة وذراع رفيعة. لذلك أوصاكم الرب أن تحفظوا يوم السبت.</w:t>
      </w:r>
    </w:p>
    <w:p w14:paraId="1C94408B" w14:textId="77777777" w:rsidR="00F678CF" w:rsidRPr="00802402" w:rsidRDefault="00F678CF">
      <w:pPr>
        <w:rPr>
          <w:sz w:val="26"/>
          <w:szCs w:val="26"/>
        </w:rPr>
      </w:pPr>
    </w:p>
    <w:p w14:paraId="7E7CD8AD"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هل حصلت على الصورة هنا؟ حتى في الوصايا العشر، لدينا سببان عميقان للغاية لحفظ السبت. أحدهما هو الخلق، وهو ما يعود بنا إلى عملية الإبداع. والثاني الله يعافيك.</w:t>
      </w:r>
    </w:p>
    <w:p w14:paraId="1691704B" w14:textId="77777777" w:rsidR="00F678CF" w:rsidRPr="00802402" w:rsidRDefault="00F678CF">
      <w:pPr>
        <w:rPr>
          <w:sz w:val="26"/>
          <w:szCs w:val="26"/>
        </w:rPr>
      </w:pPr>
    </w:p>
    <w:p w14:paraId="648DA212" w14:textId="5707E80E"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وهذا سبب وجيه جداً للحفاظ على السبت. الآن سنضع ذلك فوق ما تحدثنا عنه في المرة السابقة بالتزامن مع خروج 16. لقد كان هؤلاء مجموعة من العبيد الذين تم استعبادهم لأجيال، والذين كان يومًا من كل سبعة أيام هدية من الله لهم.</w:t>
      </w:r>
    </w:p>
    <w:p w14:paraId="288F688E" w14:textId="77777777" w:rsidR="00F678CF" w:rsidRPr="00802402" w:rsidRDefault="00F678CF">
      <w:pPr>
        <w:rPr>
          <w:sz w:val="26"/>
          <w:szCs w:val="26"/>
        </w:rPr>
      </w:pPr>
    </w:p>
    <w:p w14:paraId="20AAC529" w14:textId="3F6BBF79"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لذا، قم بتجميع كل هذه الأشياء معًا، وسنتحدث عن السبت أكثر، إن شاء الرب، في الأسبوع المقبل. الأول هو أن تحب الرب إلهك من كل قلبك ونفسك وعقلك. الآن، بينما نلتقط الباقي، سيكون هذا ضمن فئة محبة جارك مثل نفسك.</w:t>
      </w:r>
    </w:p>
    <w:p w14:paraId="525A8ADD" w14:textId="77777777" w:rsidR="00F678CF" w:rsidRPr="00802402" w:rsidRDefault="00F678CF">
      <w:pPr>
        <w:rPr>
          <w:sz w:val="26"/>
          <w:szCs w:val="26"/>
        </w:rPr>
      </w:pPr>
    </w:p>
    <w:p w14:paraId="768E195F" w14:textId="67E0030E" w:rsidR="00F678CF" w:rsidRPr="00802402" w:rsidRDefault="004E43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الأول يتعلق ببر والديك. بالمناسبة، يرى بعض الناس أن هذا بمثابة موقف متأرجح بين محبة الله ومحبة الجار. بالطبع، لقد أنشأ الله الوالدين ليكونوا، في بعض النواحي، ممثليه للعائلة.</w:t>
      </w:r>
    </w:p>
    <w:p w14:paraId="44705097" w14:textId="77777777" w:rsidR="00F678CF" w:rsidRPr="00802402" w:rsidRDefault="00F678CF">
      <w:pPr>
        <w:rPr>
          <w:sz w:val="26"/>
          <w:szCs w:val="26"/>
        </w:rPr>
      </w:pPr>
    </w:p>
    <w:p w14:paraId="23D08D18" w14:textId="12CEF350"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على أية حال، إكرام الوالدين. حسنًا، هذا يثير مشكلة أخرى لأننا ربما نعرف جميعًا المواقف التي لا يكون فيها الوالدان مثيرين للإعجاب تمامًا. وكيف تطلب من شخص ما أن يكرم أبًا أو أمًا كانت مسيئة أو مهملة أو بعيدة تمامًا عن المشهد؟ كيف تخبر شخص ما أن يفعل ذلك؟ إنها ليست مسألة سهلة، ولكن اسمحوا لي أن أقدم اقتراحا هنا.</w:t>
      </w:r>
    </w:p>
    <w:p w14:paraId="12C19C33" w14:textId="77777777" w:rsidR="00F678CF" w:rsidRPr="00802402" w:rsidRDefault="00F678CF">
      <w:pPr>
        <w:rPr>
          <w:sz w:val="26"/>
          <w:szCs w:val="26"/>
        </w:rPr>
      </w:pPr>
    </w:p>
    <w:p w14:paraId="28921922"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إن كلمة الكرامة في هذا النص، وهي الكلمة العبرية التي تعني كرامة، قد بنيت فيها لتكون ثقيلة، وثقيلة، وذات جوهر. وربما يكون جزء من هذا التكريم هو ببساطة مسألة إعالة والديك. إذا لم نتمكن من أن نحبهم عاطفيًا، وكان هناك الكثير من الأسباب في هذا العالم المختل والساقط الذي يجعل هذا صحيحًا، فلا يزال بإمكاننا إعالة الوالدين.</w:t>
      </w:r>
    </w:p>
    <w:p w14:paraId="07DB0792" w14:textId="77777777" w:rsidR="00F678CF" w:rsidRPr="00802402" w:rsidRDefault="00F678CF">
      <w:pPr>
        <w:rPr>
          <w:sz w:val="26"/>
          <w:szCs w:val="26"/>
        </w:rPr>
      </w:pPr>
    </w:p>
    <w:p w14:paraId="78BE13D3"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وخاصة عندما يصلون إلى سن الشيخوخة. لذا مرة أخرى، في صلب فكرة الشرف في الكلمة العبرية، أنا فقط أكرر نفسي لأنه مهم. وفي صلب ذلك فكرة توفير المخصصات ومنحهم جوهر ووزن المخصصات.</w:t>
      </w:r>
    </w:p>
    <w:p w14:paraId="2F0B70CD" w14:textId="77777777" w:rsidR="00F678CF" w:rsidRPr="00802402" w:rsidRDefault="00F678CF">
      <w:pPr>
        <w:rPr>
          <w:sz w:val="26"/>
          <w:szCs w:val="26"/>
        </w:rPr>
      </w:pPr>
    </w:p>
    <w:p w14:paraId="64F338B8" w14:textId="53C97885"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في الثقافة العبرية، هكذا تفكر في الأمر. لا يمنحهم 10000 دولار حتى يتمكنوا من البقاء في دار رعاية المسنين. من شأنه أن يمنحهم المادة حتى يتمكنوا بالفعل من الاستمرار في البقاء على قيد الحياة.</w:t>
      </w:r>
    </w:p>
    <w:p w14:paraId="61D3D949" w14:textId="77777777" w:rsidR="00F678CF" w:rsidRPr="00802402" w:rsidRDefault="00F678CF">
      <w:pPr>
        <w:rPr>
          <w:sz w:val="26"/>
          <w:szCs w:val="26"/>
        </w:rPr>
      </w:pPr>
    </w:p>
    <w:p w14:paraId="1743BBAF" w14:textId="36D29991"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وأود أن أقترح أنه عندما يتحدى يسوع بعض الأشخاص المنافقين في حضوره، ويقول، أنت تجلس هناك وتقول، سأعطي كل هذه الأشياء إلى الهيكل، قربان، كما يقول. وأنت تتجاهل والديك. اذهب وابحث عنه في مرقس الفصل السابع.</w:t>
      </w:r>
    </w:p>
    <w:p w14:paraId="1C83ED36" w14:textId="77777777" w:rsidR="00F678CF" w:rsidRPr="00802402" w:rsidRDefault="00F678CF">
      <w:pPr>
        <w:rPr>
          <w:sz w:val="26"/>
          <w:szCs w:val="26"/>
        </w:rPr>
      </w:pPr>
    </w:p>
    <w:p w14:paraId="0C2FF2C8" w14:textId="485A1715"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أعتقد أنه يشير إلى الوصية الخاصة وتبعات تلك الوصية. يقول بدلاً من ذلك </w:t>
      </w:r>
      <w:r xmlns:w="http://schemas.openxmlformats.org/wordprocessingml/2006/main" w:rsidR="004E439A">
        <w:rPr>
          <w:rFonts w:ascii="Calibri" w:eastAsia="Calibri" w:hAnsi="Calibri" w:cs="Calibri"/>
          <w:sz w:val="26"/>
          <w:szCs w:val="26"/>
        </w:rPr>
        <w:t xml:space="preserve">، يجب عليك إعالة والديك. حسنًا، ويمكنك التحرك بسرعة هنا.</w:t>
      </w:r>
    </w:p>
    <w:p w14:paraId="2681A50B" w14:textId="77777777" w:rsidR="00F678CF" w:rsidRPr="00802402" w:rsidRDefault="00F678CF">
      <w:pPr>
        <w:rPr>
          <w:sz w:val="26"/>
          <w:szCs w:val="26"/>
        </w:rPr>
      </w:pPr>
    </w:p>
    <w:p w14:paraId="56A56E49" w14:textId="7A029015"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مرة أخرى، الكلمة العبرية هنا لا تُقتل. هناك كلمة عبرية متنوعة في الحديقة تعني "قتل". هذا هو أنك لا يجوز لك القتل.</w:t>
      </w:r>
    </w:p>
    <w:p w14:paraId="2384D7D0" w14:textId="77777777" w:rsidR="00F678CF" w:rsidRPr="00802402" w:rsidRDefault="00F678CF">
      <w:pPr>
        <w:rPr>
          <w:sz w:val="26"/>
          <w:szCs w:val="26"/>
        </w:rPr>
      </w:pPr>
    </w:p>
    <w:p w14:paraId="3A58129E" w14:textId="18EA584B"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إنها كلمة مختلفة. لذا، فهو يثير جميع أنواع القضايا المثيرة للاهتمام فيما يتعلق بالقضيتين الساخنتين، وهما عقوبة الإعدام والحرب. لكن ضع في اعتبارك فقط أن الكلمة هنا هي "لا تقتل".</w:t>
      </w:r>
    </w:p>
    <w:p w14:paraId="5FCEF8E2" w14:textId="77777777" w:rsidR="00F678CF" w:rsidRPr="00802402" w:rsidRDefault="00F678CF">
      <w:pPr>
        <w:rPr>
          <w:sz w:val="26"/>
          <w:szCs w:val="26"/>
        </w:rPr>
      </w:pPr>
    </w:p>
    <w:p w14:paraId="222EECDD" w14:textId="7149F4A2"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آسف، لا يجوز لك القتل، أنا لا أفهم الأمر بشكل صحيح. وهو القتل المتعمد والمتعمد للحياة البشرية، وبالتالي محو شخص معين يحمل صورة الله. بالطبع، هذا يعيدنا إلى سفر التكوين التاسع.</w:t>
      </w:r>
    </w:p>
    <w:p w14:paraId="7D41B04D" w14:textId="77777777" w:rsidR="00F678CF" w:rsidRPr="00802402" w:rsidRDefault="00F678CF">
      <w:pPr>
        <w:rPr>
          <w:sz w:val="26"/>
          <w:szCs w:val="26"/>
        </w:rPr>
      </w:pPr>
    </w:p>
    <w:p w14:paraId="6B5DA5C1" w14:textId="09412475" w:rsidR="00F678CF" w:rsidRPr="00802402" w:rsidRDefault="00000000" w:rsidP="004E439A">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هل تذكرون بعد الطوفان، قال الرب، من يسفك دماء البشر، بالبشر سيسفك هذا الدم لأن ذلك الإنسان يحمل صورة الله. </w:t>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rPr>
        <w:t xml:space="preserve">التالي هو الزنا. جريمة ضد عقد الزواج. وكما قلت منذ حوالي 20 دقيقة، فإن هذا مهم لأنه انعكاس. إن عهد زواجنا هو انعكاس لعهد الله مع شعبه. مرة أخرى، هناك بعض التشابك المثير للاهتمام هنا.</w:t>
      </w:r>
    </w:p>
    <w:p w14:paraId="02ACBEE6" w14:textId="77777777" w:rsidR="00F678CF" w:rsidRPr="00802402" w:rsidRDefault="00F678CF">
      <w:pPr>
        <w:rPr>
          <w:sz w:val="26"/>
          <w:szCs w:val="26"/>
        </w:rPr>
      </w:pPr>
    </w:p>
    <w:p w14:paraId="382432AE" w14:textId="795CB3EE"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السرقة، حسنًا، إنها نوع من البيان العام. إنه يقول ببساطة لا يجوز لك السرقة. سيتم حل هذا في سياقات أخرى، ولكن هنا هو الشيء المثير للاهتمام.</w:t>
      </w:r>
    </w:p>
    <w:p w14:paraId="5FB90EBC" w14:textId="77777777" w:rsidR="00F678CF" w:rsidRPr="00802402" w:rsidRDefault="00F678CF">
      <w:pPr>
        <w:rPr>
          <w:sz w:val="26"/>
          <w:szCs w:val="26"/>
        </w:rPr>
      </w:pPr>
    </w:p>
    <w:p w14:paraId="597724C0"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إذا سرق شخص ما أشخاصًا، أي الاختطاف، فهذا يستوجب عقوبة الإعدام أيضًا. بالمناسبة، القتل كان عقوبته الإعدام، والزنا كان عقوبته الإعدام. إذا سرقت شخصًا، مرة أخرى، وأخذت ذلك الشخص ونزعت عنه قدرته على أن يكون حاملًا لصورة الله، كانت النتيجة عقوبة الإعدام.</w:t>
      </w:r>
    </w:p>
    <w:p w14:paraId="4AC9CD84" w14:textId="77777777" w:rsidR="00F678CF" w:rsidRPr="00802402" w:rsidRDefault="00F678CF">
      <w:pPr>
        <w:rPr>
          <w:sz w:val="26"/>
          <w:szCs w:val="26"/>
        </w:rPr>
      </w:pPr>
    </w:p>
    <w:p w14:paraId="3ADE0CC8" w14:textId="7DC82AE6"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وبطبيعة الحال، أنواع أخرى من السرقة، كما سنرى، كان لها أنواع أخرى من العقوبات المرتبطة بها. شهادة زور. حسنًا، من الواضح أن هذا يشهد شهادة زور.</w:t>
      </w:r>
    </w:p>
    <w:p w14:paraId="739D2799" w14:textId="77777777" w:rsidR="00F678CF" w:rsidRPr="00802402" w:rsidRDefault="00F678CF">
      <w:pPr>
        <w:rPr>
          <w:sz w:val="26"/>
          <w:szCs w:val="26"/>
        </w:rPr>
      </w:pPr>
    </w:p>
    <w:p w14:paraId="6F051BB4"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لكنني أود أن أقترح عليك أن هذا الإعلان، الذي يتعلق بالمحاكم، بلا شك، يتعلق بنظام المحاكم. لكنه ربما يمثل الكذب بشكل عام. لأننا عندما ننظر إلى بقية الكتاب المقدس، نجد أن الكذب موجود في الأعلى فيما يتعلق بالأشياء التي يعتبرها الله مكروهة تمامًا.</w:t>
      </w:r>
    </w:p>
    <w:p w14:paraId="3204C3CC" w14:textId="77777777" w:rsidR="00F678CF" w:rsidRPr="00802402" w:rsidRDefault="00F678CF">
      <w:pPr>
        <w:rPr>
          <w:sz w:val="26"/>
          <w:szCs w:val="26"/>
        </w:rPr>
      </w:pPr>
    </w:p>
    <w:p w14:paraId="7BD8493D" w14:textId="0FA9DEEE"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مكروه تماما. في سفر الأمثال، مرارًا وتكرارًا، هناك تحذيرات ضد الكذب. أين يذهب الكاذبون في سفر الرؤيا؟ بحيرة النار.</w:t>
      </w:r>
    </w:p>
    <w:p w14:paraId="337EAB16" w14:textId="77777777" w:rsidR="00F678CF" w:rsidRPr="00802402" w:rsidRDefault="00F678CF">
      <w:pPr>
        <w:rPr>
          <w:sz w:val="26"/>
          <w:szCs w:val="26"/>
        </w:rPr>
      </w:pPr>
    </w:p>
    <w:p w14:paraId="1D7643A3" w14:textId="6D174F35"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الكذب أمر يستحق الشجب أيضًا. وأخيرًا، السبب الجذري للكثير من هذه الأشياء الأخرى هو الطمع. لن ترغب.</w:t>
      </w:r>
    </w:p>
    <w:p w14:paraId="5D0D731E" w14:textId="77777777" w:rsidR="00F678CF" w:rsidRPr="00802402" w:rsidRDefault="00F678CF">
      <w:pPr>
        <w:rPr>
          <w:sz w:val="26"/>
          <w:szCs w:val="26"/>
        </w:rPr>
      </w:pPr>
    </w:p>
    <w:p w14:paraId="68063ADC" w14:textId="334A9C9E"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رغبة طاغية تجعلنا نتمسك ونتشبث بأشياء لا تخصنا. لا تطمع. حسنًا، العاشرة وعشر دقائق، لقد أنهينا هذا الأمر سريعًا بعض الشيء.</w:t>
      </w:r>
    </w:p>
    <w:p w14:paraId="520CF884" w14:textId="77777777" w:rsidR="00F678CF" w:rsidRPr="00802402" w:rsidRDefault="00F678CF">
      <w:pPr>
        <w:rPr>
          <w:sz w:val="26"/>
          <w:szCs w:val="26"/>
        </w:rPr>
      </w:pPr>
    </w:p>
    <w:p w14:paraId="56A6BDB0" w14:textId="77777777" w:rsidR="00F678CF" w:rsidRPr="00802402" w:rsidRDefault="00000000">
      <w:pPr xmlns:w="http://schemas.openxmlformats.org/wordprocessingml/2006/main">
        <w:rPr>
          <w:sz w:val="26"/>
          <w:szCs w:val="26"/>
        </w:rPr>
        <w:bidi/>
      </w:pPr>
      <w:r xmlns:w="http://schemas.openxmlformats.org/wordprocessingml/2006/main" w:rsidRPr="00802402">
        <w:rPr>
          <w:rFonts w:ascii="Calibri" w:eastAsia="Calibri" w:hAnsi="Calibri" w:cs="Calibri"/>
          <w:sz w:val="26"/>
          <w:szCs w:val="26"/>
        </w:rPr>
        <w:t xml:space="preserve">لكن حان الوقت للتوقف. السبت شالوم. نراكم الاثنين.</w:t>
      </w:r>
    </w:p>
    <w:sectPr w:rsidR="00F678CF" w:rsidRPr="008024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9A47" w14:textId="77777777" w:rsidR="00940950" w:rsidRDefault="00940950" w:rsidP="00802402">
      <w:r>
        <w:separator/>
      </w:r>
    </w:p>
  </w:endnote>
  <w:endnote w:type="continuationSeparator" w:id="0">
    <w:p w14:paraId="373CD36B" w14:textId="77777777" w:rsidR="00940950" w:rsidRDefault="00940950" w:rsidP="0080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5EB5" w14:textId="77777777" w:rsidR="00940950" w:rsidRDefault="00940950" w:rsidP="00802402">
      <w:r>
        <w:separator/>
      </w:r>
    </w:p>
  </w:footnote>
  <w:footnote w:type="continuationSeparator" w:id="0">
    <w:p w14:paraId="5AC7502E" w14:textId="77777777" w:rsidR="00940950" w:rsidRDefault="00940950" w:rsidP="0080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736728"/>
      <w:docPartObj>
        <w:docPartGallery w:val="Page Numbers (Top of Page)"/>
        <w:docPartUnique/>
      </w:docPartObj>
    </w:sdtPr>
    <w:sdtEndPr>
      <w:rPr>
        <w:noProof/>
      </w:rPr>
    </w:sdtEndPr>
    <w:sdtContent>
      <w:p w14:paraId="394C0A88" w14:textId="19E83411" w:rsidR="00802402" w:rsidRDefault="0080240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466F9" w14:textId="77777777" w:rsidR="00802402" w:rsidRDefault="00802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A26"/>
    <w:multiLevelType w:val="hybridMultilevel"/>
    <w:tmpl w:val="EDB6F046"/>
    <w:lvl w:ilvl="0" w:tplc="54C46358">
      <w:start w:val="1"/>
      <w:numFmt w:val="bullet"/>
      <w:lvlText w:val="●"/>
      <w:lvlJc w:val="left"/>
      <w:pPr>
        <w:ind w:left="720" w:hanging="360"/>
      </w:pPr>
    </w:lvl>
    <w:lvl w:ilvl="1" w:tplc="9FEC9824">
      <w:start w:val="1"/>
      <w:numFmt w:val="bullet"/>
      <w:lvlText w:val="○"/>
      <w:lvlJc w:val="left"/>
      <w:pPr>
        <w:ind w:left="1440" w:hanging="360"/>
      </w:pPr>
    </w:lvl>
    <w:lvl w:ilvl="2" w:tplc="40A42120">
      <w:start w:val="1"/>
      <w:numFmt w:val="bullet"/>
      <w:lvlText w:val="■"/>
      <w:lvlJc w:val="left"/>
      <w:pPr>
        <w:ind w:left="2160" w:hanging="360"/>
      </w:pPr>
    </w:lvl>
    <w:lvl w:ilvl="3" w:tplc="2828E09A">
      <w:start w:val="1"/>
      <w:numFmt w:val="bullet"/>
      <w:lvlText w:val="●"/>
      <w:lvlJc w:val="left"/>
      <w:pPr>
        <w:ind w:left="2880" w:hanging="360"/>
      </w:pPr>
    </w:lvl>
    <w:lvl w:ilvl="4" w:tplc="F4E0EDAA">
      <w:start w:val="1"/>
      <w:numFmt w:val="bullet"/>
      <w:lvlText w:val="○"/>
      <w:lvlJc w:val="left"/>
      <w:pPr>
        <w:ind w:left="3600" w:hanging="360"/>
      </w:pPr>
    </w:lvl>
    <w:lvl w:ilvl="5" w:tplc="13BC91B8">
      <w:start w:val="1"/>
      <w:numFmt w:val="bullet"/>
      <w:lvlText w:val="■"/>
      <w:lvlJc w:val="left"/>
      <w:pPr>
        <w:ind w:left="4320" w:hanging="360"/>
      </w:pPr>
    </w:lvl>
    <w:lvl w:ilvl="6" w:tplc="ECA057F6">
      <w:start w:val="1"/>
      <w:numFmt w:val="bullet"/>
      <w:lvlText w:val="●"/>
      <w:lvlJc w:val="left"/>
      <w:pPr>
        <w:ind w:left="5040" w:hanging="360"/>
      </w:pPr>
    </w:lvl>
    <w:lvl w:ilvl="7" w:tplc="0C0467A6">
      <w:start w:val="1"/>
      <w:numFmt w:val="bullet"/>
      <w:lvlText w:val="●"/>
      <w:lvlJc w:val="left"/>
      <w:pPr>
        <w:ind w:left="5760" w:hanging="360"/>
      </w:pPr>
    </w:lvl>
    <w:lvl w:ilvl="8" w:tplc="A364D252">
      <w:start w:val="1"/>
      <w:numFmt w:val="bullet"/>
      <w:lvlText w:val="●"/>
      <w:lvlJc w:val="left"/>
      <w:pPr>
        <w:ind w:left="6480" w:hanging="360"/>
      </w:pPr>
    </w:lvl>
  </w:abstractNum>
  <w:num w:numId="1" w16cid:durableId="1349605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CF"/>
    <w:rsid w:val="00232597"/>
    <w:rsid w:val="004668E6"/>
    <w:rsid w:val="004E439A"/>
    <w:rsid w:val="006004A5"/>
    <w:rsid w:val="00802402"/>
    <w:rsid w:val="00940950"/>
    <w:rsid w:val="00B57DAB"/>
    <w:rsid w:val="00F678CF"/>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6A114"/>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402"/>
    <w:pPr>
      <w:tabs>
        <w:tab w:val="center" w:pos="4680"/>
        <w:tab w:val="right" w:pos="9360"/>
      </w:tabs>
    </w:pPr>
  </w:style>
  <w:style w:type="character" w:customStyle="1" w:styleId="HeaderChar">
    <w:name w:val="Header Char"/>
    <w:basedOn w:val="DefaultParagraphFont"/>
    <w:link w:val="Header"/>
    <w:uiPriority w:val="99"/>
    <w:rsid w:val="00802402"/>
  </w:style>
  <w:style w:type="paragraph" w:styleId="Footer">
    <w:name w:val="footer"/>
    <w:basedOn w:val="Normal"/>
    <w:link w:val="FooterChar"/>
    <w:uiPriority w:val="99"/>
    <w:unhideWhenUsed/>
    <w:rsid w:val="00802402"/>
    <w:pPr>
      <w:tabs>
        <w:tab w:val="center" w:pos="4680"/>
        <w:tab w:val="right" w:pos="9360"/>
      </w:tabs>
    </w:pPr>
  </w:style>
  <w:style w:type="character" w:customStyle="1" w:styleId="FooterChar">
    <w:name w:val="Footer Char"/>
    <w:basedOn w:val="DefaultParagraphFont"/>
    <w:link w:val="Footer"/>
    <w:uiPriority w:val="99"/>
    <w:rsid w:val="0080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9593</Words>
  <Characters>42738</Characters>
  <Application>Microsoft Office Word</Application>
  <DocSecurity>0</DocSecurity>
  <Lines>922</Lines>
  <Paragraphs>199</Paragraphs>
  <ScaleCrop>false</ScaleCrop>
  <HeadingPairs>
    <vt:vector size="2" baseType="variant">
      <vt:variant>
        <vt:lpstr>Title</vt:lpstr>
      </vt:variant>
      <vt:variant>
        <vt:i4>1</vt:i4>
      </vt:variant>
    </vt:vector>
  </HeadingPairs>
  <TitlesOfParts>
    <vt:vector size="1" baseType="lpstr">
      <vt:lpstr>ElainePhillips OTL Lecture11 2 13 09 56kbps</vt:lpstr>
    </vt:vector>
  </TitlesOfParts>
  <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Lecture11 2 13 09 56kbps</dc:title>
  <dc:creator>TurboScribe.ai</dc:creator>
  <cp:lastModifiedBy>Ted Hildebrandt</cp:lastModifiedBy>
  <cp:revision>2</cp:revision>
  <dcterms:created xsi:type="dcterms:W3CDTF">2024-08-11T11:58:00Z</dcterms:created>
  <dcterms:modified xsi:type="dcterms:W3CDTF">2024-08-11T11:58:00Z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55b82f26ac7005c7b2ec60827bddd03b47bf73699077a9c449b117b5617297fd</vt:lpwstr>
  </property>
</Properties>
</file>