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91E155"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824D6">
        <w:rPr>
          <w:b/>
          <w:bCs/>
          <w:sz w:val="40"/>
          <w:szCs w:val="40"/>
        </w:rPr>
        <w:t>6</w:t>
      </w:r>
      <w:r w:rsidR="00414356">
        <w:rPr>
          <w:b/>
          <w:bCs/>
          <w:sz w:val="40"/>
          <w:szCs w:val="40"/>
        </w:rPr>
        <w:t>,</w:t>
      </w:r>
      <w:r w:rsidR="00414356">
        <w:rPr>
          <w:b/>
          <w:bCs/>
          <w:sz w:val="40"/>
          <w:szCs w:val="40"/>
        </w:rPr>
        <w:br/>
      </w:r>
      <w:r w:rsidR="000824D6">
        <w:rPr>
          <w:b/>
          <w:bCs/>
          <w:sz w:val="40"/>
          <w:szCs w:val="40"/>
        </w:rPr>
        <w:t>John and the Preparations of Jesus (Luke 3:1-4:13)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32A7209D" w14:textId="77777777" w:rsidR="00DC00A6" w:rsidRPr="00DC00A6" w:rsidRDefault="004A3CF6" w:rsidP="00DC00A6">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0824D6">
        <w:rPr>
          <w:b/>
          <w:bCs/>
          <w:sz w:val="36"/>
          <w:szCs w:val="36"/>
        </w:rPr>
        <w:t>6</w:t>
      </w:r>
      <w:r w:rsidR="00155361" w:rsidRPr="00B071C0">
        <w:rPr>
          <w:b/>
          <w:bCs/>
          <w:sz w:val="36"/>
          <w:szCs w:val="36"/>
        </w:rPr>
        <w:t>,</w:t>
      </w:r>
      <w:r w:rsidRPr="00B071C0">
        <w:rPr>
          <w:b/>
          <w:bCs/>
          <w:sz w:val="36"/>
          <w:szCs w:val="36"/>
        </w:rPr>
        <w:t xml:space="preserve"> </w:t>
      </w:r>
      <w:r w:rsidR="000824D6">
        <w:rPr>
          <w:b/>
          <w:bCs/>
          <w:sz w:val="36"/>
          <w:szCs w:val="36"/>
        </w:rPr>
        <w:t>John and the Preparations of Jesus (Luke 3:1-4:13)</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C00A6" w:rsidRPr="00DC00A6">
        <w:rPr>
          <w:b/>
          <w:bCs/>
          <w:sz w:val="26"/>
          <w:szCs w:val="26"/>
        </w:rPr>
        <w:t>Dr. Darko's lecture, the sixth session on Luke's Gospel, focuses on John the Baptist's ministry as the preparer of Jesus.</w:t>
      </w:r>
      <w:r w:rsidR="00DC00A6" w:rsidRPr="00DC00A6">
        <w:rPr>
          <w:sz w:val="26"/>
          <w:szCs w:val="26"/>
        </w:rPr>
        <w:t xml:space="preserve"> The session examines Luke 3:1-4:13, detailing John's preaching of repentance, his ethical instructions, and his prediction of the coming Messiah. </w:t>
      </w:r>
      <w:r w:rsidR="00DC00A6" w:rsidRPr="00DC00A6">
        <w:rPr>
          <w:b/>
          <w:bCs/>
          <w:sz w:val="26"/>
          <w:szCs w:val="26"/>
        </w:rPr>
        <w:t>The lecture emphasizes the historical context of John's ministry within the Roman Empire and his unique baptism as a symbol of turning from sin.</w:t>
      </w:r>
      <w:r w:rsidR="00DC00A6" w:rsidRPr="00DC00A6">
        <w:rPr>
          <w:sz w:val="26"/>
          <w:szCs w:val="26"/>
        </w:rPr>
        <w:t xml:space="preserve"> Furthermore, it covers Jesus' baptism, the descent of the Holy Spirit, and the subsequent temptation in the wilderness, highlighting themes of identity, loyalty, and spiritual power. </w:t>
      </w:r>
      <w:r w:rsidR="00DC00A6" w:rsidRPr="00DC00A6">
        <w:rPr>
          <w:b/>
          <w:bCs/>
          <w:sz w:val="26"/>
          <w:szCs w:val="26"/>
        </w:rPr>
        <w:t>Darko underscores the significance of these events in understanding the commencement of Jesus' public ministry and its connection to the work of the Holy Spirit.</w:t>
      </w:r>
    </w:p>
    <w:p w14:paraId="262B3B28" w14:textId="5F0E8060" w:rsidR="004A3CF6" w:rsidRPr="00E955DD" w:rsidRDefault="004A3CF6" w:rsidP="004236FA">
      <w:pPr>
        <w:rPr>
          <w:b/>
          <w:bCs/>
          <w:sz w:val="36"/>
          <w:szCs w:val="36"/>
        </w:rPr>
      </w:pPr>
      <w:r>
        <w:rPr>
          <w:b/>
          <w:bCs/>
          <w:sz w:val="36"/>
          <w:szCs w:val="36"/>
        </w:rPr>
        <w:t xml:space="preserve">2.  </w:t>
      </w:r>
      <w:r w:rsidR="00253D77">
        <w:rPr>
          <w:b/>
          <w:bCs/>
          <w:sz w:val="36"/>
          <w:szCs w:val="36"/>
        </w:rPr>
        <w:t>1</w:t>
      </w:r>
      <w:r w:rsidR="00290D6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0824D6">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30161943" w:rsidR="004A3CF6" w:rsidRDefault="00290D65">
      <w:pPr>
        <w:rPr>
          <w:sz w:val="26"/>
          <w:szCs w:val="26"/>
        </w:rPr>
      </w:pPr>
      <w:r>
        <w:rPr>
          <w:sz w:val="26"/>
          <w:szCs w:val="26"/>
        </w:rPr>
        <w:object w:dxaOrig="1541" w:dyaOrig="998" w14:anchorId="46B0B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84.75pt" o:ole="">
            <v:imagedata r:id="rId7" o:title=""/>
          </v:shape>
          <o:OLEObject Type="Embed" ProgID="Package" ShapeID="_x0000_i1025" DrawAspect="Icon" ObjectID="_180382273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F9453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824D6">
        <w:rPr>
          <w:b/>
          <w:bCs/>
          <w:sz w:val="36"/>
          <w:szCs w:val="36"/>
        </w:rPr>
        <w:t>Session 6</w:t>
      </w:r>
      <w:r w:rsidR="000824D6" w:rsidRPr="00B071C0">
        <w:rPr>
          <w:b/>
          <w:bCs/>
          <w:sz w:val="36"/>
          <w:szCs w:val="36"/>
        </w:rPr>
        <w:t xml:space="preserve">, </w:t>
      </w:r>
      <w:r w:rsidR="000824D6">
        <w:rPr>
          <w:b/>
          <w:bCs/>
          <w:sz w:val="36"/>
          <w:szCs w:val="36"/>
        </w:rPr>
        <w:t>John and the Preparations of Jesus (Luke 3:1-4:13)</w:t>
      </w:r>
      <w:r w:rsidRPr="00480D04">
        <w:rPr>
          <w:vanish/>
          <w:sz w:val="26"/>
          <w:szCs w:val="26"/>
        </w:rPr>
        <w:t>Top of Form</w:t>
      </w:r>
    </w:p>
    <w:p w14:paraId="0B452195" w14:textId="77777777" w:rsidR="00DC00A6" w:rsidRPr="00DC00A6" w:rsidRDefault="00DC00A6" w:rsidP="00DC00A6">
      <w:pPr>
        <w:rPr>
          <w:vanish/>
          <w:sz w:val="26"/>
          <w:szCs w:val="26"/>
        </w:rPr>
      </w:pPr>
      <w:r w:rsidRPr="00DC00A6">
        <w:rPr>
          <w:vanish/>
          <w:sz w:val="26"/>
          <w:szCs w:val="26"/>
        </w:rPr>
        <w:t>Top of Form</w:t>
      </w:r>
    </w:p>
    <w:p w14:paraId="7626044D" w14:textId="77777777" w:rsidR="00DC00A6" w:rsidRPr="00DC00A6" w:rsidRDefault="00DC00A6" w:rsidP="00DC00A6">
      <w:pPr>
        <w:rPr>
          <w:b/>
          <w:bCs/>
          <w:sz w:val="26"/>
          <w:szCs w:val="26"/>
        </w:rPr>
      </w:pPr>
      <w:r w:rsidRPr="00DC00A6">
        <w:rPr>
          <w:b/>
          <w:bCs/>
          <w:sz w:val="26"/>
          <w:szCs w:val="26"/>
        </w:rPr>
        <w:t>Briefing Document: Dr. Daniel K. Darko on Luke 3:1-4:13 - John and the Preparation of Jesus</w:t>
      </w:r>
    </w:p>
    <w:p w14:paraId="5B19E98E" w14:textId="77777777" w:rsidR="00DC00A6" w:rsidRPr="00DC00A6" w:rsidRDefault="00DC00A6" w:rsidP="00DC00A6">
      <w:pPr>
        <w:rPr>
          <w:sz w:val="26"/>
          <w:szCs w:val="26"/>
        </w:rPr>
      </w:pPr>
      <w:r w:rsidRPr="00DC00A6">
        <w:rPr>
          <w:b/>
          <w:bCs/>
          <w:sz w:val="26"/>
          <w:szCs w:val="26"/>
        </w:rPr>
        <w:t>Overview:</w:t>
      </w:r>
      <w:r w:rsidRPr="00DC00A6">
        <w:rPr>
          <w:sz w:val="26"/>
          <w:szCs w:val="26"/>
        </w:rPr>
        <w:t xml:space="preserve"> This briefing document summarizes the key themes and important ideas presented by Dr. Daniel K. Darko in his sixth session on the Gospel of Luke. This session focuses on Luke 3:1-4:13, covering the ministry of John the Baptist and the beginning of Jesus' preparation, including his baptism and temptation in the wilderness.</w:t>
      </w:r>
    </w:p>
    <w:p w14:paraId="0C21E48D" w14:textId="77777777" w:rsidR="00DC00A6" w:rsidRPr="00DC00A6" w:rsidRDefault="00DC00A6" w:rsidP="00DC00A6">
      <w:pPr>
        <w:rPr>
          <w:sz w:val="26"/>
          <w:szCs w:val="26"/>
        </w:rPr>
      </w:pPr>
      <w:r w:rsidRPr="00DC00A6">
        <w:rPr>
          <w:b/>
          <w:bCs/>
          <w:sz w:val="26"/>
          <w:szCs w:val="26"/>
        </w:rPr>
        <w:t>Main Themes and Important Ideas:</w:t>
      </w:r>
    </w:p>
    <w:p w14:paraId="0B49A149" w14:textId="77777777" w:rsidR="00DC00A6" w:rsidRPr="00DC00A6" w:rsidRDefault="00DC00A6" w:rsidP="00DC00A6">
      <w:pPr>
        <w:rPr>
          <w:sz w:val="26"/>
          <w:szCs w:val="26"/>
        </w:rPr>
      </w:pPr>
      <w:r w:rsidRPr="00DC00A6">
        <w:rPr>
          <w:b/>
          <w:bCs/>
          <w:sz w:val="26"/>
          <w:szCs w:val="26"/>
        </w:rPr>
        <w:t>1. Historical Context and Setting:</w:t>
      </w:r>
    </w:p>
    <w:p w14:paraId="22BD1981" w14:textId="77777777" w:rsidR="00DC00A6" w:rsidRPr="00DC00A6" w:rsidRDefault="00DC00A6" w:rsidP="00DC00A6">
      <w:pPr>
        <w:numPr>
          <w:ilvl w:val="0"/>
          <w:numId w:val="97"/>
        </w:numPr>
        <w:rPr>
          <w:sz w:val="26"/>
          <w:szCs w:val="26"/>
        </w:rPr>
      </w:pPr>
      <w:r w:rsidRPr="00DC00A6">
        <w:rPr>
          <w:sz w:val="26"/>
          <w:szCs w:val="26"/>
        </w:rPr>
        <w:t>Luke meticulously situates the ministry of John and the subsequent arrival of Jesus within a specific historical context of the Roman Empire, naming key political and religious leaders: "In the fifteenth year of the reign of Tiberius Caesar, Pontius Pilate being governor of Judea, and Herod being tetrarch of Galilee, and his brother Philip tetrarch of the region of Iturea and Trachonitis, and Lysanias tetrarch of Abilene. During the high priesthood of Annas and Caiaphas..." (Luke 3:1-2).</w:t>
      </w:r>
    </w:p>
    <w:p w14:paraId="4B88353E" w14:textId="77777777" w:rsidR="00DC00A6" w:rsidRPr="00DC00A6" w:rsidRDefault="00DC00A6" w:rsidP="00DC00A6">
      <w:pPr>
        <w:numPr>
          <w:ilvl w:val="0"/>
          <w:numId w:val="97"/>
        </w:numPr>
        <w:rPr>
          <w:sz w:val="26"/>
          <w:szCs w:val="26"/>
        </w:rPr>
      </w:pPr>
      <w:r w:rsidRPr="00DC00A6">
        <w:rPr>
          <w:sz w:val="26"/>
          <w:szCs w:val="26"/>
        </w:rPr>
        <w:t xml:space="preserve">This detailed historical anchoring emphasizes the reality and </w:t>
      </w:r>
      <w:proofErr w:type="spellStart"/>
      <w:r w:rsidRPr="00DC00A6">
        <w:rPr>
          <w:sz w:val="26"/>
          <w:szCs w:val="26"/>
        </w:rPr>
        <w:t>groundedness</w:t>
      </w:r>
      <w:proofErr w:type="spellEnd"/>
      <w:r w:rsidRPr="00DC00A6">
        <w:rPr>
          <w:sz w:val="26"/>
          <w:szCs w:val="26"/>
        </w:rPr>
        <w:t xml:space="preserve"> of these events within the Roman province of Palestine.</w:t>
      </w:r>
    </w:p>
    <w:p w14:paraId="436F5B06" w14:textId="77777777" w:rsidR="00DC00A6" w:rsidRPr="00DC00A6" w:rsidRDefault="00DC00A6" w:rsidP="00DC00A6">
      <w:pPr>
        <w:numPr>
          <w:ilvl w:val="0"/>
          <w:numId w:val="97"/>
        </w:numPr>
        <w:rPr>
          <w:sz w:val="26"/>
          <w:szCs w:val="26"/>
        </w:rPr>
      </w:pPr>
      <w:r w:rsidRPr="00DC00A6">
        <w:rPr>
          <w:sz w:val="26"/>
          <w:szCs w:val="26"/>
        </w:rPr>
        <w:t>Darko highlights that Palestine was a small region encompassing Galilee, Samaria, and Judea, with Jerusalem as the central base.</w:t>
      </w:r>
    </w:p>
    <w:p w14:paraId="2203C44E" w14:textId="77777777" w:rsidR="00DC00A6" w:rsidRPr="00DC00A6" w:rsidRDefault="00DC00A6" w:rsidP="00DC00A6">
      <w:pPr>
        <w:rPr>
          <w:sz w:val="26"/>
          <w:szCs w:val="26"/>
        </w:rPr>
      </w:pPr>
      <w:r w:rsidRPr="00DC00A6">
        <w:rPr>
          <w:b/>
          <w:bCs/>
          <w:sz w:val="26"/>
          <w:szCs w:val="26"/>
        </w:rPr>
        <w:t>2. The Ministry of John the Baptist:</w:t>
      </w:r>
    </w:p>
    <w:p w14:paraId="058EB6FC" w14:textId="77777777" w:rsidR="00DC00A6" w:rsidRPr="00DC00A6" w:rsidRDefault="00DC00A6" w:rsidP="00DC00A6">
      <w:pPr>
        <w:numPr>
          <w:ilvl w:val="0"/>
          <w:numId w:val="98"/>
        </w:numPr>
        <w:rPr>
          <w:sz w:val="26"/>
          <w:szCs w:val="26"/>
        </w:rPr>
      </w:pPr>
      <w:r w:rsidRPr="00DC00A6">
        <w:rPr>
          <w:sz w:val="26"/>
          <w:szCs w:val="26"/>
        </w:rPr>
        <w:t>In Luke's account, John's ministry precedes and prepares the way for Jesus, ending as Jesus' public ministry begins, unlike in Matthew.</w:t>
      </w:r>
    </w:p>
    <w:p w14:paraId="4F0EA26F" w14:textId="77777777" w:rsidR="00DC00A6" w:rsidRPr="00DC00A6" w:rsidRDefault="00DC00A6" w:rsidP="00DC00A6">
      <w:pPr>
        <w:numPr>
          <w:ilvl w:val="0"/>
          <w:numId w:val="98"/>
        </w:numPr>
        <w:rPr>
          <w:sz w:val="26"/>
          <w:szCs w:val="26"/>
        </w:rPr>
      </w:pPr>
      <w:r w:rsidRPr="00DC00A6">
        <w:rPr>
          <w:sz w:val="26"/>
          <w:szCs w:val="26"/>
        </w:rPr>
        <w:t>Darko outlines the structure of John's ministry in Luke 3:1-18:</w:t>
      </w:r>
    </w:p>
    <w:p w14:paraId="7F7A61B3" w14:textId="77777777" w:rsidR="00DC00A6" w:rsidRPr="00DC00A6" w:rsidRDefault="00DC00A6" w:rsidP="00DC00A6">
      <w:pPr>
        <w:numPr>
          <w:ilvl w:val="0"/>
          <w:numId w:val="98"/>
        </w:numPr>
        <w:rPr>
          <w:sz w:val="26"/>
          <w:szCs w:val="26"/>
        </w:rPr>
      </w:pPr>
      <w:r w:rsidRPr="00DC00A6">
        <w:rPr>
          <w:b/>
          <w:bCs/>
          <w:sz w:val="26"/>
          <w:szCs w:val="26"/>
        </w:rPr>
        <w:t>Beginning of Ministry (3:1-6):</w:t>
      </w:r>
      <w:r w:rsidRPr="00DC00A6">
        <w:rPr>
          <w:sz w:val="26"/>
          <w:szCs w:val="26"/>
        </w:rPr>
        <w:t xml:space="preserve"> The word of God comes to John in the wilderness, and he proclaims baptism of repentance for the forgiveness of sins, quoting Isaiah: "The voice of the one crying in the wilderness, Prepare the way of the Lord, make his paths straight..." (Luke 3:4).</w:t>
      </w:r>
    </w:p>
    <w:p w14:paraId="15030704" w14:textId="77777777" w:rsidR="00DC00A6" w:rsidRPr="00DC00A6" w:rsidRDefault="00DC00A6" w:rsidP="00DC00A6">
      <w:pPr>
        <w:numPr>
          <w:ilvl w:val="0"/>
          <w:numId w:val="98"/>
        </w:numPr>
        <w:rPr>
          <w:sz w:val="26"/>
          <w:szCs w:val="26"/>
        </w:rPr>
      </w:pPr>
      <w:r w:rsidRPr="00DC00A6">
        <w:rPr>
          <w:b/>
          <w:bCs/>
          <w:sz w:val="26"/>
          <w:szCs w:val="26"/>
        </w:rPr>
        <w:t>Preaching Ministry (3:7-9):</w:t>
      </w:r>
      <w:r w:rsidRPr="00DC00A6">
        <w:rPr>
          <w:sz w:val="26"/>
          <w:szCs w:val="26"/>
        </w:rPr>
        <w:t xml:space="preserve"> John's preaching is characterized by a harsh tone, calling people a "brood of vipers" and urging them to "Bear fruit in keeping with </w:t>
      </w:r>
      <w:r w:rsidRPr="00DC00A6">
        <w:rPr>
          <w:sz w:val="26"/>
          <w:szCs w:val="26"/>
        </w:rPr>
        <w:lastRenderedPageBreak/>
        <w:t>repentance" (Luke 3:7-8). He warns of impending judgment: "Even now, the axe is laid to the root of the trees. Every tree, therefore, that does not bear fruit is cut down and thrown into the fire" (Luke 3:9).</w:t>
      </w:r>
    </w:p>
    <w:p w14:paraId="3030E904" w14:textId="77777777" w:rsidR="00DC00A6" w:rsidRPr="00DC00A6" w:rsidRDefault="00DC00A6" w:rsidP="00DC00A6">
      <w:pPr>
        <w:numPr>
          <w:ilvl w:val="0"/>
          <w:numId w:val="98"/>
        </w:numPr>
        <w:rPr>
          <w:sz w:val="26"/>
          <w:szCs w:val="26"/>
        </w:rPr>
      </w:pPr>
      <w:r w:rsidRPr="00DC00A6">
        <w:rPr>
          <w:b/>
          <w:bCs/>
          <w:sz w:val="26"/>
          <w:szCs w:val="26"/>
        </w:rPr>
        <w:t>Ethical Instruction (3:10-14):</w:t>
      </w:r>
      <w:r w:rsidRPr="00DC00A6">
        <w:rPr>
          <w:sz w:val="26"/>
          <w:szCs w:val="26"/>
        </w:rPr>
        <w:t xml:space="preserve"> John provides practical ethical guidance to various groups, emphasizing social justice and fairness. To the crowds, he says, "Whoever has two tunics is to share with him who has none, and whoever has food is to do likewise" (Luke 3:11). He tells tax collectors to "collect no more than you are authorized to do" (Luke 3:13) and soldiers to "do not extort money from anyone by threats or by false accusation, and be content with your wages" (Luke 3:14).</w:t>
      </w:r>
    </w:p>
    <w:p w14:paraId="5F67F9A5" w14:textId="77777777" w:rsidR="00DC00A6" w:rsidRPr="00DC00A6" w:rsidRDefault="00DC00A6" w:rsidP="00DC00A6">
      <w:pPr>
        <w:numPr>
          <w:ilvl w:val="0"/>
          <w:numId w:val="98"/>
        </w:numPr>
        <w:rPr>
          <w:sz w:val="26"/>
          <w:szCs w:val="26"/>
        </w:rPr>
      </w:pPr>
      <w:r w:rsidRPr="00DC00A6">
        <w:rPr>
          <w:b/>
          <w:bCs/>
          <w:sz w:val="26"/>
          <w:szCs w:val="26"/>
        </w:rPr>
        <w:t>Prediction of the Coming One (3:15-18):</w:t>
      </w:r>
      <w:r w:rsidRPr="00DC00A6">
        <w:rPr>
          <w:sz w:val="26"/>
          <w:szCs w:val="26"/>
        </w:rPr>
        <w:t xml:space="preserve"> John distinguishes himself from the Messiah, stating, "I baptize you with water, but he who is mightier than I is coming, the strap of whose sandals I am not worthy to untie. He will baptize you with the Holy Spirit and fire" (Luke 3:16). Darko interprets "Holy Spirit and fire" in Luke as the Holy Spirit and judgment.</w:t>
      </w:r>
    </w:p>
    <w:p w14:paraId="32E11BD0" w14:textId="77777777" w:rsidR="00DC00A6" w:rsidRPr="00DC00A6" w:rsidRDefault="00DC00A6" w:rsidP="00DC00A6">
      <w:pPr>
        <w:numPr>
          <w:ilvl w:val="0"/>
          <w:numId w:val="98"/>
        </w:numPr>
        <w:rPr>
          <w:sz w:val="26"/>
          <w:szCs w:val="26"/>
        </w:rPr>
      </w:pPr>
      <w:r w:rsidRPr="00DC00A6">
        <w:rPr>
          <w:b/>
          <w:bCs/>
          <w:sz w:val="26"/>
          <w:szCs w:val="26"/>
        </w:rPr>
        <w:t>Imprisonment of John (3:19-20):</w:t>
      </w:r>
      <w:r w:rsidRPr="00DC00A6">
        <w:rPr>
          <w:sz w:val="26"/>
          <w:szCs w:val="26"/>
        </w:rPr>
        <w:t xml:space="preserve"> Herod imprisons John for reproving him concerning Herodias, his brother's wife, and for other evil deeds.</w:t>
      </w:r>
    </w:p>
    <w:p w14:paraId="00F4D17C" w14:textId="77777777" w:rsidR="00DC00A6" w:rsidRPr="00DC00A6" w:rsidRDefault="00DC00A6" w:rsidP="00DC00A6">
      <w:pPr>
        <w:rPr>
          <w:sz w:val="26"/>
          <w:szCs w:val="26"/>
        </w:rPr>
      </w:pPr>
      <w:r w:rsidRPr="00DC00A6">
        <w:rPr>
          <w:b/>
          <w:bCs/>
          <w:sz w:val="26"/>
          <w:szCs w:val="26"/>
        </w:rPr>
        <w:t>3. The Significance of John's Baptism:</w:t>
      </w:r>
    </w:p>
    <w:p w14:paraId="4B152A22" w14:textId="77777777" w:rsidR="00DC00A6" w:rsidRPr="00DC00A6" w:rsidRDefault="00DC00A6" w:rsidP="00DC00A6">
      <w:pPr>
        <w:numPr>
          <w:ilvl w:val="0"/>
          <w:numId w:val="99"/>
        </w:numPr>
        <w:rPr>
          <w:sz w:val="26"/>
          <w:szCs w:val="26"/>
        </w:rPr>
      </w:pPr>
      <w:r w:rsidRPr="00DC00A6">
        <w:rPr>
          <w:sz w:val="26"/>
          <w:szCs w:val="26"/>
        </w:rPr>
        <w:t>John's baptism was a unique practice in Second Temple Judaism, symbolizing the washing away of sin and requiring an outward attitude of repentance. Howard Marshall is quoted: "baptism was regarded as an outward ritual that signified the washing away of sin... understood as a symbolical action ineffective without the appropriate outward attitude."</w:t>
      </w:r>
    </w:p>
    <w:p w14:paraId="05FE3B04" w14:textId="77777777" w:rsidR="00DC00A6" w:rsidRPr="00DC00A6" w:rsidRDefault="00DC00A6" w:rsidP="00DC00A6">
      <w:pPr>
        <w:numPr>
          <w:ilvl w:val="0"/>
          <w:numId w:val="99"/>
        </w:numPr>
        <w:rPr>
          <w:sz w:val="26"/>
          <w:szCs w:val="26"/>
        </w:rPr>
      </w:pPr>
      <w:r w:rsidRPr="00DC00A6">
        <w:rPr>
          <w:sz w:val="26"/>
          <w:szCs w:val="26"/>
        </w:rPr>
        <w:t>Repentance, for John, is not just about one's relationship with God but also involves justice, fairness, and how one treats others. J.W. McGarvey's definition is provided: "Change of will is caused by sorrow for sin and leads to the transformation of life."</w:t>
      </w:r>
    </w:p>
    <w:p w14:paraId="052AAD2C" w14:textId="77777777" w:rsidR="00DC00A6" w:rsidRPr="00DC00A6" w:rsidRDefault="00DC00A6" w:rsidP="00DC00A6">
      <w:pPr>
        <w:numPr>
          <w:ilvl w:val="0"/>
          <w:numId w:val="99"/>
        </w:numPr>
        <w:rPr>
          <w:sz w:val="26"/>
          <w:szCs w:val="26"/>
        </w:rPr>
      </w:pPr>
      <w:r w:rsidRPr="00DC00A6">
        <w:rPr>
          <w:sz w:val="26"/>
          <w:szCs w:val="26"/>
        </w:rPr>
        <w:t>Darko emphasizes that true repentance should lead to concrete actions and impact social interactions.</w:t>
      </w:r>
    </w:p>
    <w:p w14:paraId="217884AC" w14:textId="77777777" w:rsidR="00DC00A6" w:rsidRDefault="00DC00A6">
      <w:pPr>
        <w:rPr>
          <w:b/>
          <w:bCs/>
          <w:sz w:val="26"/>
          <w:szCs w:val="26"/>
        </w:rPr>
      </w:pPr>
      <w:r>
        <w:rPr>
          <w:b/>
          <w:bCs/>
          <w:sz w:val="26"/>
          <w:szCs w:val="26"/>
        </w:rPr>
        <w:br w:type="page"/>
      </w:r>
    </w:p>
    <w:p w14:paraId="5142249C" w14:textId="59D37D3D" w:rsidR="00DC00A6" w:rsidRPr="00DC00A6" w:rsidRDefault="00DC00A6" w:rsidP="00DC00A6">
      <w:pPr>
        <w:rPr>
          <w:sz w:val="26"/>
          <w:szCs w:val="26"/>
        </w:rPr>
      </w:pPr>
      <w:r w:rsidRPr="00DC00A6">
        <w:rPr>
          <w:b/>
          <w:bCs/>
          <w:sz w:val="26"/>
          <w:szCs w:val="26"/>
        </w:rPr>
        <w:lastRenderedPageBreak/>
        <w:t>4. The Baptism of Jesus (3:21-22):</w:t>
      </w:r>
    </w:p>
    <w:p w14:paraId="71835447" w14:textId="77777777" w:rsidR="00DC00A6" w:rsidRPr="00DC00A6" w:rsidRDefault="00DC00A6" w:rsidP="00DC00A6">
      <w:pPr>
        <w:numPr>
          <w:ilvl w:val="0"/>
          <w:numId w:val="100"/>
        </w:numPr>
        <w:rPr>
          <w:sz w:val="26"/>
          <w:szCs w:val="26"/>
        </w:rPr>
      </w:pPr>
      <w:r w:rsidRPr="00DC00A6">
        <w:rPr>
          <w:sz w:val="26"/>
          <w:szCs w:val="26"/>
        </w:rPr>
        <w:t>Jesus himself undergoes baptism, marking the beginning of his ministry and the effective end of John's.</w:t>
      </w:r>
    </w:p>
    <w:p w14:paraId="56451F4D" w14:textId="77777777" w:rsidR="00DC00A6" w:rsidRPr="00DC00A6" w:rsidRDefault="00DC00A6" w:rsidP="00DC00A6">
      <w:pPr>
        <w:numPr>
          <w:ilvl w:val="0"/>
          <w:numId w:val="100"/>
        </w:numPr>
        <w:rPr>
          <w:sz w:val="26"/>
          <w:szCs w:val="26"/>
        </w:rPr>
      </w:pPr>
      <w:r w:rsidRPr="00DC00A6">
        <w:rPr>
          <w:sz w:val="26"/>
          <w:szCs w:val="26"/>
        </w:rPr>
        <w:t xml:space="preserve">Luke highlights that "the heavens were opened, and the Holy Spirit descended on him in bodily form like a dove, and a voice came from heaven, </w:t>
      </w:r>
      <w:proofErr w:type="gramStart"/>
      <w:r w:rsidRPr="00DC00A6">
        <w:rPr>
          <w:sz w:val="26"/>
          <w:szCs w:val="26"/>
        </w:rPr>
        <w:t>You</w:t>
      </w:r>
      <w:proofErr w:type="gramEnd"/>
      <w:r w:rsidRPr="00DC00A6">
        <w:rPr>
          <w:sz w:val="26"/>
          <w:szCs w:val="26"/>
        </w:rPr>
        <w:t xml:space="preserve"> are my beloved son; with you I am well pleased" (Luke 3:21-22), occurring while Jesus was praying.</w:t>
      </w:r>
    </w:p>
    <w:p w14:paraId="34CEC263" w14:textId="77777777" w:rsidR="00DC00A6" w:rsidRPr="00DC00A6" w:rsidRDefault="00DC00A6" w:rsidP="00DC00A6">
      <w:pPr>
        <w:numPr>
          <w:ilvl w:val="0"/>
          <w:numId w:val="100"/>
        </w:numPr>
        <w:rPr>
          <w:sz w:val="26"/>
          <w:szCs w:val="26"/>
        </w:rPr>
      </w:pPr>
      <w:r w:rsidRPr="00DC00A6">
        <w:rPr>
          <w:sz w:val="26"/>
          <w:szCs w:val="26"/>
        </w:rPr>
        <w:t>Darko notes Luke's emphasis on the Holy Spirit and prayer as crucial elements in major events in Jesus' life and ministry. The descent of the Spirit and the divine affirmation were visible and audible confirmations of Jesus as the Messiah.</w:t>
      </w:r>
    </w:p>
    <w:p w14:paraId="7B041BA4" w14:textId="77777777" w:rsidR="00DC00A6" w:rsidRPr="00DC00A6" w:rsidRDefault="00DC00A6" w:rsidP="00DC00A6">
      <w:pPr>
        <w:rPr>
          <w:sz w:val="26"/>
          <w:szCs w:val="26"/>
        </w:rPr>
      </w:pPr>
      <w:r w:rsidRPr="00DC00A6">
        <w:rPr>
          <w:b/>
          <w:bCs/>
          <w:sz w:val="26"/>
          <w:szCs w:val="26"/>
        </w:rPr>
        <w:t>5. The Genealogy of Jesus (3:23-38):</w:t>
      </w:r>
    </w:p>
    <w:p w14:paraId="67A54DF3" w14:textId="77777777" w:rsidR="00DC00A6" w:rsidRPr="00DC00A6" w:rsidRDefault="00DC00A6" w:rsidP="00DC00A6">
      <w:pPr>
        <w:numPr>
          <w:ilvl w:val="0"/>
          <w:numId w:val="101"/>
        </w:numPr>
        <w:rPr>
          <w:sz w:val="26"/>
          <w:szCs w:val="26"/>
        </w:rPr>
      </w:pPr>
      <w:r w:rsidRPr="00DC00A6">
        <w:rPr>
          <w:sz w:val="26"/>
          <w:szCs w:val="26"/>
        </w:rPr>
        <w:t>Luke's genealogy traces Jesus' lineage back to Adam, emphasizing the universal scope of his gospel, contrasting with Matthew's focus on David and Abraham.</w:t>
      </w:r>
    </w:p>
    <w:p w14:paraId="4BAC485B" w14:textId="77777777" w:rsidR="00DC00A6" w:rsidRPr="00DC00A6" w:rsidRDefault="00DC00A6" w:rsidP="00DC00A6">
      <w:pPr>
        <w:numPr>
          <w:ilvl w:val="0"/>
          <w:numId w:val="101"/>
        </w:numPr>
        <w:rPr>
          <w:sz w:val="26"/>
          <w:szCs w:val="26"/>
        </w:rPr>
      </w:pPr>
      <w:r w:rsidRPr="00DC00A6">
        <w:rPr>
          <w:sz w:val="26"/>
          <w:szCs w:val="26"/>
        </w:rPr>
        <w:t>The genealogy is presented in reverse order, starting with Jesus and going back to Adam.</w:t>
      </w:r>
    </w:p>
    <w:p w14:paraId="2B60A62C" w14:textId="77777777" w:rsidR="00DC00A6" w:rsidRPr="00DC00A6" w:rsidRDefault="00DC00A6" w:rsidP="00DC00A6">
      <w:pPr>
        <w:numPr>
          <w:ilvl w:val="0"/>
          <w:numId w:val="101"/>
        </w:numPr>
        <w:rPr>
          <w:sz w:val="26"/>
          <w:szCs w:val="26"/>
        </w:rPr>
      </w:pPr>
      <w:r w:rsidRPr="00DC00A6">
        <w:rPr>
          <w:sz w:val="26"/>
          <w:szCs w:val="26"/>
        </w:rPr>
        <w:t>Darko points out that Luke includes different names than Matthew, reflecting his specific theological purposes.</w:t>
      </w:r>
    </w:p>
    <w:p w14:paraId="35D3BB07" w14:textId="77777777" w:rsidR="00DC00A6" w:rsidRPr="00DC00A6" w:rsidRDefault="00DC00A6" w:rsidP="00DC00A6">
      <w:pPr>
        <w:numPr>
          <w:ilvl w:val="0"/>
          <w:numId w:val="101"/>
        </w:numPr>
        <w:rPr>
          <w:sz w:val="26"/>
          <w:szCs w:val="26"/>
        </w:rPr>
      </w:pPr>
      <w:r w:rsidRPr="00DC00A6">
        <w:rPr>
          <w:sz w:val="26"/>
          <w:szCs w:val="26"/>
        </w:rPr>
        <w:t>Jesus begins his ministry around the age of 30, a significant age for assuming religious and societal responsibilities in Jewish tradition.</w:t>
      </w:r>
    </w:p>
    <w:p w14:paraId="16BADB9B" w14:textId="77777777" w:rsidR="00DC00A6" w:rsidRPr="00DC00A6" w:rsidRDefault="00DC00A6" w:rsidP="00DC00A6">
      <w:pPr>
        <w:rPr>
          <w:sz w:val="26"/>
          <w:szCs w:val="26"/>
        </w:rPr>
      </w:pPr>
      <w:r w:rsidRPr="00DC00A6">
        <w:rPr>
          <w:b/>
          <w:bCs/>
          <w:sz w:val="26"/>
          <w:szCs w:val="26"/>
        </w:rPr>
        <w:t>6. The Temptation of Jesus (4:1-13):</w:t>
      </w:r>
    </w:p>
    <w:p w14:paraId="1987778B" w14:textId="77777777" w:rsidR="00DC00A6" w:rsidRPr="00DC00A6" w:rsidRDefault="00DC00A6" w:rsidP="00DC00A6">
      <w:pPr>
        <w:numPr>
          <w:ilvl w:val="0"/>
          <w:numId w:val="102"/>
        </w:numPr>
        <w:rPr>
          <w:sz w:val="26"/>
          <w:szCs w:val="26"/>
        </w:rPr>
      </w:pPr>
      <w:r w:rsidRPr="00DC00A6">
        <w:rPr>
          <w:sz w:val="26"/>
          <w:szCs w:val="26"/>
        </w:rPr>
        <w:t>Immediately after his baptism and the divine affirmation, Jesus, "full of the Holy Spirit," is led by the Spirit into the wilderness to be tempted by the devil for forty days (Luke 4:1).</w:t>
      </w:r>
    </w:p>
    <w:p w14:paraId="7D01C5BE" w14:textId="77777777" w:rsidR="00DC00A6" w:rsidRPr="00DC00A6" w:rsidRDefault="00DC00A6" w:rsidP="00DC00A6">
      <w:pPr>
        <w:numPr>
          <w:ilvl w:val="0"/>
          <w:numId w:val="102"/>
        </w:numPr>
        <w:rPr>
          <w:sz w:val="26"/>
          <w:szCs w:val="26"/>
        </w:rPr>
      </w:pPr>
      <w:r w:rsidRPr="00DC00A6">
        <w:rPr>
          <w:sz w:val="26"/>
          <w:szCs w:val="26"/>
        </w:rPr>
        <w:t>The temptations focus on Jesus' identity as the Son of God, his loyalty to God, and his commitment to his mission. The devil attempts to exploit Jesus' physical hunger ("If you are the Son of God, command this stone to become bread" - Luke 4:3), his desire for power and glory ("To you I will give all this authority and their glory... If you then will worship me, it will all be yours" - Luke 4:6-7), and to test God ("If you are the Son of God, throw yourself down from here" - Luke 4:9).</w:t>
      </w:r>
    </w:p>
    <w:p w14:paraId="480BF758" w14:textId="77777777" w:rsidR="00DC00A6" w:rsidRPr="00DC00A6" w:rsidRDefault="00DC00A6" w:rsidP="00DC00A6">
      <w:pPr>
        <w:numPr>
          <w:ilvl w:val="0"/>
          <w:numId w:val="102"/>
        </w:numPr>
        <w:rPr>
          <w:sz w:val="26"/>
          <w:szCs w:val="26"/>
        </w:rPr>
      </w:pPr>
      <w:r w:rsidRPr="00DC00A6">
        <w:rPr>
          <w:sz w:val="26"/>
          <w:szCs w:val="26"/>
        </w:rPr>
        <w:t xml:space="preserve">Jesus resists each temptation by quoting scripture: "It is written, Man shall not live by bread alone" (Luke 4:4); "It is written, </w:t>
      </w:r>
      <w:proofErr w:type="gramStart"/>
      <w:r w:rsidRPr="00DC00A6">
        <w:rPr>
          <w:sz w:val="26"/>
          <w:szCs w:val="26"/>
        </w:rPr>
        <w:t>You</w:t>
      </w:r>
      <w:proofErr w:type="gramEnd"/>
      <w:r w:rsidRPr="00DC00A6">
        <w:rPr>
          <w:sz w:val="26"/>
          <w:szCs w:val="26"/>
        </w:rPr>
        <w:t xml:space="preserve"> shall worship the Lord your God, </w:t>
      </w:r>
      <w:r w:rsidRPr="00DC00A6">
        <w:rPr>
          <w:sz w:val="26"/>
          <w:szCs w:val="26"/>
        </w:rPr>
        <w:lastRenderedPageBreak/>
        <w:t>and him only shall you serve" (Luke 4:8); "It is said, You shall not put the Lord your God to the test" (Luke 4:12).</w:t>
      </w:r>
    </w:p>
    <w:p w14:paraId="0E1CC569" w14:textId="77777777" w:rsidR="00DC00A6" w:rsidRPr="00DC00A6" w:rsidRDefault="00DC00A6" w:rsidP="00DC00A6">
      <w:pPr>
        <w:numPr>
          <w:ilvl w:val="0"/>
          <w:numId w:val="102"/>
        </w:numPr>
        <w:rPr>
          <w:sz w:val="26"/>
          <w:szCs w:val="26"/>
        </w:rPr>
      </w:pPr>
      <w:r w:rsidRPr="00DC00A6">
        <w:rPr>
          <w:sz w:val="26"/>
          <w:szCs w:val="26"/>
        </w:rPr>
        <w:t>Darko emphasizes that Jesus was tempted at his most vulnerable point, but the temptations were ultimately about his identity and commitment. The Spirit led him into this confrontation to demonstrate his power over evil.</w:t>
      </w:r>
    </w:p>
    <w:p w14:paraId="00CE09D7" w14:textId="77777777" w:rsidR="00DC00A6" w:rsidRPr="00DC00A6" w:rsidRDefault="00DC00A6" w:rsidP="00DC00A6">
      <w:pPr>
        <w:numPr>
          <w:ilvl w:val="0"/>
          <w:numId w:val="102"/>
        </w:numPr>
        <w:rPr>
          <w:sz w:val="26"/>
          <w:szCs w:val="26"/>
        </w:rPr>
      </w:pPr>
      <w:r w:rsidRPr="00DC00A6">
        <w:rPr>
          <w:sz w:val="26"/>
          <w:szCs w:val="26"/>
        </w:rPr>
        <w:t>He identifies the "nexus" between baptism and temptation: testing of identity, relationship with God, and divine validation.</w:t>
      </w:r>
    </w:p>
    <w:p w14:paraId="7B5C3586" w14:textId="77777777" w:rsidR="00DC00A6" w:rsidRPr="00DC00A6" w:rsidRDefault="00DC00A6" w:rsidP="00DC00A6">
      <w:pPr>
        <w:numPr>
          <w:ilvl w:val="0"/>
          <w:numId w:val="102"/>
        </w:numPr>
        <w:rPr>
          <w:sz w:val="26"/>
          <w:szCs w:val="26"/>
        </w:rPr>
      </w:pPr>
      <w:r w:rsidRPr="00DC00A6">
        <w:rPr>
          <w:sz w:val="26"/>
          <w:szCs w:val="26"/>
        </w:rPr>
        <w:t xml:space="preserve">Darko outlines three key areas where the devil appeals to human weakness: </w:t>
      </w:r>
      <w:r w:rsidRPr="00DC00A6">
        <w:rPr>
          <w:b/>
          <w:bCs/>
          <w:sz w:val="26"/>
          <w:szCs w:val="26"/>
        </w:rPr>
        <w:t>passion</w:t>
      </w:r>
      <w:r w:rsidRPr="00DC00A6">
        <w:rPr>
          <w:sz w:val="26"/>
          <w:szCs w:val="26"/>
        </w:rPr>
        <w:t xml:space="preserve"> (desire for food, sex, greed), </w:t>
      </w:r>
      <w:r w:rsidRPr="00DC00A6">
        <w:rPr>
          <w:b/>
          <w:bCs/>
          <w:sz w:val="26"/>
          <w:szCs w:val="26"/>
        </w:rPr>
        <w:t>prestige</w:t>
      </w:r>
      <w:r w:rsidRPr="00DC00A6">
        <w:rPr>
          <w:sz w:val="26"/>
          <w:szCs w:val="26"/>
        </w:rPr>
        <w:t xml:space="preserve"> (authority, fame), and </w:t>
      </w:r>
      <w:r w:rsidRPr="00DC00A6">
        <w:rPr>
          <w:b/>
          <w:bCs/>
          <w:sz w:val="26"/>
          <w:szCs w:val="26"/>
        </w:rPr>
        <w:t>power</w:t>
      </w:r>
      <w:r w:rsidRPr="00DC00A6">
        <w:rPr>
          <w:sz w:val="26"/>
          <w:szCs w:val="26"/>
        </w:rPr>
        <w:t xml:space="preserve"> (misuse of miraculous abilities).</w:t>
      </w:r>
    </w:p>
    <w:p w14:paraId="1B7E4D45" w14:textId="77777777" w:rsidR="00DC00A6" w:rsidRPr="00DC00A6" w:rsidRDefault="00DC00A6" w:rsidP="00DC00A6">
      <w:pPr>
        <w:numPr>
          <w:ilvl w:val="0"/>
          <w:numId w:val="102"/>
        </w:numPr>
        <w:rPr>
          <w:sz w:val="26"/>
          <w:szCs w:val="26"/>
        </w:rPr>
      </w:pPr>
      <w:r w:rsidRPr="00DC00A6">
        <w:rPr>
          <w:sz w:val="26"/>
          <w:szCs w:val="26"/>
        </w:rPr>
        <w:t>Jesus' triumph over temptation demonstrates his power over evil forces and prepares him for his public ministry.</w:t>
      </w:r>
    </w:p>
    <w:p w14:paraId="57670B2F" w14:textId="77777777" w:rsidR="00DC00A6" w:rsidRPr="00DC00A6" w:rsidRDefault="00DC00A6" w:rsidP="00DC00A6">
      <w:pPr>
        <w:rPr>
          <w:sz w:val="26"/>
          <w:szCs w:val="26"/>
        </w:rPr>
      </w:pPr>
      <w:r w:rsidRPr="00DC00A6">
        <w:rPr>
          <w:b/>
          <w:bCs/>
          <w:sz w:val="26"/>
          <w:szCs w:val="26"/>
        </w:rPr>
        <w:t>7. Significance for Contemporary Followers:</w:t>
      </w:r>
    </w:p>
    <w:p w14:paraId="2724EFFB" w14:textId="77777777" w:rsidR="00DC00A6" w:rsidRPr="00DC00A6" w:rsidRDefault="00DC00A6" w:rsidP="00DC00A6">
      <w:pPr>
        <w:numPr>
          <w:ilvl w:val="0"/>
          <w:numId w:val="103"/>
        </w:numPr>
        <w:rPr>
          <w:sz w:val="26"/>
          <w:szCs w:val="26"/>
        </w:rPr>
      </w:pPr>
      <w:r w:rsidRPr="00DC00A6">
        <w:rPr>
          <w:sz w:val="26"/>
          <w:szCs w:val="26"/>
        </w:rPr>
        <w:t>Darko draws parallels between John the Baptist's message of repentance and the need for Christians today to live lives that reflect their faith through justice, fairness, and respectful treatment of others. He critiques the idea that repentance is solely between an individual and God without impacting interpersonal relationships.</w:t>
      </w:r>
    </w:p>
    <w:p w14:paraId="4F1724DC" w14:textId="77777777" w:rsidR="00DC00A6" w:rsidRPr="00DC00A6" w:rsidRDefault="00DC00A6" w:rsidP="00DC00A6">
      <w:pPr>
        <w:numPr>
          <w:ilvl w:val="0"/>
          <w:numId w:val="103"/>
        </w:numPr>
        <w:rPr>
          <w:sz w:val="26"/>
          <w:szCs w:val="26"/>
        </w:rPr>
      </w:pPr>
      <w:r w:rsidRPr="00DC00A6">
        <w:rPr>
          <w:sz w:val="26"/>
          <w:szCs w:val="26"/>
        </w:rPr>
        <w:t>He encourages listeners to be open to the work of the Holy Spirit in their lives, which may involve exposure to challenges and a deeper understanding of themselves.</w:t>
      </w:r>
    </w:p>
    <w:p w14:paraId="45EDD9FF" w14:textId="77777777" w:rsidR="00DC00A6" w:rsidRPr="00DC00A6" w:rsidRDefault="00DC00A6" w:rsidP="00DC00A6">
      <w:pPr>
        <w:numPr>
          <w:ilvl w:val="0"/>
          <w:numId w:val="103"/>
        </w:numPr>
        <w:rPr>
          <w:sz w:val="26"/>
          <w:szCs w:val="26"/>
        </w:rPr>
      </w:pPr>
      <w:r w:rsidRPr="00DC00A6">
        <w:rPr>
          <w:sz w:val="26"/>
          <w:szCs w:val="26"/>
        </w:rPr>
        <w:t>He advises those facing temptation to follow Jesus' example by relying on God through prayer, fasting, and the Word of God.</w:t>
      </w:r>
    </w:p>
    <w:p w14:paraId="50D0EFD1" w14:textId="77777777" w:rsidR="00DC00A6" w:rsidRPr="00DC00A6" w:rsidRDefault="00DC00A6" w:rsidP="00DC00A6">
      <w:pPr>
        <w:rPr>
          <w:sz w:val="26"/>
          <w:szCs w:val="26"/>
        </w:rPr>
      </w:pPr>
      <w:r w:rsidRPr="00DC00A6">
        <w:rPr>
          <w:b/>
          <w:bCs/>
          <w:sz w:val="26"/>
          <w:szCs w:val="26"/>
        </w:rPr>
        <w:t>Conclusion:</w:t>
      </w:r>
    </w:p>
    <w:p w14:paraId="7A8CF924" w14:textId="77777777" w:rsidR="00DC00A6" w:rsidRPr="00DC00A6" w:rsidRDefault="00DC00A6" w:rsidP="00DC00A6">
      <w:pPr>
        <w:rPr>
          <w:sz w:val="26"/>
          <w:szCs w:val="26"/>
        </w:rPr>
      </w:pPr>
      <w:r w:rsidRPr="00DC00A6">
        <w:rPr>
          <w:sz w:val="26"/>
          <w:szCs w:val="26"/>
        </w:rPr>
        <w:t>Dr. Darko's session provides a detailed examination of Luke 3:1-4:13, highlighting the crucial role of John the Baptist in preparing the way for Jesus, the significance of Jesus' baptism and divine affirmation, and the pivotal event of his temptation in the wilderness. He emphasizes the historical context, the ethical implications of repentance, and the power demonstrated by Jesus' resistance to temptation, offering valuable insights for understanding the beginning of Jesus' ministry and its relevance for believers today.</w:t>
      </w:r>
    </w:p>
    <w:p w14:paraId="0D3EE094" w14:textId="77777777" w:rsidR="00DC00A6" w:rsidRPr="00DC00A6" w:rsidRDefault="00DC00A6" w:rsidP="00DC00A6">
      <w:pPr>
        <w:rPr>
          <w:vanish/>
          <w:sz w:val="26"/>
          <w:szCs w:val="26"/>
        </w:rPr>
      </w:pPr>
      <w:r w:rsidRPr="00DC00A6">
        <w:rPr>
          <w:vanish/>
          <w:sz w:val="26"/>
          <w:szCs w:val="26"/>
        </w:rPr>
        <w:t>Bottom of Form</w:t>
      </w:r>
    </w:p>
    <w:p w14:paraId="23802A46" w14:textId="7861C51A" w:rsidR="002A7829" w:rsidRPr="00480D04" w:rsidRDefault="002A7829" w:rsidP="00DC00A6">
      <w:pPr>
        <w:rPr>
          <w:sz w:val="26"/>
          <w:szCs w:val="26"/>
        </w:rPr>
      </w:pPr>
      <w:r w:rsidRPr="00480D04">
        <w:rPr>
          <w:sz w:val="26"/>
          <w:szCs w:val="26"/>
        </w:rPr>
        <w:br w:type="page"/>
      </w:r>
    </w:p>
    <w:p w14:paraId="5539B6C5" w14:textId="39C1D10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824D6">
        <w:rPr>
          <w:b/>
          <w:bCs/>
          <w:sz w:val="36"/>
          <w:szCs w:val="36"/>
        </w:rPr>
        <w:t>Session 6</w:t>
      </w:r>
      <w:r w:rsidR="000824D6" w:rsidRPr="00B071C0">
        <w:rPr>
          <w:b/>
          <w:bCs/>
          <w:sz w:val="36"/>
          <w:szCs w:val="36"/>
        </w:rPr>
        <w:t xml:space="preserve">, </w:t>
      </w:r>
      <w:r w:rsidR="000824D6">
        <w:rPr>
          <w:b/>
          <w:bCs/>
          <w:sz w:val="36"/>
          <w:szCs w:val="36"/>
        </w:rPr>
        <w:t>John and the Preparations of Jesus (Luke 3:1-4:13)</w:t>
      </w:r>
    </w:p>
    <w:p w14:paraId="7BAA1D15" w14:textId="77777777" w:rsidR="00DC00A6" w:rsidRPr="00DC00A6" w:rsidRDefault="00DC00A6" w:rsidP="00DC00A6">
      <w:pPr>
        <w:rPr>
          <w:vanish/>
          <w:sz w:val="26"/>
          <w:szCs w:val="26"/>
        </w:rPr>
      </w:pPr>
      <w:r w:rsidRPr="00DC00A6">
        <w:rPr>
          <w:vanish/>
          <w:sz w:val="26"/>
          <w:szCs w:val="26"/>
        </w:rPr>
        <w:t>Top of Form</w:t>
      </w:r>
    </w:p>
    <w:p w14:paraId="482AB8DF" w14:textId="77777777" w:rsidR="00DC00A6" w:rsidRPr="00DC00A6" w:rsidRDefault="00DC00A6" w:rsidP="00DC00A6">
      <w:pPr>
        <w:rPr>
          <w:b/>
          <w:bCs/>
          <w:sz w:val="26"/>
          <w:szCs w:val="26"/>
        </w:rPr>
      </w:pPr>
      <w:r w:rsidRPr="00DC00A6">
        <w:rPr>
          <w:b/>
          <w:bCs/>
          <w:sz w:val="26"/>
          <w:szCs w:val="26"/>
        </w:rPr>
        <w:t>Study Guide: Luke 3:1-4:13 - John and the Preparation of Jesus</w:t>
      </w:r>
    </w:p>
    <w:p w14:paraId="2A0321CC" w14:textId="77777777" w:rsidR="00DC00A6" w:rsidRPr="00DC00A6" w:rsidRDefault="00DC00A6" w:rsidP="00DC00A6">
      <w:pPr>
        <w:rPr>
          <w:b/>
          <w:bCs/>
          <w:sz w:val="26"/>
          <w:szCs w:val="26"/>
        </w:rPr>
      </w:pPr>
      <w:r w:rsidRPr="00DC00A6">
        <w:rPr>
          <w:b/>
          <w:bCs/>
          <w:sz w:val="26"/>
          <w:szCs w:val="26"/>
        </w:rPr>
        <w:t>Quiz</w:t>
      </w:r>
    </w:p>
    <w:p w14:paraId="55346055" w14:textId="77777777" w:rsidR="00DC00A6" w:rsidRPr="00DC00A6" w:rsidRDefault="00DC00A6" w:rsidP="00DC00A6">
      <w:pPr>
        <w:rPr>
          <w:sz w:val="26"/>
          <w:szCs w:val="26"/>
        </w:rPr>
      </w:pPr>
      <w:r w:rsidRPr="00DC00A6">
        <w:rPr>
          <w:sz w:val="26"/>
          <w:szCs w:val="26"/>
        </w:rPr>
        <w:t>Answer the following questions in 2-3 sentences each.</w:t>
      </w:r>
    </w:p>
    <w:p w14:paraId="556072D2" w14:textId="77777777" w:rsidR="00DC00A6" w:rsidRPr="00DC00A6" w:rsidRDefault="00DC00A6" w:rsidP="00DC00A6">
      <w:pPr>
        <w:numPr>
          <w:ilvl w:val="0"/>
          <w:numId w:val="104"/>
        </w:numPr>
        <w:rPr>
          <w:sz w:val="26"/>
          <w:szCs w:val="26"/>
        </w:rPr>
      </w:pPr>
      <w:r w:rsidRPr="00DC00A6">
        <w:rPr>
          <w:sz w:val="26"/>
          <w:szCs w:val="26"/>
        </w:rPr>
        <w:t>What is a key difference in the portrayal of John the Baptist's ministry in Luke compared to Matthew regarding its overlap with Jesus' ministry?</w:t>
      </w:r>
    </w:p>
    <w:p w14:paraId="7021C93D" w14:textId="77777777" w:rsidR="00DC00A6" w:rsidRPr="00DC00A6" w:rsidRDefault="00DC00A6" w:rsidP="00DC00A6">
      <w:pPr>
        <w:numPr>
          <w:ilvl w:val="0"/>
          <w:numId w:val="104"/>
        </w:numPr>
        <w:rPr>
          <w:sz w:val="26"/>
          <w:szCs w:val="26"/>
        </w:rPr>
      </w:pPr>
      <w:r w:rsidRPr="00DC00A6">
        <w:rPr>
          <w:sz w:val="26"/>
          <w:szCs w:val="26"/>
        </w:rPr>
        <w:t>According to Dr. Darko, what three aspects characterized John the Baptist's ministry in Luke chapter 3?</w:t>
      </w:r>
    </w:p>
    <w:p w14:paraId="5B321907" w14:textId="77777777" w:rsidR="00DC00A6" w:rsidRPr="00DC00A6" w:rsidRDefault="00DC00A6" w:rsidP="00DC00A6">
      <w:pPr>
        <w:numPr>
          <w:ilvl w:val="0"/>
          <w:numId w:val="104"/>
        </w:numPr>
        <w:rPr>
          <w:sz w:val="26"/>
          <w:szCs w:val="26"/>
        </w:rPr>
      </w:pPr>
      <w:r w:rsidRPr="00DC00A6">
        <w:rPr>
          <w:sz w:val="26"/>
          <w:szCs w:val="26"/>
        </w:rPr>
        <w:t>Why does Luke provide a detailed list of Roman and local rulers at the beginning of John's ministry in chapter 3?</w:t>
      </w:r>
    </w:p>
    <w:p w14:paraId="2BF702BA" w14:textId="77777777" w:rsidR="00DC00A6" w:rsidRPr="00DC00A6" w:rsidRDefault="00DC00A6" w:rsidP="00DC00A6">
      <w:pPr>
        <w:numPr>
          <w:ilvl w:val="0"/>
          <w:numId w:val="104"/>
        </w:numPr>
        <w:rPr>
          <w:sz w:val="26"/>
          <w:szCs w:val="26"/>
        </w:rPr>
      </w:pPr>
      <w:r w:rsidRPr="00DC00A6">
        <w:rPr>
          <w:sz w:val="26"/>
          <w:szCs w:val="26"/>
        </w:rPr>
        <w:t>Describe John the Baptist's message to the crowds, tax collectors, and soldiers, highlighting a common thread in his ethical instructions.</w:t>
      </w:r>
    </w:p>
    <w:p w14:paraId="3E30639A" w14:textId="77777777" w:rsidR="00DC00A6" w:rsidRPr="00DC00A6" w:rsidRDefault="00DC00A6" w:rsidP="00DC00A6">
      <w:pPr>
        <w:numPr>
          <w:ilvl w:val="0"/>
          <w:numId w:val="104"/>
        </w:numPr>
        <w:rPr>
          <w:sz w:val="26"/>
          <w:szCs w:val="26"/>
        </w:rPr>
      </w:pPr>
      <w:r w:rsidRPr="00DC00A6">
        <w:rPr>
          <w:sz w:val="26"/>
          <w:szCs w:val="26"/>
        </w:rPr>
        <w:t>How did John the Baptist respond to the people's speculation about whether he was the Christ?</w:t>
      </w:r>
    </w:p>
    <w:p w14:paraId="6169D01A" w14:textId="77777777" w:rsidR="00DC00A6" w:rsidRPr="00DC00A6" w:rsidRDefault="00DC00A6" w:rsidP="00DC00A6">
      <w:pPr>
        <w:numPr>
          <w:ilvl w:val="0"/>
          <w:numId w:val="104"/>
        </w:numPr>
        <w:rPr>
          <w:sz w:val="26"/>
          <w:szCs w:val="26"/>
        </w:rPr>
      </w:pPr>
      <w:r w:rsidRPr="00DC00A6">
        <w:rPr>
          <w:sz w:val="26"/>
          <w:szCs w:val="26"/>
        </w:rPr>
        <w:t>Dr. Darko suggests a non-traditional interpretation of John's statement that Jesus will baptize with the Holy Spirit and fire. Explain this interpretation.</w:t>
      </w:r>
    </w:p>
    <w:p w14:paraId="33616863" w14:textId="77777777" w:rsidR="00DC00A6" w:rsidRPr="00DC00A6" w:rsidRDefault="00DC00A6" w:rsidP="00DC00A6">
      <w:pPr>
        <w:numPr>
          <w:ilvl w:val="0"/>
          <w:numId w:val="104"/>
        </w:numPr>
        <w:rPr>
          <w:sz w:val="26"/>
          <w:szCs w:val="26"/>
        </w:rPr>
      </w:pPr>
      <w:r w:rsidRPr="00DC00A6">
        <w:rPr>
          <w:sz w:val="26"/>
          <w:szCs w:val="26"/>
        </w:rPr>
        <w:t>What was the reason for Herod's imprisonment of John the Baptist, and what does this illustrate about John's ministry?</w:t>
      </w:r>
    </w:p>
    <w:p w14:paraId="3AEE69DE" w14:textId="77777777" w:rsidR="00DC00A6" w:rsidRPr="00DC00A6" w:rsidRDefault="00DC00A6" w:rsidP="00DC00A6">
      <w:pPr>
        <w:numPr>
          <w:ilvl w:val="0"/>
          <w:numId w:val="104"/>
        </w:numPr>
        <w:rPr>
          <w:sz w:val="26"/>
          <w:szCs w:val="26"/>
        </w:rPr>
      </w:pPr>
      <w:r w:rsidRPr="00DC00A6">
        <w:rPr>
          <w:sz w:val="26"/>
          <w:szCs w:val="26"/>
        </w:rPr>
        <w:t>What significant events occurred immediately after Jesus' baptism in Luke's Gospel?</w:t>
      </w:r>
    </w:p>
    <w:p w14:paraId="6760438F" w14:textId="77777777" w:rsidR="00DC00A6" w:rsidRPr="00DC00A6" w:rsidRDefault="00DC00A6" w:rsidP="00DC00A6">
      <w:pPr>
        <w:numPr>
          <w:ilvl w:val="0"/>
          <w:numId w:val="104"/>
        </w:numPr>
        <w:rPr>
          <w:sz w:val="26"/>
          <w:szCs w:val="26"/>
        </w:rPr>
      </w:pPr>
      <w:r w:rsidRPr="00DC00A6">
        <w:rPr>
          <w:sz w:val="26"/>
          <w:szCs w:val="26"/>
        </w:rPr>
        <w:t>How does Luke's genealogy of Jesus differ from Matthew's, and what is the theological significance of this difference according to Dr. Darko?</w:t>
      </w:r>
    </w:p>
    <w:p w14:paraId="730CC3F3" w14:textId="77777777" w:rsidR="00DC00A6" w:rsidRPr="00DC00A6" w:rsidRDefault="00DC00A6" w:rsidP="00DC00A6">
      <w:pPr>
        <w:numPr>
          <w:ilvl w:val="0"/>
          <w:numId w:val="104"/>
        </w:numPr>
        <w:rPr>
          <w:sz w:val="26"/>
          <w:szCs w:val="26"/>
        </w:rPr>
      </w:pPr>
      <w:r w:rsidRPr="00DC00A6">
        <w:rPr>
          <w:sz w:val="26"/>
          <w:szCs w:val="26"/>
        </w:rPr>
        <w:t>What is the significance of the Spirit leading Jesus into the wilderness for 40 days of temptation immediately after his baptism?</w:t>
      </w:r>
    </w:p>
    <w:p w14:paraId="4BC63CE9" w14:textId="77777777" w:rsidR="00DC00A6" w:rsidRPr="00DC00A6" w:rsidRDefault="00DC00A6" w:rsidP="00DC00A6">
      <w:pPr>
        <w:rPr>
          <w:b/>
          <w:bCs/>
          <w:sz w:val="26"/>
          <w:szCs w:val="26"/>
        </w:rPr>
      </w:pPr>
      <w:r w:rsidRPr="00DC00A6">
        <w:rPr>
          <w:b/>
          <w:bCs/>
          <w:sz w:val="26"/>
          <w:szCs w:val="26"/>
        </w:rPr>
        <w:t>Answer Key</w:t>
      </w:r>
    </w:p>
    <w:p w14:paraId="0F1B8566" w14:textId="77777777" w:rsidR="00DC00A6" w:rsidRPr="00DC00A6" w:rsidRDefault="00DC00A6" w:rsidP="00DC00A6">
      <w:pPr>
        <w:numPr>
          <w:ilvl w:val="0"/>
          <w:numId w:val="105"/>
        </w:numPr>
        <w:rPr>
          <w:sz w:val="26"/>
          <w:szCs w:val="26"/>
        </w:rPr>
      </w:pPr>
      <w:r w:rsidRPr="00DC00A6">
        <w:rPr>
          <w:sz w:val="26"/>
          <w:szCs w:val="26"/>
        </w:rPr>
        <w:t>In Luke, John the Baptist's ministry ends when Jesus' ministry begins to go into full gear, unlike Matthew, where there is some indication that their ministries overlap at certain points. Luke presents a sequential transition of leadership.</w:t>
      </w:r>
    </w:p>
    <w:p w14:paraId="2DD949DC" w14:textId="77777777" w:rsidR="00DC00A6" w:rsidRPr="00DC00A6" w:rsidRDefault="00DC00A6" w:rsidP="00DC00A6">
      <w:pPr>
        <w:numPr>
          <w:ilvl w:val="0"/>
          <w:numId w:val="105"/>
        </w:numPr>
        <w:rPr>
          <w:sz w:val="26"/>
          <w:szCs w:val="26"/>
        </w:rPr>
      </w:pPr>
      <w:r w:rsidRPr="00DC00A6">
        <w:rPr>
          <w:sz w:val="26"/>
          <w:szCs w:val="26"/>
        </w:rPr>
        <w:lastRenderedPageBreak/>
        <w:t>Dr. Darko maps John's ministry in Luke chapter 3 as beginning with the start of his ministry (verses 1-6), followed by his preaching ministry (verses 7-9), and then his ethical instruction (verses 10-14).</w:t>
      </w:r>
    </w:p>
    <w:p w14:paraId="03F3526B" w14:textId="77777777" w:rsidR="00DC00A6" w:rsidRPr="00DC00A6" w:rsidRDefault="00DC00A6" w:rsidP="00DC00A6">
      <w:pPr>
        <w:numPr>
          <w:ilvl w:val="0"/>
          <w:numId w:val="105"/>
        </w:numPr>
        <w:rPr>
          <w:sz w:val="26"/>
          <w:szCs w:val="26"/>
        </w:rPr>
      </w:pPr>
      <w:r w:rsidRPr="00DC00A6">
        <w:rPr>
          <w:sz w:val="26"/>
          <w:szCs w:val="26"/>
        </w:rPr>
        <w:t>Luke provides a detailed list of rulers to situate the ministry of John, and subsequently Jesus, within a specific historical context within the Roman Empire, emphasizing the real-world setting of these events in Palestine.</w:t>
      </w:r>
    </w:p>
    <w:p w14:paraId="28AD9004" w14:textId="77777777" w:rsidR="00DC00A6" w:rsidRPr="00DC00A6" w:rsidRDefault="00DC00A6" w:rsidP="00DC00A6">
      <w:pPr>
        <w:numPr>
          <w:ilvl w:val="0"/>
          <w:numId w:val="105"/>
        </w:numPr>
        <w:rPr>
          <w:sz w:val="26"/>
          <w:szCs w:val="26"/>
        </w:rPr>
      </w:pPr>
      <w:r w:rsidRPr="00DC00A6">
        <w:rPr>
          <w:sz w:val="26"/>
          <w:szCs w:val="26"/>
        </w:rPr>
        <w:t>John called all groups to repentance and a corresponding change in behavior. He instructed the crowds to share, tax collectors to be just in their collections, and soldiers to avoid extortion and be content with their wages, emphasizing concrete ethical action.</w:t>
      </w:r>
    </w:p>
    <w:p w14:paraId="257AA553" w14:textId="77777777" w:rsidR="00DC00A6" w:rsidRPr="00DC00A6" w:rsidRDefault="00DC00A6" w:rsidP="00DC00A6">
      <w:pPr>
        <w:numPr>
          <w:ilvl w:val="0"/>
          <w:numId w:val="105"/>
        </w:numPr>
        <w:rPr>
          <w:sz w:val="26"/>
          <w:szCs w:val="26"/>
        </w:rPr>
      </w:pPr>
      <w:r w:rsidRPr="00DC00A6">
        <w:rPr>
          <w:sz w:val="26"/>
          <w:szCs w:val="26"/>
        </w:rPr>
        <w:t>John explicitly denied being the Christ, stating that he baptized with water but the one mightier than him would baptize with the Holy Spirit and fire, indicating a greater figure was to come.</w:t>
      </w:r>
    </w:p>
    <w:p w14:paraId="6D2519A5" w14:textId="77777777" w:rsidR="00DC00A6" w:rsidRPr="00DC00A6" w:rsidRDefault="00DC00A6" w:rsidP="00DC00A6">
      <w:pPr>
        <w:numPr>
          <w:ilvl w:val="0"/>
          <w:numId w:val="105"/>
        </w:numPr>
        <w:rPr>
          <w:sz w:val="26"/>
          <w:szCs w:val="26"/>
        </w:rPr>
      </w:pPr>
      <w:r w:rsidRPr="00DC00A6">
        <w:rPr>
          <w:sz w:val="26"/>
          <w:szCs w:val="26"/>
        </w:rPr>
        <w:t>Dr. Darko suggests that the "fire" in John's prophecy should be understood not merely as a charismatic experience but as signifying judgment that will come upon those who do not repent.</w:t>
      </w:r>
    </w:p>
    <w:p w14:paraId="4355CD7F" w14:textId="77777777" w:rsidR="00DC00A6" w:rsidRPr="00DC00A6" w:rsidRDefault="00DC00A6" w:rsidP="00DC00A6">
      <w:pPr>
        <w:numPr>
          <w:ilvl w:val="0"/>
          <w:numId w:val="105"/>
        </w:numPr>
        <w:rPr>
          <w:sz w:val="26"/>
          <w:szCs w:val="26"/>
        </w:rPr>
      </w:pPr>
      <w:r w:rsidRPr="00DC00A6">
        <w:rPr>
          <w:sz w:val="26"/>
          <w:szCs w:val="26"/>
        </w:rPr>
        <w:t>Herod imprisoned John because John rebuked him for marrying Herodias, his brother's wife, highlighting John's courage as a prophet who delivered God's message even to powerful figures.</w:t>
      </w:r>
    </w:p>
    <w:p w14:paraId="4DB95308" w14:textId="77777777" w:rsidR="00DC00A6" w:rsidRPr="00DC00A6" w:rsidRDefault="00DC00A6" w:rsidP="00DC00A6">
      <w:pPr>
        <w:numPr>
          <w:ilvl w:val="0"/>
          <w:numId w:val="105"/>
        </w:numPr>
        <w:rPr>
          <w:sz w:val="26"/>
          <w:szCs w:val="26"/>
        </w:rPr>
      </w:pPr>
      <w:r w:rsidRPr="00DC00A6">
        <w:rPr>
          <w:sz w:val="26"/>
          <w:szCs w:val="26"/>
        </w:rPr>
        <w:t>Immediately after Jesus' baptism in Luke, the heavens opened while he was praying, the Holy Spirit descended on him in bodily form like a dove, and a voice from heaven declared, "You are my beloved son; with you I am well pleased."</w:t>
      </w:r>
    </w:p>
    <w:p w14:paraId="59B34833" w14:textId="77777777" w:rsidR="00DC00A6" w:rsidRPr="00DC00A6" w:rsidRDefault="00DC00A6" w:rsidP="00DC00A6">
      <w:pPr>
        <w:numPr>
          <w:ilvl w:val="0"/>
          <w:numId w:val="105"/>
        </w:numPr>
        <w:rPr>
          <w:sz w:val="26"/>
          <w:szCs w:val="26"/>
        </w:rPr>
      </w:pPr>
      <w:r w:rsidRPr="00DC00A6">
        <w:rPr>
          <w:sz w:val="26"/>
          <w:szCs w:val="26"/>
        </w:rPr>
        <w:t>Luke's genealogy traces Jesus' lineage back to Adam, the father of all humanity, whereas Matthew traces it back to Abraham and David. Dr. Darko explains this difference by noting that Luke's Gospel has a universal scope, reaching out to all people.</w:t>
      </w:r>
    </w:p>
    <w:p w14:paraId="4DE5B4C1" w14:textId="77777777" w:rsidR="00DC00A6" w:rsidRPr="00DC00A6" w:rsidRDefault="00DC00A6" w:rsidP="00DC00A6">
      <w:pPr>
        <w:numPr>
          <w:ilvl w:val="0"/>
          <w:numId w:val="105"/>
        </w:numPr>
        <w:rPr>
          <w:sz w:val="26"/>
          <w:szCs w:val="26"/>
        </w:rPr>
      </w:pPr>
      <w:r w:rsidRPr="00DC00A6">
        <w:rPr>
          <w:sz w:val="26"/>
          <w:szCs w:val="26"/>
        </w:rPr>
        <w:t>The Spirit leading Jesus into the wilderness for temptation immediately after his baptism demonstrates that even after experiencing the Holy Spirit's power and God's affirmation, Jesus would face spiritual testing regarding his identity, loyalty, and commitment as the Son of God.</w:t>
      </w:r>
    </w:p>
    <w:p w14:paraId="1EB7105A" w14:textId="77777777" w:rsidR="00DC00A6" w:rsidRDefault="00DC00A6">
      <w:pPr>
        <w:rPr>
          <w:b/>
          <w:bCs/>
          <w:sz w:val="26"/>
          <w:szCs w:val="26"/>
        </w:rPr>
      </w:pPr>
      <w:r>
        <w:rPr>
          <w:b/>
          <w:bCs/>
          <w:sz w:val="26"/>
          <w:szCs w:val="26"/>
        </w:rPr>
        <w:br w:type="page"/>
      </w:r>
    </w:p>
    <w:p w14:paraId="00541CFE" w14:textId="25A3F9E8" w:rsidR="00DC00A6" w:rsidRPr="00DC00A6" w:rsidRDefault="00DC00A6" w:rsidP="00DC00A6">
      <w:pPr>
        <w:rPr>
          <w:b/>
          <w:bCs/>
          <w:sz w:val="32"/>
          <w:szCs w:val="32"/>
        </w:rPr>
      </w:pPr>
      <w:r w:rsidRPr="00DC00A6">
        <w:rPr>
          <w:b/>
          <w:bCs/>
          <w:sz w:val="32"/>
          <w:szCs w:val="32"/>
        </w:rPr>
        <w:lastRenderedPageBreak/>
        <w:t>Essay Format Questions</w:t>
      </w:r>
    </w:p>
    <w:p w14:paraId="35E8FDB0" w14:textId="77777777" w:rsidR="00DC00A6" w:rsidRPr="00DC00A6" w:rsidRDefault="00DC00A6" w:rsidP="00DC00A6">
      <w:pPr>
        <w:numPr>
          <w:ilvl w:val="0"/>
          <w:numId w:val="106"/>
        </w:numPr>
        <w:rPr>
          <w:sz w:val="26"/>
          <w:szCs w:val="26"/>
        </w:rPr>
      </w:pPr>
      <w:r w:rsidRPr="00DC00A6">
        <w:rPr>
          <w:sz w:val="26"/>
          <w:szCs w:val="26"/>
        </w:rPr>
        <w:t>Analyze the significance of John the Baptist's ministry as presented in Luke 3:1-18, focusing on how his preaching and actions prepared the way for Jesus' arrival and message. Consider the themes of repentance, justice, and the expectation of the Messiah.</w:t>
      </w:r>
    </w:p>
    <w:p w14:paraId="4659125E" w14:textId="77777777" w:rsidR="00DC00A6" w:rsidRPr="00DC00A6" w:rsidRDefault="00DC00A6" w:rsidP="00DC00A6">
      <w:pPr>
        <w:numPr>
          <w:ilvl w:val="0"/>
          <w:numId w:val="106"/>
        </w:numPr>
        <w:rPr>
          <w:sz w:val="26"/>
          <w:szCs w:val="26"/>
        </w:rPr>
      </w:pPr>
      <w:r w:rsidRPr="00DC00A6">
        <w:rPr>
          <w:sz w:val="26"/>
          <w:szCs w:val="26"/>
        </w:rPr>
        <w:t>Compare and contrast Luke's account of Jesus' baptism and the subsequent descent of the Holy Spirit with the accounts in other Synoptic Gospels. What unique emphases does Luke provide, and what might be the theological reasons for these differences, as suggested by Dr. Darko?</w:t>
      </w:r>
    </w:p>
    <w:p w14:paraId="622288AC" w14:textId="77777777" w:rsidR="00DC00A6" w:rsidRPr="00DC00A6" w:rsidRDefault="00DC00A6" w:rsidP="00DC00A6">
      <w:pPr>
        <w:numPr>
          <w:ilvl w:val="0"/>
          <w:numId w:val="106"/>
        </w:numPr>
        <w:rPr>
          <w:sz w:val="26"/>
          <w:szCs w:val="26"/>
        </w:rPr>
      </w:pPr>
      <w:r w:rsidRPr="00DC00A6">
        <w:rPr>
          <w:sz w:val="26"/>
          <w:szCs w:val="26"/>
        </w:rPr>
        <w:t>Discuss the purpose and theological implications of Jesus' temptation in the wilderness (Luke 4:1-13) immediately following his baptism and genealogy. How does this narrative reveal aspects of Jesus' identity and mission?</w:t>
      </w:r>
    </w:p>
    <w:p w14:paraId="61E2173B" w14:textId="77777777" w:rsidR="00DC00A6" w:rsidRPr="00DC00A6" w:rsidRDefault="00DC00A6" w:rsidP="00DC00A6">
      <w:pPr>
        <w:numPr>
          <w:ilvl w:val="0"/>
          <w:numId w:val="106"/>
        </w:numPr>
        <w:rPr>
          <w:sz w:val="26"/>
          <w:szCs w:val="26"/>
        </w:rPr>
      </w:pPr>
      <w:r w:rsidRPr="00DC00A6">
        <w:rPr>
          <w:sz w:val="26"/>
          <w:szCs w:val="26"/>
        </w:rPr>
        <w:t>Evaluate Dr. Darko's interpretation of John's prophecy regarding baptism with the Holy Spirit and fire. How does understanding "fire" as judgment impact our comprehension of John's message and its connection to Jesus' ministry?</w:t>
      </w:r>
    </w:p>
    <w:p w14:paraId="39A23017" w14:textId="77777777" w:rsidR="00DC00A6" w:rsidRPr="00DC00A6" w:rsidRDefault="00DC00A6" w:rsidP="00DC00A6">
      <w:pPr>
        <w:numPr>
          <w:ilvl w:val="0"/>
          <w:numId w:val="106"/>
        </w:numPr>
        <w:rPr>
          <w:sz w:val="26"/>
          <w:szCs w:val="26"/>
        </w:rPr>
      </w:pPr>
      <w:r w:rsidRPr="00DC00A6">
        <w:rPr>
          <w:sz w:val="26"/>
          <w:szCs w:val="26"/>
        </w:rPr>
        <w:t>Explore the connection between the themes of the Holy Spirit and prayer in Luke's Gospel, particularly as they are evident in the events leading up to and including Jesus' temptation. How do these elements shape Luke's portrayal of Jesus' preparation for ministry?</w:t>
      </w:r>
    </w:p>
    <w:p w14:paraId="0BA42543" w14:textId="77777777" w:rsidR="00DC00A6" w:rsidRDefault="00DC00A6">
      <w:pPr>
        <w:rPr>
          <w:b/>
          <w:bCs/>
          <w:sz w:val="26"/>
          <w:szCs w:val="26"/>
        </w:rPr>
      </w:pPr>
      <w:r>
        <w:rPr>
          <w:b/>
          <w:bCs/>
          <w:sz w:val="26"/>
          <w:szCs w:val="26"/>
        </w:rPr>
        <w:br w:type="page"/>
      </w:r>
    </w:p>
    <w:p w14:paraId="1E1BAD49" w14:textId="6FFB02B7" w:rsidR="00DC00A6" w:rsidRPr="00DC00A6" w:rsidRDefault="00DC00A6" w:rsidP="00DC00A6">
      <w:pPr>
        <w:rPr>
          <w:b/>
          <w:bCs/>
          <w:sz w:val="32"/>
          <w:szCs w:val="32"/>
        </w:rPr>
      </w:pPr>
      <w:r w:rsidRPr="00DC00A6">
        <w:rPr>
          <w:b/>
          <w:bCs/>
          <w:sz w:val="32"/>
          <w:szCs w:val="32"/>
        </w:rPr>
        <w:lastRenderedPageBreak/>
        <w:t>Glossary of Key Terms</w:t>
      </w:r>
    </w:p>
    <w:p w14:paraId="26D39593" w14:textId="77777777" w:rsidR="00DC00A6" w:rsidRPr="00DC00A6" w:rsidRDefault="00DC00A6" w:rsidP="00DC00A6">
      <w:pPr>
        <w:numPr>
          <w:ilvl w:val="0"/>
          <w:numId w:val="107"/>
        </w:numPr>
        <w:rPr>
          <w:sz w:val="26"/>
          <w:szCs w:val="26"/>
        </w:rPr>
      </w:pPr>
      <w:r w:rsidRPr="00DC00A6">
        <w:rPr>
          <w:b/>
          <w:bCs/>
          <w:sz w:val="26"/>
          <w:szCs w:val="26"/>
        </w:rPr>
        <w:t>Repentance:</w:t>
      </w:r>
      <w:r w:rsidRPr="00DC00A6">
        <w:rPr>
          <w:sz w:val="26"/>
          <w:szCs w:val="26"/>
        </w:rPr>
        <w:t xml:space="preserve"> A change of will </w:t>
      </w:r>
      <w:proofErr w:type="gramStart"/>
      <w:r w:rsidRPr="00DC00A6">
        <w:rPr>
          <w:sz w:val="26"/>
          <w:szCs w:val="26"/>
        </w:rPr>
        <w:t>caused</w:t>
      </w:r>
      <w:proofErr w:type="gramEnd"/>
      <w:r w:rsidRPr="00DC00A6">
        <w:rPr>
          <w:sz w:val="26"/>
          <w:szCs w:val="26"/>
        </w:rPr>
        <w:t xml:space="preserve"> by sorrow for sin, leading to a transformation of life, involving turning away from wrongdoing and towards God and right relationships with others.</w:t>
      </w:r>
    </w:p>
    <w:p w14:paraId="1E1DE9E4" w14:textId="77777777" w:rsidR="00DC00A6" w:rsidRPr="00DC00A6" w:rsidRDefault="00DC00A6" w:rsidP="00DC00A6">
      <w:pPr>
        <w:numPr>
          <w:ilvl w:val="0"/>
          <w:numId w:val="107"/>
        </w:numPr>
        <w:rPr>
          <w:sz w:val="26"/>
          <w:szCs w:val="26"/>
        </w:rPr>
      </w:pPr>
      <w:r w:rsidRPr="00DC00A6">
        <w:rPr>
          <w:b/>
          <w:bCs/>
          <w:sz w:val="26"/>
          <w:szCs w:val="26"/>
        </w:rPr>
        <w:t>Baptism of Repentance:</w:t>
      </w:r>
      <w:r w:rsidRPr="00DC00A6">
        <w:rPr>
          <w:sz w:val="26"/>
          <w:szCs w:val="26"/>
        </w:rPr>
        <w:t xml:space="preserve"> John the Baptist's practice of immersing people in water as a symbolic act signifying the washing away of sin in response to their repentance.</w:t>
      </w:r>
    </w:p>
    <w:p w14:paraId="7CA2A039" w14:textId="77777777" w:rsidR="00DC00A6" w:rsidRPr="00DC00A6" w:rsidRDefault="00DC00A6" w:rsidP="00DC00A6">
      <w:pPr>
        <w:numPr>
          <w:ilvl w:val="0"/>
          <w:numId w:val="107"/>
        </w:numPr>
        <w:rPr>
          <w:sz w:val="26"/>
          <w:szCs w:val="26"/>
        </w:rPr>
      </w:pPr>
      <w:r w:rsidRPr="00DC00A6">
        <w:rPr>
          <w:b/>
          <w:bCs/>
          <w:sz w:val="26"/>
          <w:szCs w:val="26"/>
        </w:rPr>
        <w:t>Messiah:</w:t>
      </w:r>
      <w:r w:rsidRPr="00DC00A6">
        <w:rPr>
          <w:sz w:val="26"/>
          <w:szCs w:val="26"/>
        </w:rPr>
        <w:t xml:space="preserve"> The promised deliverer of the Jewish people, prophesied in the Old Testament. Christians believe Jesus to be the Messiah.</w:t>
      </w:r>
    </w:p>
    <w:p w14:paraId="05E9A718" w14:textId="77777777" w:rsidR="00DC00A6" w:rsidRPr="00DC00A6" w:rsidRDefault="00DC00A6" w:rsidP="00DC00A6">
      <w:pPr>
        <w:numPr>
          <w:ilvl w:val="0"/>
          <w:numId w:val="107"/>
        </w:numPr>
        <w:rPr>
          <w:sz w:val="26"/>
          <w:szCs w:val="26"/>
        </w:rPr>
      </w:pPr>
      <w:r w:rsidRPr="00DC00A6">
        <w:rPr>
          <w:b/>
          <w:bCs/>
          <w:sz w:val="26"/>
          <w:szCs w:val="26"/>
        </w:rPr>
        <w:t>Tetrarch:</w:t>
      </w:r>
      <w:r w:rsidRPr="00DC00A6">
        <w:rPr>
          <w:sz w:val="26"/>
          <w:szCs w:val="26"/>
        </w:rPr>
        <w:t xml:space="preserve"> A ruler of one of four divisions of a region or province, often under Roman authority.</w:t>
      </w:r>
    </w:p>
    <w:p w14:paraId="6FBBE4E9" w14:textId="77777777" w:rsidR="00DC00A6" w:rsidRPr="00DC00A6" w:rsidRDefault="00DC00A6" w:rsidP="00DC00A6">
      <w:pPr>
        <w:numPr>
          <w:ilvl w:val="0"/>
          <w:numId w:val="107"/>
        </w:numPr>
        <w:rPr>
          <w:sz w:val="26"/>
          <w:szCs w:val="26"/>
        </w:rPr>
      </w:pPr>
      <w:r w:rsidRPr="00DC00A6">
        <w:rPr>
          <w:b/>
          <w:bCs/>
          <w:sz w:val="26"/>
          <w:szCs w:val="26"/>
        </w:rPr>
        <w:t>Genealogy:</w:t>
      </w:r>
      <w:r w:rsidRPr="00DC00A6">
        <w:rPr>
          <w:sz w:val="26"/>
          <w:szCs w:val="26"/>
        </w:rPr>
        <w:t xml:space="preserve"> A record or account of the ancestry and descent of a person or family.</w:t>
      </w:r>
    </w:p>
    <w:p w14:paraId="1649AA65" w14:textId="77777777" w:rsidR="00DC00A6" w:rsidRPr="00DC00A6" w:rsidRDefault="00DC00A6" w:rsidP="00DC00A6">
      <w:pPr>
        <w:numPr>
          <w:ilvl w:val="0"/>
          <w:numId w:val="107"/>
        </w:numPr>
        <w:rPr>
          <w:sz w:val="26"/>
          <w:szCs w:val="26"/>
        </w:rPr>
      </w:pPr>
      <w:r w:rsidRPr="00DC00A6">
        <w:rPr>
          <w:b/>
          <w:bCs/>
          <w:sz w:val="26"/>
          <w:szCs w:val="26"/>
        </w:rPr>
        <w:t>Holy Spirit:</w:t>
      </w:r>
      <w:r w:rsidRPr="00DC00A6">
        <w:rPr>
          <w:sz w:val="26"/>
          <w:szCs w:val="26"/>
        </w:rPr>
        <w:t xml:space="preserve"> The third person of the Trinity in Christian theology, often associated with divine power, guidance, and inspiration.</w:t>
      </w:r>
    </w:p>
    <w:p w14:paraId="231A9FF6" w14:textId="77777777" w:rsidR="00DC00A6" w:rsidRPr="00DC00A6" w:rsidRDefault="00DC00A6" w:rsidP="00DC00A6">
      <w:pPr>
        <w:numPr>
          <w:ilvl w:val="0"/>
          <w:numId w:val="107"/>
        </w:numPr>
        <w:rPr>
          <w:sz w:val="26"/>
          <w:szCs w:val="26"/>
        </w:rPr>
      </w:pPr>
      <w:r w:rsidRPr="00DC00A6">
        <w:rPr>
          <w:b/>
          <w:bCs/>
          <w:sz w:val="26"/>
          <w:szCs w:val="26"/>
        </w:rPr>
        <w:t>Temptation:</w:t>
      </w:r>
      <w:r w:rsidRPr="00DC00A6">
        <w:rPr>
          <w:sz w:val="26"/>
          <w:szCs w:val="26"/>
        </w:rPr>
        <w:t xml:space="preserve"> The act of enticing or trying to persuade someone to do something wrong or unwise; in the context of Jesus, tests of his obedience and identity as the Son of God.</w:t>
      </w:r>
    </w:p>
    <w:p w14:paraId="4F776DD8" w14:textId="77777777" w:rsidR="00DC00A6" w:rsidRPr="00DC00A6" w:rsidRDefault="00DC00A6" w:rsidP="00DC00A6">
      <w:pPr>
        <w:numPr>
          <w:ilvl w:val="0"/>
          <w:numId w:val="107"/>
        </w:numPr>
        <w:rPr>
          <w:sz w:val="26"/>
          <w:szCs w:val="26"/>
        </w:rPr>
      </w:pPr>
      <w:r w:rsidRPr="00DC00A6">
        <w:rPr>
          <w:b/>
          <w:bCs/>
          <w:sz w:val="26"/>
          <w:szCs w:val="26"/>
        </w:rPr>
        <w:t>Wilderness:</w:t>
      </w:r>
      <w:r w:rsidRPr="00DC00A6">
        <w:rPr>
          <w:sz w:val="26"/>
          <w:szCs w:val="26"/>
        </w:rPr>
        <w:t xml:space="preserve"> A desolate and uncultivated area, often seen in biblical narratives as a place of testing, solitude, and encounter with God.</w:t>
      </w:r>
    </w:p>
    <w:p w14:paraId="33BDCA44" w14:textId="77777777" w:rsidR="00DC00A6" w:rsidRPr="00DC00A6" w:rsidRDefault="00DC00A6" w:rsidP="00DC00A6">
      <w:pPr>
        <w:numPr>
          <w:ilvl w:val="0"/>
          <w:numId w:val="107"/>
        </w:numPr>
        <w:rPr>
          <w:sz w:val="26"/>
          <w:szCs w:val="26"/>
        </w:rPr>
      </w:pPr>
      <w:r w:rsidRPr="00DC00A6">
        <w:rPr>
          <w:b/>
          <w:bCs/>
          <w:sz w:val="26"/>
          <w:szCs w:val="26"/>
        </w:rPr>
        <w:t>Incarnation:</w:t>
      </w:r>
      <w:r w:rsidRPr="00DC00A6">
        <w:rPr>
          <w:sz w:val="26"/>
          <w:szCs w:val="26"/>
        </w:rPr>
        <w:t xml:space="preserve"> The Christian doctrine that God became human in the person of Jesus Christ.</w:t>
      </w:r>
    </w:p>
    <w:p w14:paraId="13056188" w14:textId="77777777" w:rsidR="00DC00A6" w:rsidRPr="00DC00A6" w:rsidRDefault="00DC00A6" w:rsidP="00DC00A6">
      <w:pPr>
        <w:numPr>
          <w:ilvl w:val="0"/>
          <w:numId w:val="107"/>
        </w:numPr>
        <w:rPr>
          <w:sz w:val="26"/>
          <w:szCs w:val="26"/>
        </w:rPr>
      </w:pPr>
      <w:r w:rsidRPr="00DC00A6">
        <w:rPr>
          <w:b/>
          <w:bCs/>
          <w:sz w:val="26"/>
          <w:szCs w:val="26"/>
        </w:rPr>
        <w:t>Divine Attestation:</w:t>
      </w:r>
      <w:r w:rsidRPr="00DC00A6">
        <w:rPr>
          <w:sz w:val="26"/>
          <w:szCs w:val="26"/>
        </w:rPr>
        <w:t xml:space="preserve"> A confirmation or affirmation from God, often through a miraculous sign or spoken word, validating a person's identity or mission.</w:t>
      </w:r>
    </w:p>
    <w:p w14:paraId="507B552E" w14:textId="77777777" w:rsidR="00DC00A6" w:rsidRPr="00DC00A6" w:rsidRDefault="00DC00A6" w:rsidP="00DC00A6">
      <w:pPr>
        <w:rPr>
          <w:vanish/>
          <w:sz w:val="26"/>
          <w:szCs w:val="26"/>
        </w:rPr>
      </w:pPr>
      <w:r w:rsidRPr="00DC00A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9BAD13" w14:textId="77777777" w:rsidR="00DC00A6" w:rsidRPr="00DC00A6" w:rsidRDefault="004A3CF6" w:rsidP="00DC00A6">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824D6">
        <w:rPr>
          <w:b/>
          <w:bCs/>
          <w:sz w:val="36"/>
          <w:szCs w:val="36"/>
        </w:rPr>
        <w:t>Session 6</w:t>
      </w:r>
      <w:r w:rsidR="000824D6" w:rsidRPr="00B071C0">
        <w:rPr>
          <w:b/>
          <w:bCs/>
          <w:sz w:val="36"/>
          <w:szCs w:val="36"/>
        </w:rPr>
        <w:t xml:space="preserve">, </w:t>
      </w:r>
      <w:r w:rsidR="000824D6">
        <w:rPr>
          <w:b/>
          <w:bCs/>
          <w:sz w:val="36"/>
          <w:szCs w:val="36"/>
        </w:rPr>
        <w:t>John and the Preparations of Jesus (Luke 3:1-4:13)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C00A6">
        <w:rPr>
          <w:sz w:val="26"/>
          <w:szCs w:val="26"/>
        </w:rPr>
        <w:br/>
      </w:r>
      <w:r w:rsidR="00DC00A6" w:rsidRPr="00DC00A6">
        <w:rPr>
          <w:vanish/>
          <w:sz w:val="26"/>
          <w:szCs w:val="26"/>
        </w:rPr>
        <w:t>Top of Form</w:t>
      </w:r>
    </w:p>
    <w:p w14:paraId="2B4BB062" w14:textId="77777777" w:rsidR="00DC00A6" w:rsidRPr="00DC00A6" w:rsidRDefault="00DC00A6" w:rsidP="00DC00A6">
      <w:pPr>
        <w:rPr>
          <w:b/>
          <w:bCs/>
          <w:sz w:val="26"/>
          <w:szCs w:val="26"/>
        </w:rPr>
      </w:pPr>
      <w:r w:rsidRPr="00DC00A6">
        <w:rPr>
          <w:b/>
          <w:bCs/>
          <w:sz w:val="26"/>
          <w:szCs w:val="26"/>
        </w:rPr>
        <w:t>Frequently Asked Questions: John the Baptist and the Preparation of Jesus in Luke 3:1-4:13</w:t>
      </w:r>
    </w:p>
    <w:p w14:paraId="11BA6A75" w14:textId="77777777" w:rsidR="00DC00A6" w:rsidRPr="00DC00A6" w:rsidRDefault="00DC00A6" w:rsidP="00DC00A6">
      <w:pPr>
        <w:rPr>
          <w:sz w:val="26"/>
          <w:szCs w:val="26"/>
        </w:rPr>
      </w:pPr>
      <w:r w:rsidRPr="00DC00A6">
        <w:rPr>
          <w:b/>
          <w:bCs/>
          <w:sz w:val="26"/>
          <w:szCs w:val="26"/>
        </w:rPr>
        <w:t>1. What is the primary focus of Luke 3:1-4:13 according to this lecture?</w:t>
      </w:r>
      <w:r w:rsidRPr="00DC00A6">
        <w:rPr>
          <w:sz w:val="26"/>
          <w:szCs w:val="26"/>
        </w:rPr>
        <w:t xml:space="preserve"> This section of Luke's Gospel, as highlighted in the lecture, focuses on "John and the Preparation of Jesus." It details the beginning of John the Baptist's ministry, his call for repentance, his baptism, his predictions about the coming Messiah (Jesus), and his eventual imprisonment. It also covers Jesus' baptism by John, the descent of the Holy Spirit upon Jesus, the divine affirmation of Jesus as the Son of God, Jesus' genealogy traced back to Adam, and the temptation of Jesus in the wilderness.</w:t>
      </w:r>
    </w:p>
    <w:p w14:paraId="3792CF97" w14:textId="77777777" w:rsidR="00DC00A6" w:rsidRPr="00DC00A6" w:rsidRDefault="00DC00A6" w:rsidP="00DC00A6">
      <w:pPr>
        <w:rPr>
          <w:sz w:val="26"/>
          <w:szCs w:val="26"/>
        </w:rPr>
      </w:pPr>
      <w:r w:rsidRPr="00DC00A6">
        <w:rPr>
          <w:b/>
          <w:bCs/>
          <w:sz w:val="26"/>
          <w:szCs w:val="26"/>
        </w:rPr>
        <w:t>2. How does Luke portray the ministry of John the Baptist in relation to Jesus' ministry?</w:t>
      </w:r>
      <w:r w:rsidRPr="00DC00A6">
        <w:rPr>
          <w:sz w:val="26"/>
          <w:szCs w:val="26"/>
        </w:rPr>
        <w:t xml:space="preserve"> Unlike Matthew's Gospel, Luke presents John the Baptist's ministry as concluding when Jesus' ministry fully commences. John serves as the preparer of the way for the Lord, calling people to repentance and baptizing them as a symbol of this change. His role is to create an environment where people are receptive to the message of Jesus when he appears.</w:t>
      </w:r>
    </w:p>
    <w:p w14:paraId="16329977" w14:textId="77777777" w:rsidR="00DC00A6" w:rsidRPr="00DC00A6" w:rsidRDefault="00DC00A6" w:rsidP="00DC00A6">
      <w:pPr>
        <w:rPr>
          <w:sz w:val="26"/>
          <w:szCs w:val="26"/>
        </w:rPr>
      </w:pPr>
      <w:r w:rsidRPr="00DC00A6">
        <w:rPr>
          <w:b/>
          <w:bCs/>
          <w:sz w:val="26"/>
          <w:szCs w:val="26"/>
        </w:rPr>
        <w:t>3. What was the central message preached by John the Baptist, and how was his baptism significant?</w:t>
      </w:r>
      <w:r w:rsidRPr="00DC00A6">
        <w:rPr>
          <w:sz w:val="26"/>
          <w:szCs w:val="26"/>
        </w:rPr>
        <w:t xml:space="preserve"> John's central message was a call to "baptism of repentance for the forgiveness of sins." His baptism was not just a ritual washing but a symbolic act signifying the washing away of the old way of life and the beginning of a new life characterized by repentance. This repentance, according to the lecture, involves a change of will </w:t>
      </w:r>
      <w:proofErr w:type="gramStart"/>
      <w:r w:rsidRPr="00DC00A6">
        <w:rPr>
          <w:sz w:val="26"/>
          <w:szCs w:val="26"/>
        </w:rPr>
        <w:t>rooted</w:t>
      </w:r>
      <w:proofErr w:type="gramEnd"/>
      <w:r w:rsidRPr="00DC00A6">
        <w:rPr>
          <w:sz w:val="26"/>
          <w:szCs w:val="26"/>
        </w:rPr>
        <w:t xml:space="preserve"> in sorrow for sin, leading to a transformation of life that manifests in ethical behavior and just treatment of others.</w:t>
      </w:r>
    </w:p>
    <w:p w14:paraId="2E363A41" w14:textId="77777777" w:rsidR="00DC00A6" w:rsidRPr="00DC00A6" w:rsidRDefault="00DC00A6" w:rsidP="00DC00A6">
      <w:pPr>
        <w:rPr>
          <w:sz w:val="26"/>
          <w:szCs w:val="26"/>
        </w:rPr>
      </w:pPr>
      <w:r w:rsidRPr="00DC00A6">
        <w:rPr>
          <w:b/>
          <w:bCs/>
          <w:sz w:val="26"/>
          <w:szCs w:val="26"/>
        </w:rPr>
        <w:t>4. What specific ethical instructions did John the Baptist give to different groups of people who came to him?</w:t>
      </w:r>
      <w:r w:rsidRPr="00DC00A6">
        <w:rPr>
          <w:sz w:val="26"/>
          <w:szCs w:val="26"/>
        </w:rPr>
        <w:t xml:space="preserve"> John provided practical ethical guidance tailored to various social groups. He told the crowds to share their resources with those in need. He instructed tax collectors to collect only the authorized amount. To the soldiers, he commanded them not to extort money through threats or false accusations and to be content with their wages. These instructions highlight that repentance should lead to concrete actions and address social injustices.</w:t>
      </w:r>
    </w:p>
    <w:p w14:paraId="189C5B15" w14:textId="77777777" w:rsidR="00DC00A6" w:rsidRDefault="00DC00A6">
      <w:pPr>
        <w:rPr>
          <w:b/>
          <w:bCs/>
          <w:sz w:val="26"/>
          <w:szCs w:val="26"/>
        </w:rPr>
      </w:pPr>
      <w:r>
        <w:rPr>
          <w:b/>
          <w:bCs/>
          <w:sz w:val="26"/>
          <w:szCs w:val="26"/>
        </w:rPr>
        <w:br w:type="page"/>
      </w:r>
    </w:p>
    <w:p w14:paraId="7165A926" w14:textId="3EC4A28A" w:rsidR="00DC00A6" w:rsidRPr="00DC00A6" w:rsidRDefault="00DC00A6" w:rsidP="00DC00A6">
      <w:pPr>
        <w:rPr>
          <w:sz w:val="26"/>
          <w:szCs w:val="26"/>
        </w:rPr>
      </w:pPr>
      <w:r w:rsidRPr="00DC00A6">
        <w:rPr>
          <w:b/>
          <w:bCs/>
          <w:sz w:val="26"/>
          <w:szCs w:val="26"/>
        </w:rPr>
        <w:lastRenderedPageBreak/>
        <w:t>5. How did John the Baptist describe the one who would come after him (Jesus), and what did he say about his baptism?</w:t>
      </w:r>
      <w:r w:rsidRPr="00DC00A6">
        <w:rPr>
          <w:sz w:val="26"/>
          <w:szCs w:val="26"/>
        </w:rPr>
        <w:t xml:space="preserve"> John described Jesus as the "one who is mightier" than himself, so much so that John felt unworthy to untie his sandals. He prophesied that Jesus would baptize with the Holy Spirit and fire. In the context of Luke, the "fire" is interpreted as signifying judgment. John emphasized Jesus' power and his role as both purifier and judge.</w:t>
      </w:r>
    </w:p>
    <w:p w14:paraId="64171954" w14:textId="77777777" w:rsidR="00DC00A6" w:rsidRPr="00DC00A6" w:rsidRDefault="00DC00A6" w:rsidP="00DC00A6">
      <w:pPr>
        <w:rPr>
          <w:sz w:val="26"/>
          <w:szCs w:val="26"/>
        </w:rPr>
      </w:pPr>
      <w:r w:rsidRPr="00DC00A6">
        <w:rPr>
          <w:b/>
          <w:bCs/>
          <w:sz w:val="26"/>
          <w:szCs w:val="26"/>
        </w:rPr>
        <w:t>6. What significant events occurred at the baptism of Jesus in Luke's account, and what does Luke emphasize about this event?</w:t>
      </w:r>
      <w:r w:rsidRPr="00DC00A6">
        <w:rPr>
          <w:sz w:val="26"/>
          <w:szCs w:val="26"/>
        </w:rPr>
        <w:t xml:space="preserve"> At Jesus' baptism, the heavens opened, the Holy Spirit descended upon him in bodily form like a dove, and a voice from heaven declared, "You are my beloved son; with you I am well pleased." Luke uniquely highlights that the heavens opened </w:t>
      </w:r>
      <w:r w:rsidRPr="00DC00A6">
        <w:rPr>
          <w:i/>
          <w:iCs/>
          <w:sz w:val="26"/>
          <w:szCs w:val="26"/>
        </w:rPr>
        <w:t>while Jesus was praying</w:t>
      </w:r>
      <w:r w:rsidRPr="00DC00A6">
        <w:rPr>
          <w:sz w:val="26"/>
          <w:szCs w:val="26"/>
        </w:rPr>
        <w:t>, emphasizing the importance of prayer in Jesus' life and ministry. Luke also stresses the role of the Holy Spirit as an empowering force in Jesus' work.</w:t>
      </w:r>
    </w:p>
    <w:p w14:paraId="6533958A" w14:textId="77777777" w:rsidR="00DC00A6" w:rsidRPr="00DC00A6" w:rsidRDefault="00DC00A6" w:rsidP="00DC00A6">
      <w:pPr>
        <w:rPr>
          <w:sz w:val="26"/>
          <w:szCs w:val="26"/>
        </w:rPr>
      </w:pPr>
      <w:r w:rsidRPr="00DC00A6">
        <w:rPr>
          <w:b/>
          <w:bCs/>
          <w:sz w:val="26"/>
          <w:szCs w:val="26"/>
        </w:rPr>
        <w:t>7. What is the significance of Jesus being tempted in the wilderness immediately after his baptism, according to the lecture?</w:t>
      </w:r>
      <w:r w:rsidRPr="00DC00A6">
        <w:rPr>
          <w:sz w:val="26"/>
          <w:szCs w:val="26"/>
        </w:rPr>
        <w:t xml:space="preserve"> Jesus being led by the Spirit into the wilderness for 40 days of temptation by the devil, immediately following his baptism and the affirmation of his identity, is crucial. It demonstrates Jesus' identity as the Son of God being tested. It also shows his loyalty and commitment to God's will, as he triumphs over the devil's attempts to appeal to his physical needs, desire for power and prestige, and to test God. His victory in the wilderness establishes his power over evil spiritual forces, preparing him for his public ministry.</w:t>
      </w:r>
    </w:p>
    <w:p w14:paraId="06FCA9CD" w14:textId="77777777" w:rsidR="00DC00A6" w:rsidRPr="00DC00A6" w:rsidRDefault="00DC00A6" w:rsidP="00DC00A6">
      <w:pPr>
        <w:rPr>
          <w:sz w:val="26"/>
          <w:szCs w:val="26"/>
        </w:rPr>
      </w:pPr>
      <w:r w:rsidRPr="00DC00A6">
        <w:rPr>
          <w:b/>
          <w:bCs/>
          <w:sz w:val="26"/>
          <w:szCs w:val="26"/>
        </w:rPr>
        <w:t>8. What are the key themes and takeaways from the temptation narrative of Jesus in Luke 4:1-13 as discussed in the lecture?</w:t>
      </w:r>
      <w:r w:rsidRPr="00DC00A6">
        <w:rPr>
          <w:sz w:val="26"/>
          <w:szCs w:val="26"/>
        </w:rPr>
        <w:t xml:space="preserve"> The lecture highlights several key themes from Jesus' temptation. Firstly, it was the Spirit who led Jesus to be tempted, demonstrating God's involvement. Secondly, the temptations targeted Jesus' identity as the Son of God, his loyalty to God, and his mission. Thirdly, Jesus overcame temptation by quoting scripture. Finally, the temptations are presented as appealing to human passions (like hunger), the desire for prestige and authority, and the misuse of power. Jesus' resistance serves as a model for believers facing their own temptations, emphasizing the importance of prayer and reliance on God's Word.</w:t>
      </w:r>
    </w:p>
    <w:p w14:paraId="260AC8B5" w14:textId="77777777" w:rsidR="00DC00A6" w:rsidRPr="00DC00A6" w:rsidRDefault="00DC00A6" w:rsidP="00DC00A6">
      <w:pPr>
        <w:rPr>
          <w:vanish/>
          <w:sz w:val="26"/>
          <w:szCs w:val="26"/>
        </w:rPr>
      </w:pPr>
      <w:r w:rsidRPr="00DC00A6">
        <w:rPr>
          <w:vanish/>
          <w:sz w:val="26"/>
          <w:szCs w:val="26"/>
        </w:rPr>
        <w:t>Bottom of Form</w:t>
      </w:r>
    </w:p>
    <w:p w14:paraId="5564D01D" w14:textId="72A182B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7E49" w14:textId="77777777" w:rsidR="00751753" w:rsidRDefault="00751753" w:rsidP="004A3CF6">
      <w:pPr>
        <w:spacing w:after="0" w:line="240" w:lineRule="auto"/>
      </w:pPr>
      <w:r>
        <w:separator/>
      </w:r>
    </w:p>
  </w:endnote>
  <w:endnote w:type="continuationSeparator" w:id="0">
    <w:p w14:paraId="5BE2ACD9" w14:textId="77777777" w:rsidR="00751753" w:rsidRDefault="007517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A22B9" w14:textId="77777777" w:rsidR="00751753" w:rsidRDefault="00751753" w:rsidP="004A3CF6">
      <w:pPr>
        <w:spacing w:after="0" w:line="240" w:lineRule="auto"/>
      </w:pPr>
      <w:r>
        <w:separator/>
      </w:r>
    </w:p>
  </w:footnote>
  <w:footnote w:type="continuationSeparator" w:id="0">
    <w:p w14:paraId="1DE053AC" w14:textId="77777777" w:rsidR="00751753" w:rsidRDefault="007517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654F7"/>
    <w:multiLevelType w:val="multilevel"/>
    <w:tmpl w:val="BCF6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57F5D"/>
    <w:multiLevelType w:val="multilevel"/>
    <w:tmpl w:val="D77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8A5E59"/>
    <w:multiLevelType w:val="multilevel"/>
    <w:tmpl w:val="75D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126027"/>
    <w:multiLevelType w:val="multilevel"/>
    <w:tmpl w:val="E51A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B72151"/>
    <w:multiLevelType w:val="multilevel"/>
    <w:tmpl w:val="9B8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28714A"/>
    <w:multiLevelType w:val="multilevel"/>
    <w:tmpl w:val="F1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D21C49"/>
    <w:multiLevelType w:val="multilevel"/>
    <w:tmpl w:val="94E6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481791"/>
    <w:multiLevelType w:val="multilevel"/>
    <w:tmpl w:val="71FC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132693"/>
    <w:multiLevelType w:val="multilevel"/>
    <w:tmpl w:val="1AFC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3823FD"/>
    <w:multiLevelType w:val="multilevel"/>
    <w:tmpl w:val="9F3C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C75821"/>
    <w:multiLevelType w:val="multilevel"/>
    <w:tmpl w:val="591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49"/>
  </w:num>
  <w:num w:numId="4" w16cid:durableId="1898322524">
    <w:abstractNumId w:val="21"/>
  </w:num>
  <w:num w:numId="5" w16cid:durableId="773480203">
    <w:abstractNumId w:val="81"/>
  </w:num>
  <w:num w:numId="6" w16cid:durableId="1893998325">
    <w:abstractNumId w:val="97"/>
  </w:num>
  <w:num w:numId="7" w16cid:durableId="31730490">
    <w:abstractNumId w:val="59"/>
  </w:num>
  <w:num w:numId="8" w16cid:durableId="1285886388">
    <w:abstractNumId w:val="76"/>
  </w:num>
  <w:num w:numId="9" w16cid:durableId="76753685">
    <w:abstractNumId w:val="66"/>
  </w:num>
  <w:num w:numId="10" w16cid:durableId="326565901">
    <w:abstractNumId w:val="98"/>
  </w:num>
  <w:num w:numId="11" w16cid:durableId="779370909">
    <w:abstractNumId w:val="47"/>
  </w:num>
  <w:num w:numId="12" w16cid:durableId="1312295266">
    <w:abstractNumId w:val="86"/>
  </w:num>
  <w:num w:numId="13" w16cid:durableId="1055739409">
    <w:abstractNumId w:val="31"/>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5"/>
  </w:num>
  <w:num w:numId="96" w16cid:durableId="607271406">
    <w:abstractNumId w:val="60"/>
  </w:num>
  <w:num w:numId="97" w16cid:durableId="1424758886">
    <w:abstractNumId w:val="80"/>
  </w:num>
  <w:num w:numId="98" w16cid:durableId="1888638558">
    <w:abstractNumId w:val="40"/>
  </w:num>
  <w:num w:numId="99" w16cid:durableId="359360190">
    <w:abstractNumId w:val="35"/>
  </w:num>
  <w:num w:numId="100" w16cid:durableId="681391845">
    <w:abstractNumId w:val="54"/>
  </w:num>
  <w:num w:numId="101" w16cid:durableId="56174967">
    <w:abstractNumId w:val="24"/>
  </w:num>
  <w:num w:numId="102" w16cid:durableId="1928613127">
    <w:abstractNumId w:val="106"/>
  </w:num>
  <w:num w:numId="103" w16cid:durableId="1529177995">
    <w:abstractNumId w:val="52"/>
  </w:num>
  <w:num w:numId="104" w16cid:durableId="649679377">
    <w:abstractNumId w:val="37"/>
  </w:num>
  <w:num w:numId="105" w16cid:durableId="1863128298">
    <w:abstractNumId w:val="13"/>
  </w:num>
  <w:num w:numId="106" w16cid:durableId="2021353847">
    <w:abstractNumId w:val="99"/>
  </w:num>
  <w:num w:numId="107" w16cid:durableId="951479645">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4E69"/>
    <w:rsid w:val="001C26FB"/>
    <w:rsid w:val="001F1A08"/>
    <w:rsid w:val="00204AB8"/>
    <w:rsid w:val="00253D77"/>
    <w:rsid w:val="002600A4"/>
    <w:rsid w:val="00281683"/>
    <w:rsid w:val="00290D65"/>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6C6C"/>
    <w:rsid w:val="006B2113"/>
    <w:rsid w:val="006C57D0"/>
    <w:rsid w:val="007071B5"/>
    <w:rsid w:val="00707EFD"/>
    <w:rsid w:val="00712853"/>
    <w:rsid w:val="00751753"/>
    <w:rsid w:val="00782FA5"/>
    <w:rsid w:val="007A6972"/>
    <w:rsid w:val="00813DCB"/>
    <w:rsid w:val="008307E9"/>
    <w:rsid w:val="008535EA"/>
    <w:rsid w:val="00854334"/>
    <w:rsid w:val="00874242"/>
    <w:rsid w:val="008A2D88"/>
    <w:rsid w:val="008B2D30"/>
    <w:rsid w:val="008C41C9"/>
    <w:rsid w:val="00901F9B"/>
    <w:rsid w:val="00925E72"/>
    <w:rsid w:val="009313C0"/>
    <w:rsid w:val="00942311"/>
    <w:rsid w:val="009B058A"/>
    <w:rsid w:val="009C1396"/>
    <w:rsid w:val="00A0003E"/>
    <w:rsid w:val="00A545CE"/>
    <w:rsid w:val="00A83D4A"/>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672B"/>
    <w:rsid w:val="00DA79A3"/>
    <w:rsid w:val="00DC00A6"/>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0598748">
      <w:bodyDiv w:val="1"/>
      <w:marLeft w:val="0"/>
      <w:marRight w:val="0"/>
      <w:marTop w:val="0"/>
      <w:marBottom w:val="0"/>
      <w:divBdr>
        <w:top w:val="none" w:sz="0" w:space="0" w:color="auto"/>
        <w:left w:val="none" w:sz="0" w:space="0" w:color="auto"/>
        <w:bottom w:val="none" w:sz="0" w:space="0" w:color="auto"/>
        <w:right w:val="none" w:sz="0" w:space="0" w:color="auto"/>
      </w:divBdr>
      <w:divsChild>
        <w:div w:id="1445685152">
          <w:marLeft w:val="0"/>
          <w:marRight w:val="0"/>
          <w:marTop w:val="0"/>
          <w:marBottom w:val="0"/>
          <w:divBdr>
            <w:top w:val="none" w:sz="0" w:space="0" w:color="auto"/>
            <w:left w:val="none" w:sz="0" w:space="0" w:color="auto"/>
            <w:bottom w:val="none" w:sz="0" w:space="0" w:color="auto"/>
            <w:right w:val="none" w:sz="0" w:space="0" w:color="auto"/>
          </w:divBdr>
          <w:divsChild>
            <w:div w:id="980692505">
              <w:marLeft w:val="0"/>
              <w:marRight w:val="0"/>
              <w:marTop w:val="0"/>
              <w:marBottom w:val="0"/>
              <w:divBdr>
                <w:top w:val="none" w:sz="0" w:space="0" w:color="auto"/>
                <w:left w:val="none" w:sz="0" w:space="0" w:color="auto"/>
                <w:bottom w:val="none" w:sz="0" w:space="0" w:color="auto"/>
                <w:right w:val="none" w:sz="0" w:space="0" w:color="auto"/>
              </w:divBdr>
              <w:divsChild>
                <w:div w:id="619459252">
                  <w:marLeft w:val="0"/>
                  <w:marRight w:val="0"/>
                  <w:marTop w:val="0"/>
                  <w:marBottom w:val="0"/>
                  <w:divBdr>
                    <w:top w:val="none" w:sz="0" w:space="0" w:color="auto"/>
                    <w:left w:val="none" w:sz="0" w:space="0" w:color="auto"/>
                    <w:bottom w:val="none" w:sz="0" w:space="0" w:color="auto"/>
                    <w:right w:val="none" w:sz="0" w:space="0" w:color="auto"/>
                  </w:divBdr>
                  <w:divsChild>
                    <w:div w:id="976570904">
                      <w:marLeft w:val="0"/>
                      <w:marRight w:val="0"/>
                      <w:marTop w:val="0"/>
                      <w:marBottom w:val="0"/>
                      <w:divBdr>
                        <w:top w:val="none" w:sz="0" w:space="0" w:color="auto"/>
                        <w:left w:val="single" w:sz="6" w:space="0" w:color="CCCCCC"/>
                        <w:bottom w:val="single" w:sz="6" w:space="0" w:color="CCCCCC"/>
                        <w:right w:val="single" w:sz="6" w:space="0" w:color="CCCCCC"/>
                      </w:divBdr>
                      <w:divsChild>
                        <w:div w:id="2557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36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68044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410290">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659247">
      <w:bodyDiv w:val="1"/>
      <w:marLeft w:val="0"/>
      <w:marRight w:val="0"/>
      <w:marTop w:val="0"/>
      <w:marBottom w:val="0"/>
      <w:divBdr>
        <w:top w:val="none" w:sz="0" w:space="0" w:color="auto"/>
        <w:left w:val="none" w:sz="0" w:space="0" w:color="auto"/>
        <w:bottom w:val="none" w:sz="0" w:space="0" w:color="auto"/>
        <w:right w:val="none" w:sz="0" w:space="0" w:color="auto"/>
      </w:divBdr>
      <w:divsChild>
        <w:div w:id="2122609717">
          <w:marLeft w:val="0"/>
          <w:marRight w:val="0"/>
          <w:marTop w:val="0"/>
          <w:marBottom w:val="0"/>
          <w:divBdr>
            <w:top w:val="none" w:sz="0" w:space="0" w:color="auto"/>
            <w:left w:val="none" w:sz="0" w:space="0" w:color="auto"/>
            <w:bottom w:val="none" w:sz="0" w:space="0" w:color="auto"/>
            <w:right w:val="none" w:sz="0" w:space="0" w:color="auto"/>
          </w:divBdr>
          <w:divsChild>
            <w:div w:id="308873954">
              <w:marLeft w:val="0"/>
              <w:marRight w:val="0"/>
              <w:marTop w:val="0"/>
              <w:marBottom w:val="0"/>
              <w:divBdr>
                <w:top w:val="none" w:sz="0" w:space="0" w:color="auto"/>
                <w:left w:val="none" w:sz="0" w:space="0" w:color="auto"/>
                <w:bottom w:val="none" w:sz="0" w:space="0" w:color="auto"/>
                <w:right w:val="none" w:sz="0" w:space="0" w:color="auto"/>
              </w:divBdr>
              <w:divsChild>
                <w:div w:id="1341472539">
                  <w:marLeft w:val="0"/>
                  <w:marRight w:val="0"/>
                  <w:marTop w:val="0"/>
                  <w:marBottom w:val="0"/>
                  <w:divBdr>
                    <w:top w:val="none" w:sz="0" w:space="0" w:color="auto"/>
                    <w:left w:val="none" w:sz="0" w:space="0" w:color="auto"/>
                    <w:bottom w:val="none" w:sz="0" w:space="0" w:color="auto"/>
                    <w:right w:val="none" w:sz="0" w:space="0" w:color="auto"/>
                  </w:divBdr>
                  <w:divsChild>
                    <w:div w:id="1018697962">
                      <w:marLeft w:val="0"/>
                      <w:marRight w:val="0"/>
                      <w:marTop w:val="0"/>
                      <w:marBottom w:val="0"/>
                      <w:divBdr>
                        <w:top w:val="none" w:sz="0" w:space="0" w:color="auto"/>
                        <w:left w:val="single" w:sz="6" w:space="0" w:color="CCCCCC"/>
                        <w:bottom w:val="single" w:sz="6" w:space="0" w:color="CCCCCC"/>
                        <w:right w:val="single" w:sz="6" w:space="0" w:color="CCCCCC"/>
                      </w:divBdr>
                      <w:divsChild>
                        <w:div w:id="398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47100276">
      <w:bodyDiv w:val="1"/>
      <w:marLeft w:val="0"/>
      <w:marRight w:val="0"/>
      <w:marTop w:val="0"/>
      <w:marBottom w:val="0"/>
      <w:divBdr>
        <w:top w:val="none" w:sz="0" w:space="0" w:color="auto"/>
        <w:left w:val="none" w:sz="0" w:space="0" w:color="auto"/>
        <w:bottom w:val="none" w:sz="0" w:space="0" w:color="auto"/>
        <w:right w:val="none" w:sz="0" w:space="0" w:color="auto"/>
      </w:divBdr>
      <w:divsChild>
        <w:div w:id="102000165">
          <w:marLeft w:val="0"/>
          <w:marRight w:val="0"/>
          <w:marTop w:val="0"/>
          <w:marBottom w:val="0"/>
          <w:divBdr>
            <w:top w:val="none" w:sz="0" w:space="0" w:color="auto"/>
            <w:left w:val="none" w:sz="0" w:space="0" w:color="auto"/>
            <w:bottom w:val="none" w:sz="0" w:space="0" w:color="auto"/>
            <w:right w:val="none" w:sz="0" w:space="0" w:color="auto"/>
          </w:divBdr>
          <w:divsChild>
            <w:div w:id="1629314899">
              <w:marLeft w:val="0"/>
              <w:marRight w:val="0"/>
              <w:marTop w:val="0"/>
              <w:marBottom w:val="0"/>
              <w:divBdr>
                <w:top w:val="none" w:sz="0" w:space="0" w:color="auto"/>
                <w:left w:val="none" w:sz="0" w:space="0" w:color="auto"/>
                <w:bottom w:val="none" w:sz="0" w:space="0" w:color="auto"/>
                <w:right w:val="none" w:sz="0" w:space="0" w:color="auto"/>
              </w:divBdr>
              <w:divsChild>
                <w:div w:id="1461802863">
                  <w:marLeft w:val="0"/>
                  <w:marRight w:val="0"/>
                  <w:marTop w:val="0"/>
                  <w:marBottom w:val="0"/>
                  <w:divBdr>
                    <w:top w:val="none" w:sz="0" w:space="0" w:color="auto"/>
                    <w:left w:val="none" w:sz="0" w:space="0" w:color="auto"/>
                    <w:bottom w:val="none" w:sz="0" w:space="0" w:color="auto"/>
                    <w:right w:val="none" w:sz="0" w:space="0" w:color="auto"/>
                  </w:divBdr>
                  <w:divsChild>
                    <w:div w:id="1091270653">
                      <w:marLeft w:val="0"/>
                      <w:marRight w:val="0"/>
                      <w:marTop w:val="0"/>
                      <w:marBottom w:val="0"/>
                      <w:divBdr>
                        <w:top w:val="none" w:sz="0" w:space="0" w:color="auto"/>
                        <w:left w:val="single" w:sz="6" w:space="0" w:color="CCCCCC"/>
                        <w:bottom w:val="single" w:sz="6" w:space="0" w:color="CCCCCC"/>
                        <w:right w:val="single" w:sz="6" w:space="0" w:color="CCCCCC"/>
                      </w:divBdr>
                      <w:divsChild>
                        <w:div w:id="466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3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15183">
      <w:bodyDiv w:val="1"/>
      <w:marLeft w:val="0"/>
      <w:marRight w:val="0"/>
      <w:marTop w:val="0"/>
      <w:marBottom w:val="0"/>
      <w:divBdr>
        <w:top w:val="none" w:sz="0" w:space="0" w:color="auto"/>
        <w:left w:val="none" w:sz="0" w:space="0" w:color="auto"/>
        <w:bottom w:val="none" w:sz="0" w:space="0" w:color="auto"/>
        <w:right w:val="none" w:sz="0" w:space="0" w:color="auto"/>
      </w:divBdr>
      <w:divsChild>
        <w:div w:id="1358772931">
          <w:marLeft w:val="0"/>
          <w:marRight w:val="0"/>
          <w:marTop w:val="0"/>
          <w:marBottom w:val="0"/>
          <w:divBdr>
            <w:top w:val="none" w:sz="0" w:space="0" w:color="auto"/>
            <w:left w:val="none" w:sz="0" w:space="0" w:color="auto"/>
            <w:bottom w:val="none" w:sz="0" w:space="0" w:color="auto"/>
            <w:right w:val="none" w:sz="0" w:space="0" w:color="auto"/>
          </w:divBdr>
          <w:divsChild>
            <w:div w:id="1979218282">
              <w:marLeft w:val="0"/>
              <w:marRight w:val="0"/>
              <w:marTop w:val="0"/>
              <w:marBottom w:val="0"/>
              <w:divBdr>
                <w:top w:val="none" w:sz="0" w:space="0" w:color="auto"/>
                <w:left w:val="none" w:sz="0" w:space="0" w:color="auto"/>
                <w:bottom w:val="none" w:sz="0" w:space="0" w:color="auto"/>
                <w:right w:val="none" w:sz="0" w:space="0" w:color="auto"/>
              </w:divBdr>
              <w:divsChild>
                <w:div w:id="1732538656">
                  <w:marLeft w:val="0"/>
                  <w:marRight w:val="0"/>
                  <w:marTop w:val="0"/>
                  <w:marBottom w:val="0"/>
                  <w:divBdr>
                    <w:top w:val="none" w:sz="0" w:space="0" w:color="auto"/>
                    <w:left w:val="none" w:sz="0" w:space="0" w:color="auto"/>
                    <w:bottom w:val="none" w:sz="0" w:space="0" w:color="auto"/>
                    <w:right w:val="none" w:sz="0" w:space="0" w:color="auto"/>
                  </w:divBdr>
                  <w:divsChild>
                    <w:div w:id="817112773">
                      <w:marLeft w:val="0"/>
                      <w:marRight w:val="0"/>
                      <w:marTop w:val="0"/>
                      <w:marBottom w:val="0"/>
                      <w:divBdr>
                        <w:top w:val="none" w:sz="0" w:space="0" w:color="auto"/>
                        <w:left w:val="single" w:sz="6" w:space="0" w:color="CCCCCC"/>
                        <w:bottom w:val="single" w:sz="6" w:space="0" w:color="CCCCCC"/>
                        <w:right w:val="single" w:sz="6" w:space="0" w:color="CCCCCC"/>
                      </w:divBdr>
                      <w:divsChild>
                        <w:div w:id="20426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86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436543">
      <w:bodyDiv w:val="1"/>
      <w:marLeft w:val="0"/>
      <w:marRight w:val="0"/>
      <w:marTop w:val="0"/>
      <w:marBottom w:val="0"/>
      <w:divBdr>
        <w:top w:val="none" w:sz="0" w:space="0" w:color="auto"/>
        <w:left w:val="none" w:sz="0" w:space="0" w:color="auto"/>
        <w:bottom w:val="none" w:sz="0" w:space="0" w:color="auto"/>
        <w:right w:val="none" w:sz="0" w:space="0" w:color="auto"/>
      </w:divBdr>
      <w:divsChild>
        <w:div w:id="1398279148">
          <w:marLeft w:val="0"/>
          <w:marRight w:val="0"/>
          <w:marTop w:val="0"/>
          <w:marBottom w:val="0"/>
          <w:divBdr>
            <w:top w:val="none" w:sz="0" w:space="0" w:color="auto"/>
            <w:left w:val="none" w:sz="0" w:space="0" w:color="auto"/>
            <w:bottom w:val="none" w:sz="0" w:space="0" w:color="auto"/>
            <w:right w:val="none" w:sz="0" w:space="0" w:color="auto"/>
          </w:divBdr>
          <w:divsChild>
            <w:div w:id="303967131">
              <w:marLeft w:val="0"/>
              <w:marRight w:val="0"/>
              <w:marTop w:val="0"/>
              <w:marBottom w:val="0"/>
              <w:divBdr>
                <w:top w:val="none" w:sz="0" w:space="0" w:color="auto"/>
                <w:left w:val="none" w:sz="0" w:space="0" w:color="auto"/>
                <w:bottom w:val="none" w:sz="0" w:space="0" w:color="auto"/>
                <w:right w:val="none" w:sz="0" w:space="0" w:color="auto"/>
              </w:divBdr>
              <w:divsChild>
                <w:div w:id="1797522473">
                  <w:marLeft w:val="0"/>
                  <w:marRight w:val="0"/>
                  <w:marTop w:val="0"/>
                  <w:marBottom w:val="0"/>
                  <w:divBdr>
                    <w:top w:val="none" w:sz="0" w:space="0" w:color="auto"/>
                    <w:left w:val="none" w:sz="0" w:space="0" w:color="auto"/>
                    <w:bottom w:val="none" w:sz="0" w:space="0" w:color="auto"/>
                    <w:right w:val="none" w:sz="0" w:space="0" w:color="auto"/>
                  </w:divBdr>
                  <w:divsChild>
                    <w:div w:id="717778577">
                      <w:marLeft w:val="0"/>
                      <w:marRight w:val="0"/>
                      <w:marTop w:val="0"/>
                      <w:marBottom w:val="0"/>
                      <w:divBdr>
                        <w:top w:val="none" w:sz="0" w:space="0" w:color="auto"/>
                        <w:left w:val="single" w:sz="6" w:space="0" w:color="CCCCCC"/>
                        <w:bottom w:val="single" w:sz="6" w:space="0" w:color="CCCCCC"/>
                        <w:right w:val="single" w:sz="6" w:space="0" w:color="CCCCCC"/>
                      </w:divBdr>
                      <w:divsChild>
                        <w:div w:id="1323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3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9574749">
      <w:bodyDiv w:val="1"/>
      <w:marLeft w:val="0"/>
      <w:marRight w:val="0"/>
      <w:marTop w:val="0"/>
      <w:marBottom w:val="0"/>
      <w:divBdr>
        <w:top w:val="none" w:sz="0" w:space="0" w:color="auto"/>
        <w:left w:val="none" w:sz="0" w:space="0" w:color="auto"/>
        <w:bottom w:val="none" w:sz="0" w:space="0" w:color="auto"/>
        <w:right w:val="none" w:sz="0" w:space="0" w:color="auto"/>
      </w:divBdr>
      <w:divsChild>
        <w:div w:id="484861502">
          <w:marLeft w:val="0"/>
          <w:marRight w:val="0"/>
          <w:marTop w:val="0"/>
          <w:marBottom w:val="0"/>
          <w:divBdr>
            <w:top w:val="none" w:sz="0" w:space="0" w:color="auto"/>
            <w:left w:val="none" w:sz="0" w:space="0" w:color="auto"/>
            <w:bottom w:val="none" w:sz="0" w:space="0" w:color="auto"/>
            <w:right w:val="none" w:sz="0" w:space="0" w:color="auto"/>
          </w:divBdr>
          <w:divsChild>
            <w:div w:id="917520862">
              <w:marLeft w:val="0"/>
              <w:marRight w:val="0"/>
              <w:marTop w:val="0"/>
              <w:marBottom w:val="0"/>
              <w:divBdr>
                <w:top w:val="none" w:sz="0" w:space="0" w:color="auto"/>
                <w:left w:val="none" w:sz="0" w:space="0" w:color="auto"/>
                <w:bottom w:val="none" w:sz="0" w:space="0" w:color="auto"/>
                <w:right w:val="none" w:sz="0" w:space="0" w:color="auto"/>
              </w:divBdr>
              <w:divsChild>
                <w:div w:id="1919098990">
                  <w:marLeft w:val="0"/>
                  <w:marRight w:val="0"/>
                  <w:marTop w:val="0"/>
                  <w:marBottom w:val="0"/>
                  <w:divBdr>
                    <w:top w:val="none" w:sz="0" w:space="0" w:color="auto"/>
                    <w:left w:val="none" w:sz="0" w:space="0" w:color="auto"/>
                    <w:bottom w:val="none" w:sz="0" w:space="0" w:color="auto"/>
                    <w:right w:val="none" w:sz="0" w:space="0" w:color="auto"/>
                  </w:divBdr>
                  <w:divsChild>
                    <w:div w:id="1209218812">
                      <w:marLeft w:val="0"/>
                      <w:marRight w:val="0"/>
                      <w:marTop w:val="0"/>
                      <w:marBottom w:val="0"/>
                      <w:divBdr>
                        <w:top w:val="none" w:sz="0" w:space="0" w:color="auto"/>
                        <w:left w:val="single" w:sz="6" w:space="0" w:color="CCCCCC"/>
                        <w:bottom w:val="single" w:sz="6" w:space="0" w:color="CCCCCC"/>
                        <w:right w:val="single" w:sz="6" w:space="0" w:color="CCCCCC"/>
                      </w:divBdr>
                      <w:divsChild>
                        <w:div w:id="3472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5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3337</Words>
  <Characters>17321</Characters>
  <Application>Microsoft Office Word</Application>
  <DocSecurity>0</DocSecurity>
  <Lines>320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2025-03-18T10:08:00Z</dcterms:created>
  <dcterms:modified xsi:type="dcterms:W3CDTF">2025-03-18T21:06:00Z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