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1250" w14:textId="2E899839" w:rsidR="00951298" w:rsidRPr="00855180" w:rsidRDefault="00855180" w:rsidP="00855180">
      <w:pPr xmlns:w="http://schemas.openxmlformats.org/wordprocessingml/2006/main">
        <w:jc w:val="center"/>
        <w:rPr>
          <w:rFonts w:ascii="Calibri" w:eastAsia="Calibri" w:hAnsi="Calibri" w:cs="Calibri"/>
          <w:b/>
          <w:bCs/>
          <w:sz w:val="40"/>
          <w:szCs w:val="40"/>
        </w:rPr>
      </w:pPr>
      <w:r xmlns:w="http://schemas.openxmlformats.org/wordprocessingml/2006/main" w:rsidRPr="00855180">
        <w:rPr>
          <w:rFonts w:ascii="Calibri" w:eastAsia="Calibri" w:hAnsi="Calibri" w:cs="Calibri"/>
          <w:b/>
          <w:bCs/>
          <w:sz w:val="40"/>
          <w:szCs w:val="40"/>
        </w:rPr>
        <w:t xml:space="preserve">劳埃德·卡尔博士，《歌中之歌》，第 4 讲</w:t>
      </w:r>
    </w:p>
    <w:p w14:paraId="23929478" w14:textId="27B027F0" w:rsidR="00855180" w:rsidRPr="00855180" w:rsidRDefault="00855180" w:rsidP="00855180">
      <w:pPr xmlns:w="http://schemas.openxmlformats.org/wordprocessingml/2006/main">
        <w:jc w:val="center"/>
        <w:rPr>
          <w:rFonts w:ascii="Calibri" w:eastAsia="Calibri" w:hAnsi="Calibri" w:cs="Calibri"/>
          <w:sz w:val="26"/>
          <w:szCs w:val="26"/>
        </w:rPr>
      </w:pPr>
      <w:r xmlns:w="http://schemas.openxmlformats.org/wordprocessingml/2006/main" w:rsidRPr="00855180">
        <w:rPr>
          <w:rFonts w:ascii="AA Times New Roman" w:eastAsia="Calibri" w:hAnsi="AA Times New Roman" w:cs="AA Times New Roman"/>
          <w:sz w:val="26"/>
          <w:szCs w:val="26"/>
        </w:rPr>
        <w:t xml:space="preserve">© </w:t>
      </w:r>
      <w:r xmlns:w="http://schemas.openxmlformats.org/wordprocessingml/2006/main" w:rsidRPr="00855180">
        <w:rPr>
          <w:rFonts w:ascii="Calibri" w:eastAsia="Calibri" w:hAnsi="Calibri" w:cs="Calibri"/>
          <w:sz w:val="26"/>
          <w:szCs w:val="26"/>
        </w:rPr>
        <w:t xml:space="preserve">2024 劳埃德·卡尔和特德·希尔德布兰特</w:t>
      </w:r>
    </w:p>
    <w:p w14:paraId="07EF80FB" w14:textId="77777777" w:rsidR="00855180" w:rsidRPr="00855180" w:rsidRDefault="00855180">
      <w:pPr>
        <w:rPr>
          <w:sz w:val="26"/>
          <w:szCs w:val="26"/>
        </w:rPr>
      </w:pPr>
    </w:p>
    <w:p w14:paraId="1A6B789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这是劳埃德·卡尔博士关于《雅歌》的第四次也是最后一次讲座。劳埃德·卡尔博士。我想更详细地看一下这本书的另一部分，它在接近尾声时结束，从第 6 章第 13 节开始，一直到第 7 章。这段文字通常被认为是摘要或总结。婚礼庆典的描述。</w:t>
      </w:r>
    </w:p>
    <w:p w14:paraId="27FDA6BA" w14:textId="77777777" w:rsidR="00951298" w:rsidRPr="00855180" w:rsidRDefault="00951298">
      <w:pPr>
        <w:rPr>
          <w:sz w:val="26"/>
          <w:szCs w:val="26"/>
        </w:rPr>
      </w:pPr>
    </w:p>
    <w:p w14:paraId="48F1E2B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一些评论家认为，整本《所罗门之歌》都与古代近东常见的婚礼庆典有关，并且是在这种背景下阅读和使用的。从第 6 章第 13 节开始，我们拿起这个评论，返回，返回，书拉密女啊，返回，返回，以便我们可以看看你。为什么你要把书拉密女视为在两支军队面前跳舞呢？然后是第 7 章第 1 节，“女王陛下，你穿凉鞋的脚多么优雅”，然后是下面的描述。</w:t>
      </w:r>
    </w:p>
    <w:p w14:paraId="02929831" w14:textId="77777777" w:rsidR="00951298" w:rsidRPr="00855180" w:rsidRDefault="00951298">
      <w:pPr>
        <w:rPr>
          <w:sz w:val="26"/>
          <w:szCs w:val="26"/>
        </w:rPr>
      </w:pPr>
    </w:p>
    <w:p w14:paraId="4CE534E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提出了一些解释问题，我认为这是一个很好的例子，说明了我们在处理这首歌时需要考虑的事情，以及当我们转向这首歌时我们需要面对的一些问题。文本。现在我们收到了一个请求和一个问题，然后是一个答复。这个问题来自团体，显然，它是复数形式，我们。</w:t>
      </w:r>
    </w:p>
    <w:p w14:paraId="102AE54D" w14:textId="77777777" w:rsidR="00951298" w:rsidRPr="00855180" w:rsidRDefault="00951298">
      <w:pPr>
        <w:rPr>
          <w:sz w:val="26"/>
          <w:szCs w:val="26"/>
        </w:rPr>
      </w:pPr>
    </w:p>
    <w:p w14:paraId="58AB769D" w14:textId="1C8D1C5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第 13 节末尾的回应来自那里提到的那位女士本人。从第七章第一节开始的描述要么是旁观者的话，要么是婚礼宾客的话，要么是情人的话。而且没有办法真正说明这个论点可以从两个方面来看待。</w:t>
      </w:r>
    </w:p>
    <w:p w14:paraId="44F2555A" w14:textId="77777777" w:rsidR="00951298" w:rsidRPr="00855180" w:rsidRDefault="00951298">
      <w:pPr>
        <w:rPr>
          <w:sz w:val="26"/>
          <w:szCs w:val="26"/>
        </w:rPr>
      </w:pPr>
    </w:p>
    <w:p w14:paraId="1FC14240" w14:textId="7A24AD8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由于这五节经文中的非常亲密的描述，有些人会认为是情人的丈夫在做这件事。其他人可能会说不，这里的指示相当清楚，这是婚礼派对上的讲话。但当我们查看文本时，您会发现这确实带来了一些重大问题。</w:t>
      </w:r>
    </w:p>
    <w:p w14:paraId="541761F2" w14:textId="77777777" w:rsidR="00951298" w:rsidRPr="00855180" w:rsidRDefault="00951298">
      <w:pPr>
        <w:rPr>
          <w:sz w:val="26"/>
          <w:szCs w:val="26"/>
        </w:rPr>
      </w:pPr>
    </w:p>
    <w:p w14:paraId="201572C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对年轻女子的请求是回来，回来，我们可以看着你，我们可以看着你。正如一位评论员所说，这里的术语可能不仅仅是回来，而且实际上是参与舞蹈、转身和扭转。我不确定这是否真的成立，但它确实让我们对这里可能发生的事情有了一些了解。</w:t>
      </w:r>
    </w:p>
    <w:p w14:paraId="71E22645" w14:textId="77777777" w:rsidR="00951298" w:rsidRPr="00855180" w:rsidRDefault="00951298">
      <w:pPr>
        <w:rPr>
          <w:sz w:val="26"/>
          <w:szCs w:val="26"/>
        </w:rPr>
      </w:pPr>
    </w:p>
    <w:p w14:paraId="0BE3125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无论如何，这都是某种庆祝活动，他们想看看这位年轻女士跳舞的样子。她的回答是，你为什么想看着我？这里有很多漂亮的女孩，这就是暗示。她没有这么说，但这里的重点是她本人。</w:t>
      </w:r>
    </w:p>
    <w:p w14:paraId="21425A9C" w14:textId="77777777" w:rsidR="00951298" w:rsidRPr="00855180" w:rsidRDefault="00951298">
      <w:pPr>
        <w:rPr>
          <w:sz w:val="26"/>
          <w:szCs w:val="26"/>
        </w:rPr>
      </w:pPr>
    </w:p>
    <w:p w14:paraId="099ADA7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为什么我会成为关注的焦点？嗯，一方面，她是新娘，所以她当然是那天的焦点。但还有更多的事情要做。第 13 节的最后一部分谈到了在两军面前跳舞，这是我们需要更详细地研究的问题之一。</w:t>
      </w:r>
    </w:p>
    <w:p w14:paraId="14BB6E6F" w14:textId="77777777" w:rsidR="00951298" w:rsidRPr="00855180" w:rsidRDefault="00951298">
      <w:pPr>
        <w:rPr>
          <w:sz w:val="26"/>
          <w:szCs w:val="26"/>
        </w:rPr>
      </w:pPr>
    </w:p>
    <w:p w14:paraId="758847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在评论中，不同的译者对舞蹈一词有不同的翻译。新英文圣经谈到了两军的舞者。它可能只是一个</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团体，</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也可能是一个舞蹈本身。</w:t>
      </w:r>
    </w:p>
    <w:p w14:paraId="081BB14C" w14:textId="77777777" w:rsidR="00951298" w:rsidRPr="00855180" w:rsidRDefault="00951298">
      <w:pPr>
        <w:rPr>
          <w:sz w:val="26"/>
          <w:szCs w:val="26"/>
        </w:rPr>
      </w:pPr>
    </w:p>
    <w:p w14:paraId="296D5ACC" w14:textId="4CD6CEE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这节经文的最后一部分部分地确定了这个概念。 RSV 说，在两支军队之前的舞蹈可能比两支军队的舞蹈更好。现在，这到底是怎么回事？确切的含义难以捉摸，就像歌曲中经常出现的那样。</w:t>
      </w:r>
    </w:p>
    <w:p w14:paraId="634101B3" w14:textId="77777777" w:rsidR="00951298" w:rsidRPr="00855180" w:rsidRDefault="00951298">
      <w:pPr>
        <w:rPr>
          <w:sz w:val="26"/>
          <w:szCs w:val="26"/>
        </w:rPr>
      </w:pPr>
    </w:p>
    <w:p w14:paraId="4FEB15B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其中一些文本非常难以解释。我认为我们在这里可能会出现两组舞蹈的可能性，一种反舞蹈，其中一组做一件事，另一组做另一件事，而舒拉密特是其中的关键人物，有点像是这两个群体之间的舞蹈。意思不是很清楚，也不是绝对确定，但很明显，这里正在发生一些事情，她是关注的焦点。</w:t>
      </w:r>
    </w:p>
    <w:p w14:paraId="08AC86E4" w14:textId="77777777" w:rsidR="00951298" w:rsidRPr="00855180" w:rsidRDefault="00951298">
      <w:pPr>
        <w:rPr>
          <w:sz w:val="26"/>
          <w:szCs w:val="26"/>
        </w:rPr>
      </w:pPr>
    </w:p>
    <w:p w14:paraId="5DBF8CE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她对此有点害羞，当我们阅读本文的其余部分时，我们可能会明白为什么她有点害羞。众人用这支舞蹈回应她：“</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女王陛下，你穿着凉鞋的脚</w:t>
      </w:r>
      <w:r xmlns:w="http://schemas.openxmlformats.org/wordprocessingml/2006/main" w:rsidRPr="00855180">
        <w:rPr>
          <w:rFonts w:ascii="Calibri" w:eastAsia="Calibri" w:hAnsi="Calibri" w:cs="Calibri"/>
          <w:sz w:val="26"/>
          <w:szCs w:val="26"/>
        </w:rPr>
        <w:t xml:space="preserve">多么优雅。”</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现在，女王国王的主题之一再次出现。</w:t>
      </w:r>
    </w:p>
    <w:p w14:paraId="188D5CFA" w14:textId="77777777" w:rsidR="00951298" w:rsidRPr="00855180" w:rsidRDefault="00951298">
      <w:pPr>
        <w:rPr>
          <w:sz w:val="26"/>
          <w:szCs w:val="26"/>
        </w:rPr>
      </w:pPr>
    </w:p>
    <w:p w14:paraId="02349B3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并不是说她是女王，但在这个特殊的日子里，她有女王的气度和风度。当然，优雅的双脚理念在古代以色列是一件很重要的事情。这里的想法是她穿凉鞋的脚看起来很漂亮。</w:t>
      </w:r>
    </w:p>
    <w:p w14:paraId="37346ABF" w14:textId="77777777" w:rsidR="00951298" w:rsidRPr="00855180" w:rsidRDefault="00951298">
      <w:pPr>
        <w:rPr>
          <w:sz w:val="26"/>
          <w:szCs w:val="26"/>
        </w:rPr>
      </w:pPr>
    </w:p>
    <w:p w14:paraId="70EFF75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现在，这里的术语“你穿着凉鞋的脚”可能只是指你的脚，或者在上下文中，它可能指的是舞步。她是一位优秀的舞者。这也非常适合这里。</w:t>
      </w:r>
    </w:p>
    <w:p w14:paraId="40F04F78" w14:textId="77777777" w:rsidR="00951298" w:rsidRPr="00855180" w:rsidRDefault="00951298">
      <w:pPr>
        <w:rPr>
          <w:sz w:val="26"/>
          <w:szCs w:val="26"/>
        </w:rPr>
      </w:pPr>
    </w:p>
    <w:p w14:paraId="5E259578" w14:textId="395553B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当然，她是一个优雅的人，并且很好地继承了这一点，女王般的少女。现在我们进入一些其他部分，这些部分更加明确，事实上，更加明确，并且再次给我们带来了解释问题。这里究竟发生了什么？你圆润的大腿就像宝石一样。</w:t>
      </w:r>
    </w:p>
    <w:p w14:paraId="62E4057E" w14:textId="77777777" w:rsidR="00951298" w:rsidRPr="00855180" w:rsidRDefault="00951298">
      <w:pPr>
        <w:rPr>
          <w:sz w:val="26"/>
          <w:szCs w:val="26"/>
        </w:rPr>
      </w:pPr>
    </w:p>
    <w:p w14:paraId="60B39800" w14:textId="52DEB5C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耶路撒冷圣经将其称为大腿的曲线。 NIV 有点畏缩，你那优雅的双腿。但这个词是指腿的上部、大腿、大腿部分，而且它专门这样使用。</w:t>
      </w:r>
    </w:p>
    <w:p w14:paraId="64DB210C" w14:textId="77777777" w:rsidR="00951298" w:rsidRPr="00855180" w:rsidRDefault="00951298">
      <w:pPr>
        <w:rPr>
          <w:sz w:val="26"/>
          <w:szCs w:val="26"/>
        </w:rPr>
      </w:pPr>
    </w:p>
    <w:p w14:paraId="458FBC86" w14:textId="102A3D7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与其他地方一样，这里的一些评论员只是出于</w:t>
      </w:r>
      <w:r xmlns:w="http://schemas.openxmlformats.org/wordprocessingml/2006/main" w:rsidR="00EF7E83">
        <w:rPr>
          <w:rFonts w:ascii="Calibri" w:eastAsia="Calibri" w:hAnsi="Calibri" w:cs="Calibri"/>
          <w:sz w:val="26"/>
          <w:szCs w:val="26"/>
        </w:rPr>
        <w:t xml:space="preserve">在某些情况下显而易见的原因而回避了明显的含义。现在，圆形大腿这个词，正如我所说，指的是腿的上部，它在书中只出现了三次，在歌曲和耶利米书中，而耶利米段落中的含义是相当的。明显的是，转动或塑造。</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这里的说明与这位年轻女士腿部上部的形状有关。</w:t>
      </w:r>
    </w:p>
    <w:p w14:paraId="3640417D" w14:textId="77777777" w:rsidR="00951298" w:rsidRPr="00855180" w:rsidRDefault="00951298">
      <w:pPr>
        <w:rPr>
          <w:sz w:val="26"/>
          <w:szCs w:val="26"/>
        </w:rPr>
      </w:pPr>
    </w:p>
    <w:p w14:paraId="5A1D25F6" w14:textId="3F83F6F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重点不是整个腿，而只是上半部分，这里的术语是它像珠宝一样。这是一个装饰品。它看起来很漂亮，并且根据词汇可以非常清楚地体现出来。</w:t>
      </w:r>
    </w:p>
    <w:p w14:paraId="2B462822" w14:textId="77777777" w:rsidR="00951298" w:rsidRPr="00855180" w:rsidRDefault="00951298">
      <w:pPr>
        <w:rPr>
          <w:sz w:val="26"/>
          <w:szCs w:val="26"/>
        </w:rPr>
      </w:pPr>
    </w:p>
    <w:p w14:paraId="3D7E6B0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一些评论家提出的建议（我认为有一定道理）是，珠宝经常被放置在腿部和臀部周围，特别是在生育仪式中。我之前读过一段来自美索不达米亚的引言，其中女神伊南娜将某些种类的珠宝放在她的臀部、腿上以及骨盆区域周围，作为在神圣的婚姻仪式中款待国王的仪式的一部分。所以这可能是这里的一部分。</w:t>
      </w:r>
    </w:p>
    <w:p w14:paraId="35DDD599" w14:textId="77777777" w:rsidR="00951298" w:rsidRPr="00855180" w:rsidRDefault="00951298">
      <w:pPr>
        <w:rPr>
          <w:sz w:val="26"/>
          <w:szCs w:val="26"/>
        </w:rPr>
      </w:pPr>
    </w:p>
    <w:p w14:paraId="1A581C6F" w14:textId="55D2ED7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是的，目前还不清楚她是否真的在臀部佩戴了珠宝，但它们是，至少属于珠宝的范畴。如果他们本身不是犹太人，他们肯定非常美丽。这里有一个有趣的小评论，它们就像工匠大师的作品，大师的手。</w:t>
      </w:r>
    </w:p>
    <w:p w14:paraId="41479D99" w14:textId="77777777" w:rsidR="00951298" w:rsidRPr="00855180" w:rsidRDefault="00951298">
      <w:pPr>
        <w:rPr>
          <w:sz w:val="26"/>
          <w:szCs w:val="26"/>
        </w:rPr>
      </w:pPr>
    </w:p>
    <w:p w14:paraId="7375D72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现在肉身是美丽的，是上帝之手创造的，也许这就是其背后的原因。第二节开始对这位年轻女士进行非常坦率的描述。我之前谈到了对这首歌大部分内容的寓言解释。</w:t>
      </w:r>
    </w:p>
    <w:p w14:paraId="0ACC4545" w14:textId="77777777" w:rsidR="00951298" w:rsidRPr="00855180" w:rsidRDefault="00951298">
      <w:pPr>
        <w:rPr>
          <w:sz w:val="26"/>
          <w:szCs w:val="26"/>
        </w:rPr>
      </w:pPr>
    </w:p>
    <w:p w14:paraId="598A27D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这是一个典型的例子，说明寓言化如何隐藏单词非常清晰、非常明显的含义。你的肚脐是一个圆圆的碗，永远不缺混合酒。一个非常著名的寓言将这段经文视为肚脐是教堂的中心部分，祭坛矗立在那里。</w:t>
      </w:r>
    </w:p>
    <w:p w14:paraId="2426DFF6" w14:textId="77777777" w:rsidR="00951298" w:rsidRPr="00855180" w:rsidRDefault="00951298">
      <w:pPr>
        <w:rPr>
          <w:sz w:val="26"/>
          <w:szCs w:val="26"/>
        </w:rPr>
      </w:pPr>
    </w:p>
    <w:p w14:paraId="026AA2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从来不缺少混合酒的圆形碗是储存圣餐酒的地方。这是一幅很好的图画，但它肯定不是从这段话中衍生出来的。有几个原因。</w:t>
      </w:r>
    </w:p>
    <w:p w14:paraId="4FD8BE91" w14:textId="77777777" w:rsidR="00951298" w:rsidRPr="00855180" w:rsidRDefault="00951298">
      <w:pPr>
        <w:rPr>
          <w:sz w:val="26"/>
          <w:szCs w:val="26"/>
        </w:rPr>
      </w:pPr>
    </w:p>
    <w:p w14:paraId="4913B0B2" w14:textId="2359215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嗯，首先，肚脐这个词不太准确。这个词在旧约中只出现过三次。箴言第三章和以西结书第十六章。</w:t>
      </w:r>
    </w:p>
    <w:p w14:paraId="136E7C5A" w14:textId="77777777" w:rsidR="00951298" w:rsidRPr="00855180" w:rsidRDefault="00951298">
      <w:pPr>
        <w:rPr>
          <w:sz w:val="26"/>
          <w:szCs w:val="26"/>
        </w:rPr>
      </w:pPr>
    </w:p>
    <w:p w14:paraId="10A53A73" w14:textId="6CC50EE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在《以西结书》中，它指的是新生婴儿的脐带。在《箴言》中，它专门谈论肉体，这里的术语“肚脐”被认为是圆碗。对这段文字最常见的理解是，这是女性性器官，外阴，这是对她的非常清晰的描述。</w:t>
      </w:r>
    </w:p>
    <w:p w14:paraId="2DC018A2" w14:textId="77777777" w:rsidR="00951298" w:rsidRPr="00855180" w:rsidRDefault="00951298">
      <w:pPr>
        <w:rPr>
          <w:sz w:val="26"/>
          <w:szCs w:val="26"/>
        </w:rPr>
      </w:pPr>
    </w:p>
    <w:p w14:paraId="3D7DC3F0" w14:textId="7F3374AB" w:rsidR="00951298" w:rsidRPr="00855180" w:rsidRDefault="00EF7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在这</w:t>
      </w:r>
      <w:r xmlns:w="http://schemas.openxmlformats.org/wordprocessingml/2006/main" w:rsidR="00000000" w:rsidRPr="00855180">
        <w:rPr>
          <w:rFonts w:ascii="Calibri" w:eastAsia="Calibri" w:hAnsi="Calibri" w:cs="Calibri"/>
          <w:sz w:val="26"/>
          <w:szCs w:val="26"/>
        </w:rPr>
        <w:t xml:space="preserve">节诗的后半部分，你的肚子是一堆麦子，周围环绕着百合花，又是一个不同的动词，它是身体的中心，在肚脐下方，腹部，特别是内脏。它在《约伯记》、《关于子宫和胎儿的诗篇》中多次使用。</w:t>
      </w:r>
      <w:proofErr xmlns:w="http://schemas.openxmlformats.org/wordprocessingml/2006/main" w:type="gramStart"/>
      <w:r xmlns:w="http://schemas.openxmlformats.org/wordprocessingml/2006/main" w:rsidR="00000000" w:rsidRPr="0085518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55180">
        <w:rPr>
          <w:rFonts w:ascii="Calibri" w:eastAsia="Calibri" w:hAnsi="Calibri" w:cs="Calibri"/>
          <w:sz w:val="26"/>
          <w:szCs w:val="26"/>
        </w:rPr>
        <w:t xml:space="preserve">这是一个段落、一个术语，与生殖环境明确相关，并且它出现在这个特定的地方。</w:t>
      </w:r>
    </w:p>
    <w:p w14:paraId="1CD293CC" w14:textId="77777777" w:rsidR="00951298" w:rsidRPr="00855180" w:rsidRDefault="00951298">
      <w:pPr>
        <w:rPr>
          <w:sz w:val="26"/>
          <w:szCs w:val="26"/>
        </w:rPr>
      </w:pPr>
    </w:p>
    <w:p w14:paraId="557CC922" w14:textId="2AC3BD8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现在，这里显然不是在谈论内脏，因为从外面很明显，肚子是一堆麦子，周围环绕着百合花。也许是她皮肤的棕色，小麦的颜色。现在，这段话已经相当露骨，非常明显地描述了这位小姐的外貌之美。</w:t>
      </w:r>
    </w:p>
    <w:p w14:paraId="2F3CF6E4" w14:textId="77777777" w:rsidR="00951298" w:rsidRPr="00855180" w:rsidRDefault="00951298">
      <w:pPr>
        <w:rPr>
          <w:sz w:val="26"/>
          <w:szCs w:val="26"/>
        </w:rPr>
      </w:pPr>
    </w:p>
    <w:p w14:paraId="50D864F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第3节，你的两个乳房就像两只小鹿，羚羊的双胞胎。如果你愿意的话，它们的搭配非常漂亮，而且它们的存在是为了让观看舞蹈的人观看。第4节，你的脖子像象牙塔，身材匀称，脖子很长，也许像著名的纳芙蒂蒂王后雕像那样美丽的长脖子。</w:t>
      </w:r>
    </w:p>
    <w:p w14:paraId="18A727C9" w14:textId="77777777" w:rsidR="00951298" w:rsidRPr="00855180" w:rsidRDefault="00951298">
      <w:pPr>
        <w:rPr>
          <w:sz w:val="26"/>
          <w:szCs w:val="26"/>
        </w:rPr>
      </w:pPr>
    </w:p>
    <w:p w14:paraId="5FAE16BF" w14:textId="2FD095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也许这就是他在这里指的。你的眼目如同</w:t>
      </w:r>
      <w:r xmlns:w="http://schemas.openxmlformats.org/wordprocessingml/2006/main" w:rsidRPr="00855180">
        <w:rPr>
          <w:rFonts w:ascii="Calibri" w:eastAsia="Calibri" w:hAnsi="Calibri" w:cs="Calibri"/>
          <w:sz w:val="26"/>
          <w:szCs w:val="26"/>
        </w:rPr>
        <w:t xml:space="preserve">伯拉宾</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门前希实本的水池</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。希实本是约旦河谷对面的一座城市，根据一些考古发掘，城门外有一些水池。</w:t>
      </w:r>
    </w:p>
    <w:p w14:paraId="34AB773A" w14:textId="77777777" w:rsidR="00951298" w:rsidRPr="00855180" w:rsidRDefault="00951298">
      <w:pPr>
        <w:rPr>
          <w:sz w:val="26"/>
          <w:szCs w:val="26"/>
        </w:rPr>
      </w:pPr>
    </w:p>
    <w:p w14:paraId="3109BDBE" w14:textId="3F5715EB"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所以也许这就是他在这里所说的。也许是黑暗，蓝黑色，非常安静，没有风吹乱它们。她的眼睛就是这样的。</w:t>
      </w:r>
    </w:p>
    <w:p w14:paraId="5DC0FB69" w14:textId="77777777" w:rsidR="00951298" w:rsidRPr="00855180" w:rsidRDefault="00951298">
      <w:pPr>
        <w:rPr>
          <w:sz w:val="26"/>
          <w:szCs w:val="26"/>
        </w:rPr>
      </w:pPr>
    </w:p>
    <w:p w14:paraId="4F79DFBB" w14:textId="50FCBBC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现在，我们在故事的前面已经评论过她美丽的眼睛，所以也许我们在这里重复了这一点。第 4 节现在变得有点奇怪；我想。你的鼻子就像一座俯瞰大马士革的黎巴嫩塔。</w:t>
      </w:r>
    </w:p>
    <w:p w14:paraId="1188FB0D" w14:textId="77777777" w:rsidR="00951298" w:rsidRPr="00855180" w:rsidRDefault="00951298">
      <w:pPr>
        <w:rPr>
          <w:sz w:val="26"/>
          <w:szCs w:val="26"/>
        </w:rPr>
      </w:pPr>
    </w:p>
    <w:p w14:paraId="4F13EDB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黎巴嫩是一座矗立在大马士革市西部的山，高 10,000 英尺，由坚固的石灰岩构成。对于一位年轻女士的鼻子来说，这绝对不是一个好的形象。但也许这只是他所说的颜色，并不是说它特别大或引人注目，只是因为它很明显，而且她并没有像她想象的那样被晒伤。</w:t>
      </w:r>
    </w:p>
    <w:p w14:paraId="4A92CCE9" w14:textId="77777777" w:rsidR="00951298" w:rsidRPr="00855180" w:rsidRDefault="00951298">
      <w:pPr>
        <w:rPr>
          <w:sz w:val="26"/>
          <w:szCs w:val="26"/>
        </w:rPr>
      </w:pPr>
    </w:p>
    <w:p w14:paraId="7CCBDB29" w14:textId="0ABB9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她有着美丽的肤色，这就是这里的形象。你的头像卡梅尔一样为你加冕，卡梅尔山位于以色列北部加利利南缘，下面的山谷里有美丽的树木和花园。你飘逸的头发就像紫色。</w:t>
      </w:r>
    </w:p>
    <w:p w14:paraId="33A3AFE7" w14:textId="77777777" w:rsidR="00951298" w:rsidRPr="00855180" w:rsidRDefault="00951298">
      <w:pPr>
        <w:rPr>
          <w:sz w:val="26"/>
          <w:szCs w:val="26"/>
        </w:rPr>
      </w:pPr>
    </w:p>
    <w:p w14:paraId="299FFC1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早些时候，她的头发被描述为基列山上的山羊。长长的黑毛山羊走下来，远远望去，它们移动时会泛起涟漪，那就是她的头发的影像。飘逸的发丝带有美丽的紫黑色调。</w:t>
      </w:r>
    </w:p>
    <w:p w14:paraId="79961F7E" w14:textId="77777777" w:rsidR="00951298" w:rsidRPr="00855180" w:rsidRDefault="00951298">
      <w:pPr>
        <w:rPr>
          <w:sz w:val="26"/>
          <w:szCs w:val="26"/>
        </w:rPr>
      </w:pPr>
    </w:p>
    <w:p w14:paraId="0F4326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事实上，你是如此迷人，你的头发中俘获了一位国王。现在，这是对舞会上女人的非常明确的描述，他们都很享受。现在在第 6 节中，我们得到另一个评论。</w:t>
      </w:r>
    </w:p>
    <w:p w14:paraId="1E2D99B9" w14:textId="77777777" w:rsidR="00951298" w:rsidRPr="00855180" w:rsidRDefault="00951298">
      <w:pPr>
        <w:rPr>
          <w:sz w:val="26"/>
          <w:szCs w:val="26"/>
        </w:rPr>
      </w:pPr>
    </w:p>
    <w:p w14:paraId="566F20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一些评论者说这只是第一部分的延伸，这些是团体的话，但当你到达第7节时，它似乎切换到情人而不是婚礼宾客。因此，第 6 节可能是突破点。你是多么美丽、多么令人愉快啊，哦，亲爱的，可爱的少女。</w:t>
      </w:r>
    </w:p>
    <w:p w14:paraId="004392D7" w14:textId="77777777" w:rsidR="00951298" w:rsidRPr="00855180" w:rsidRDefault="00951298">
      <w:pPr>
        <w:rPr>
          <w:sz w:val="26"/>
          <w:szCs w:val="26"/>
        </w:rPr>
      </w:pPr>
    </w:p>
    <w:p w14:paraId="3B64E71F" w14:textId="0EA2A3F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现在，这就是我心爱的人吗？可能吧。还是客人说，是的，你是心爱的人，这是你的爱人？说话的人大概是他，那个可爱的少女。</w:t>
      </w:r>
    </w:p>
    <w:p w14:paraId="29035FC4" w14:textId="77777777" w:rsidR="00951298" w:rsidRPr="00855180" w:rsidRDefault="00951298">
      <w:pPr>
        <w:rPr>
          <w:sz w:val="26"/>
          <w:szCs w:val="26"/>
        </w:rPr>
      </w:pPr>
    </w:p>
    <w:p w14:paraId="017D995B" w14:textId="6CEEEB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你像一棵棕榈树一样庄严。你的乳房就像它的簇。我说我要爬上棕榈树，抓住它的树枝。</w:t>
      </w:r>
    </w:p>
    <w:p w14:paraId="4A70DF8C" w14:textId="77777777" w:rsidR="00951298" w:rsidRPr="00855180" w:rsidRDefault="00951298">
      <w:pPr>
        <w:rPr>
          <w:sz w:val="26"/>
          <w:szCs w:val="26"/>
        </w:rPr>
      </w:pPr>
    </w:p>
    <w:p w14:paraId="673CCD22" w14:textId="4490874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噢，愿你的乳房像一串串藤蔓，你的呼吸像苹果一样的香味，你的吻像最好的酒，顺滑地滑过嘴唇和牙齿。这似乎是情人在说话，描述他的关心、他的兴趣，以及他在婚姻圆满后想要做什么。第10节记录了女人的反应。</w:t>
      </w:r>
    </w:p>
    <w:p w14:paraId="22967D66" w14:textId="77777777" w:rsidR="00951298" w:rsidRPr="00855180" w:rsidRDefault="00951298">
      <w:pPr>
        <w:rPr>
          <w:sz w:val="26"/>
          <w:szCs w:val="26"/>
        </w:rPr>
      </w:pPr>
    </w:p>
    <w:p w14:paraId="0255890D" w14:textId="6005274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我是我的</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爱人，</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他的愿望是我。来吧，我亲爱的，我们到田野去，到村庄里去住宿。让我们早起去葡萄园，看看葡萄树是否发芽了，葡萄花是否开放了，石榴是否开花了。</w:t>
      </w:r>
    </w:p>
    <w:p w14:paraId="267766C8" w14:textId="77777777" w:rsidR="00951298" w:rsidRPr="00855180" w:rsidRDefault="00951298">
      <w:pPr>
        <w:rPr>
          <w:sz w:val="26"/>
          <w:szCs w:val="26"/>
        </w:rPr>
      </w:pPr>
    </w:p>
    <w:p w14:paraId="4DAEBC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在那里我会给</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我的爱。风茄散发出芳香，我们所有的门上都挂满了精选的水果，无论是新的还是旧的，都是我为你储备的，哦我的爱人。所以，这是她的再次邀请。</w:t>
      </w:r>
    </w:p>
    <w:p w14:paraId="438F0E5F" w14:textId="77777777" w:rsidR="00951298" w:rsidRPr="00855180" w:rsidRDefault="00951298">
      <w:pPr>
        <w:rPr>
          <w:sz w:val="26"/>
          <w:szCs w:val="26"/>
        </w:rPr>
      </w:pPr>
    </w:p>
    <w:p w14:paraId="622727EE" w14:textId="46A1145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我们很早就收到了邀请，现在我们终于收到了邀请。同样，这种言论在爱情诗中也很常见。让我引用埃及诗歌中与此相关的两小段。</w:t>
      </w:r>
    </w:p>
    <w:p w14:paraId="1333B200" w14:textId="77777777" w:rsidR="00951298" w:rsidRPr="00855180" w:rsidRDefault="00951298">
      <w:pPr>
        <w:rPr>
          <w:sz w:val="26"/>
          <w:szCs w:val="26"/>
        </w:rPr>
      </w:pPr>
    </w:p>
    <w:p w14:paraId="414069FD" w14:textId="2C9601A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第12节，我们清早出去到葡萄园去，看看葡萄树发芽了没有。这是埃及的爱情诗。我正沿着王子运河顺流而下，进入猎物运河，因为我必须去准备俯瞰船闸的山上的摊位。</w:t>
      </w:r>
    </w:p>
    <w:p w14:paraId="5F2EED65" w14:textId="77777777" w:rsidR="00951298" w:rsidRPr="00855180" w:rsidRDefault="00951298">
      <w:pPr>
        <w:rPr>
          <w:sz w:val="26"/>
          <w:szCs w:val="26"/>
        </w:rPr>
      </w:pPr>
    </w:p>
    <w:p w14:paraId="26561768" w14:textId="11CB534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我会在门口等你，让你带我的心去雷的宫殿。我将和你一起退休到属于公园的树林里。我会从公园的树上摘一把给我的粉丝。</w:t>
      </w:r>
    </w:p>
    <w:p w14:paraId="4FCCB0D8" w14:textId="77777777" w:rsidR="00951298" w:rsidRPr="00855180" w:rsidRDefault="00951298">
      <w:pPr>
        <w:rPr>
          <w:sz w:val="26"/>
          <w:szCs w:val="26"/>
        </w:rPr>
      </w:pPr>
    </w:p>
    <w:p w14:paraId="7AA933EB" w14:textId="60A52A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我将向你展示它是如何形成的，我的脸朝向棚屋，朝向爱情得以圆满的地方。我的怀里满是</w:t>
      </w:r>
      <w:r xmlns:w="http://schemas.openxmlformats.org/wordprocessingml/2006/main" w:rsidR="00EF7E83">
        <w:rPr>
          <w:rFonts w:ascii="Calibri" w:eastAsia="Calibri" w:hAnsi="Calibri" w:cs="Calibri"/>
          <w:sz w:val="26"/>
          <w:szCs w:val="26"/>
        </w:rPr>
        <w:t xml:space="preserve">波斯树枝。我的头发充满了哭泣。</w:t>
      </w:r>
    </w:p>
    <w:p w14:paraId="4839BC53" w14:textId="77777777" w:rsidR="00951298" w:rsidRPr="00855180" w:rsidRDefault="00951298">
      <w:pPr>
        <w:rPr>
          <w:sz w:val="26"/>
          <w:szCs w:val="26"/>
        </w:rPr>
      </w:pPr>
    </w:p>
    <w:p w14:paraId="69FAA30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当我在那里时，我就是两块土地的女主人。在那里我是最幸福的。然后是另一篇简短的文章。</w:t>
      </w:r>
    </w:p>
    <w:p w14:paraId="4F4D2C71" w14:textId="77777777" w:rsidR="00951298" w:rsidRPr="00855180" w:rsidRDefault="00951298">
      <w:pPr>
        <w:rPr>
          <w:sz w:val="26"/>
          <w:szCs w:val="26"/>
        </w:rPr>
      </w:pPr>
    </w:p>
    <w:p w14:paraId="5EAED047" w14:textId="217E78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噢，我的爱人，与你一起去运河，在你面前沐浴，真是令人愉快。我会让你看到我穿着皇家亚麻衣服的完美，湿漉漉的，紧贴着。然后我会按照你的吩咐进入水中，我会带着一条红色的鱼来到你身边，它会在我的手指上快乐地玩耍。</w:t>
      </w:r>
    </w:p>
    <w:p w14:paraId="73791CD7" w14:textId="77777777" w:rsidR="00951298" w:rsidRPr="00855180" w:rsidRDefault="00951298">
      <w:pPr>
        <w:rPr>
          <w:sz w:val="26"/>
          <w:szCs w:val="26"/>
        </w:rPr>
      </w:pPr>
    </w:p>
    <w:p w14:paraId="08545746" w14:textId="0C91268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所以下来看看我吧。”爱情诗并不是当代埃及、以色列所独有的，在这里我们有一个非常明显的例子。在我们看这篇文章之前，最后评论一下这是这本书的目的。这是从第 4 章开始的部分，他在第一节中拿起它，你美丽的旋律，该部分实际上从第 3 章第 6 节开始，婚礼游行，但这是子单元在那里，描述了女人的美丽，并且使用了我们在本书的前半部分和后半部分中看到的许多相同术语。</w:t>
      </w:r>
    </w:p>
    <w:p w14:paraId="26A4D2F3" w14:textId="77777777" w:rsidR="00951298" w:rsidRPr="00855180" w:rsidRDefault="00951298">
      <w:pPr>
        <w:rPr>
          <w:sz w:val="26"/>
          <w:szCs w:val="26"/>
        </w:rPr>
      </w:pPr>
    </w:p>
    <w:p w14:paraId="1C3D88CD" w14:textId="377F590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但我想在这里指出的一件事是贯穿本节的重复内容。我之前提出，中间的 3.6 到 5.1 节是婚姻的圆满，一些词汇再次证实了这一点。在这里，我们经常重复新娘和花园的想法。</w:t>
      </w:r>
    </w:p>
    <w:p w14:paraId="7FB5CFC0" w14:textId="77777777" w:rsidR="00951298" w:rsidRPr="00855180" w:rsidRDefault="00951298">
      <w:pPr>
        <w:rPr>
          <w:sz w:val="26"/>
          <w:szCs w:val="26"/>
        </w:rPr>
      </w:pPr>
    </w:p>
    <w:p w14:paraId="7CEFEA30" w14:textId="2B86B7B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我想稍后再回到这个话题，但首先看看新娘。第 8 节第 4 章，跟我一起从黎巴嫩来吧，我的新娘。这是对她的邀请。</w:t>
      </w:r>
    </w:p>
    <w:p w14:paraId="1AF833F1" w14:textId="77777777" w:rsidR="00951298" w:rsidRPr="00855180" w:rsidRDefault="00951298">
      <w:pPr>
        <w:rPr>
          <w:sz w:val="26"/>
          <w:szCs w:val="26"/>
        </w:rPr>
      </w:pPr>
    </w:p>
    <w:p w14:paraId="3EED6BCF" w14:textId="38B2C4E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第 9 节，我的妹妹，我的新娘，你已经迷惑了我的心。第10节，我的姐妹，我的新娘，你的爱是多么甜蜜。你的爱比酒好多少，你油的香气比任何香料好多少？</w:t>
      </w:r>
    </w:p>
    <w:p w14:paraId="354DB413" w14:textId="77777777" w:rsidR="00951298" w:rsidRPr="00855180" w:rsidRDefault="00951298">
      <w:pPr>
        <w:rPr>
          <w:sz w:val="26"/>
          <w:szCs w:val="26"/>
        </w:rPr>
      </w:pPr>
    </w:p>
    <w:p w14:paraId="0102088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第 11 节，你的嘴唇蒸馏花蜜，我的新娘。蜂蜜和牛奶就在你的舌下。第 12 节，锁着的花园是我的妹妹，我的新娘。</w:t>
      </w:r>
    </w:p>
    <w:p w14:paraId="460D2144" w14:textId="77777777" w:rsidR="00951298" w:rsidRPr="00855180" w:rsidRDefault="00951298">
      <w:pPr>
        <w:rPr>
          <w:sz w:val="26"/>
          <w:szCs w:val="26"/>
        </w:rPr>
      </w:pPr>
    </w:p>
    <w:p w14:paraId="00C216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花园被锁，喷泉被封。然后一直到第 5 章第 1 节，我来到我的花园，我的妹妹，我的新娘。我用香料收集没药。</w:t>
      </w:r>
    </w:p>
    <w:p w14:paraId="30F2A240" w14:textId="77777777" w:rsidR="00951298" w:rsidRPr="00855180" w:rsidRDefault="00951298">
      <w:pPr>
        <w:rPr>
          <w:sz w:val="26"/>
          <w:szCs w:val="26"/>
        </w:rPr>
      </w:pPr>
    </w:p>
    <w:p w14:paraId="674745E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我用蜂蜜吃我的蜂窝。我用牛奶喝葡萄酒。朋友们，吃吧，喝吧，在你们的性爱中尽情地喝吧。</w:t>
      </w:r>
    </w:p>
    <w:p w14:paraId="34523774" w14:textId="77777777" w:rsidR="00951298" w:rsidRPr="00855180" w:rsidRDefault="00951298">
      <w:pPr>
        <w:rPr>
          <w:sz w:val="26"/>
          <w:szCs w:val="26"/>
        </w:rPr>
      </w:pPr>
    </w:p>
    <w:p w14:paraId="51262EA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现在，第四章最后一节，第16节，苏醒吧，北风啊，来吧，南风啊，吹在我的花园里。让它的香气飘散到国外。让我心爱的人来到他的花园，吃它最好的水果。</w:t>
      </w:r>
    </w:p>
    <w:p w14:paraId="40D8FB36" w14:textId="77777777" w:rsidR="00951298" w:rsidRPr="00855180" w:rsidRDefault="00951298">
      <w:pPr>
        <w:rPr>
          <w:sz w:val="26"/>
          <w:szCs w:val="26"/>
        </w:rPr>
      </w:pPr>
    </w:p>
    <w:p w14:paraId="5F2A1D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现在，这个花园主题在圣经材料中很常见。伊甸园，显然是第一个。这里可能只是指花园。</w:t>
      </w:r>
    </w:p>
    <w:p w14:paraId="6DAA9FFE" w14:textId="77777777" w:rsidR="00951298" w:rsidRPr="00855180" w:rsidRDefault="00951298">
      <w:pPr>
        <w:rPr>
          <w:sz w:val="26"/>
          <w:szCs w:val="26"/>
        </w:rPr>
      </w:pPr>
    </w:p>
    <w:p w14:paraId="45C8CCA8" w14:textId="3D39804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在以赛亚书第 5 章中，提到了葡萄园、花园，即上帝所种植的植物，在本例中，指的是以色列国。但还不止于此。花园是皇室的休憩场所。</w:t>
      </w:r>
    </w:p>
    <w:p w14:paraId="43602CC3" w14:textId="77777777" w:rsidR="00951298" w:rsidRPr="00855180" w:rsidRDefault="00951298">
      <w:pPr>
        <w:rPr>
          <w:sz w:val="26"/>
          <w:szCs w:val="26"/>
        </w:rPr>
      </w:pPr>
    </w:p>
    <w:p w14:paraId="5BA2059C" w14:textId="5FC5788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还记得《旧约》中的故事吗？国王想要拿伯的葡萄园作为他的小隐居地，而以利亚又如何因国王偷了穷人的花园而受到审判？旧约中的花园也成为一种崇拜中心、敬拜中心。例如，《列王纪下》中有很多关于玛拿西王的记载，他在花园里为巴力和异教诸神建造了祭坛。</w:t>
      </w:r>
    </w:p>
    <w:p w14:paraId="71BE2A87" w14:textId="77777777" w:rsidR="00951298" w:rsidRPr="00855180" w:rsidRDefault="00951298">
      <w:pPr>
        <w:rPr>
          <w:sz w:val="26"/>
          <w:szCs w:val="26"/>
        </w:rPr>
      </w:pPr>
    </w:p>
    <w:p w14:paraId="27727CB9" w14:textId="35AEA24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然后在玛拿西王的葬礼上，他被埋葬在乌撒花园里。乌扎是阿拉伯女神之一，是一种生育崇拜，显然，那里的一座花园与这个特定的女人和她的崇拜、与之相关的崇拜、生育有关。但还不止于此。</w:t>
      </w:r>
    </w:p>
    <w:p w14:paraId="6E278C76" w14:textId="77777777" w:rsidR="00951298" w:rsidRPr="00855180" w:rsidRDefault="00951298">
      <w:pPr>
        <w:rPr>
          <w:sz w:val="26"/>
          <w:szCs w:val="26"/>
        </w:rPr>
      </w:pPr>
    </w:p>
    <w:p w14:paraId="7E44811A" w14:textId="07942F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《花园之歌》中有大约 20 处引用，在这本书中，有非常具体的色情色彩。我是他的专属。我的新娘是一座上锁的花园，一座未封闭的喷泉。</w:t>
      </w:r>
    </w:p>
    <w:p w14:paraId="2519B490" w14:textId="77777777" w:rsidR="00951298" w:rsidRPr="00855180" w:rsidRDefault="00951298">
      <w:pPr>
        <w:rPr>
          <w:sz w:val="26"/>
          <w:szCs w:val="26"/>
        </w:rPr>
      </w:pPr>
    </w:p>
    <w:p w14:paraId="6630C45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然后他来到花园，占领花园，拥有它，在第五章，在第一个关键点。第六章，第二节。我的良人已经下到他的花园，到香料园，在花园里放牧他的羊群，并采摘百合花。</w:t>
      </w:r>
    </w:p>
    <w:p w14:paraId="77EA0BA2" w14:textId="77777777" w:rsidR="00951298" w:rsidRPr="00855180" w:rsidRDefault="00951298">
      <w:pPr>
        <w:rPr>
          <w:sz w:val="26"/>
          <w:szCs w:val="26"/>
        </w:rPr>
      </w:pPr>
    </w:p>
    <w:p w14:paraId="68CD3C9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我是我的爱人，他也是我的。他在百合花丛中放牧他的羊群。再次，这段话带有非常具体的色情色彩。</w:t>
      </w:r>
    </w:p>
    <w:p w14:paraId="249B2921" w14:textId="77777777" w:rsidR="00951298" w:rsidRPr="00855180" w:rsidRDefault="00951298">
      <w:pPr>
        <w:rPr>
          <w:sz w:val="26"/>
          <w:szCs w:val="26"/>
        </w:rPr>
      </w:pPr>
    </w:p>
    <w:p w14:paraId="6F85A583" w14:textId="2811A04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花园作为耕种场所的概念也很常见，不仅在本书中，而且在古代世界的其他一些文学作品中，特别是在情歌中，花园的耕作经常被用作对花园的委婉说法。性结合。这是一个非常普遍的想法，我想我们这里也有这个想法。所以，我们在中间部分，特别是第 4 章到第 5 章第 1 节，是为婚礼的高潮做准备。</w:t>
      </w:r>
    </w:p>
    <w:p w14:paraId="752B7A36" w14:textId="77777777" w:rsidR="00951298" w:rsidRPr="00855180" w:rsidRDefault="00951298">
      <w:pPr>
        <w:rPr>
          <w:sz w:val="26"/>
          <w:szCs w:val="26"/>
        </w:rPr>
      </w:pPr>
    </w:p>
    <w:p w14:paraId="1FFC71E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现在，在我们剩下的时间里，让我简单地回顾一下这本书的目的。为什么这本书会被列入正典？公元90年的拉比阿基巴（Rabbi Akiba）说，这</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是所有圣书中最神圣的书。它是神圣中的神圣，它值得，没有人质疑它是否应该被纳入正典。</w:t>
      </w:r>
    </w:p>
    <w:p w14:paraId="32AAE112" w14:textId="77777777" w:rsidR="00951298" w:rsidRPr="00855180" w:rsidRDefault="00951298">
      <w:pPr>
        <w:rPr>
          <w:sz w:val="26"/>
          <w:szCs w:val="26"/>
        </w:rPr>
      </w:pPr>
    </w:p>
    <w:p w14:paraId="608938D1" w14:textId="382E1F1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现在，他还说那些在酒馆和酒吧里唱这首歌的人不配来生。因此，即使在犹太教的早期，这本书也存在一些问题。显然，在许多人看来，这只是一本情歌集，有些地方有点下流，是一种当一个人喝太多酒时会唱的东西。</w:t>
      </w:r>
    </w:p>
    <w:p w14:paraId="0B559C7F" w14:textId="77777777" w:rsidR="00951298" w:rsidRPr="00855180" w:rsidRDefault="00951298">
      <w:pPr>
        <w:rPr>
          <w:sz w:val="26"/>
          <w:szCs w:val="26"/>
        </w:rPr>
      </w:pPr>
    </w:p>
    <w:p w14:paraId="6E615D3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嗯，这很有可能。但它也被视为上帝对以色列的爱、以色列的选择、爱人和被爱者的寓言或模式，当然，最终，当它进入基督教界时，基督与教会的关系。您实际上可以找到数百个对这些不同文本进行寓言化的示例，以处理这些问题中的一个或另一个或许多其他问题。</w:t>
      </w:r>
    </w:p>
    <w:p w14:paraId="284135AF" w14:textId="77777777" w:rsidR="00951298" w:rsidRPr="00855180" w:rsidRDefault="00951298">
      <w:pPr>
        <w:rPr>
          <w:sz w:val="26"/>
          <w:szCs w:val="26"/>
        </w:rPr>
      </w:pPr>
    </w:p>
    <w:p w14:paraId="68B5516A" w14:textId="54FADB4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但我们要问的问题是，无论作者是谁，为什么要写它？他们到底想做什么？一如既往，我们在这里收到了各种各样的意见。其一是，它是异教世界生育仪式的遗留物，在沿线的某个地方，他们采用了埃及的荷鲁斯崇拜并将其带入，或者是美索不达米亚的伊南娜·杜穆兹崇拜，或者来自迦南的巴力阿纳特崇拜，并将其带入。这些共同的主题，我们在这个和其他文献中看到了很多相似之处，去掉了偶像的所有这些负面含义，然后只是说，是的，这就是对上帝的崇拜。我们使用相同的词汇，使用相同的图像，但我们会稍微清理一下。</w:t>
      </w:r>
    </w:p>
    <w:p w14:paraId="0F013D5B" w14:textId="77777777" w:rsidR="00951298" w:rsidRPr="00855180" w:rsidRDefault="00951298">
      <w:pPr>
        <w:rPr>
          <w:sz w:val="26"/>
          <w:szCs w:val="26"/>
        </w:rPr>
      </w:pPr>
    </w:p>
    <w:p w14:paraId="3D9B8A79" w14:textId="0B876407"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所以，这是一种消除的生育仪式。与此相关的想法是马文·波普（Marvin Pope）在他的锚圣经评论中相当广泛地发展，他部分基于埃及爱情诗的联系。他认为这不是一种促进农作物、生长和家庭之类的生育仪式，而是一种与死者相关的邪教。</w:t>
      </w:r>
    </w:p>
    <w:p w14:paraId="131C2990" w14:textId="77777777" w:rsidR="00951298" w:rsidRPr="00855180" w:rsidRDefault="00951298">
      <w:pPr>
        <w:rPr>
          <w:sz w:val="26"/>
          <w:szCs w:val="26"/>
        </w:rPr>
      </w:pPr>
    </w:p>
    <w:p w14:paraId="3A73387A" w14:textId="64150F2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这是一种丧葬仪式。现在，他确实与埃及爱情诗有一些联系，因为在该集的中间，有一首非常广泛的诗，称为竖琴师之歌，这显然是为死者服务的。它谈到下坟墓，它谈到穿上丧服，以及所有其他的事情。</w:t>
      </w:r>
    </w:p>
    <w:p w14:paraId="714A7EE1" w14:textId="77777777" w:rsidR="00951298" w:rsidRPr="00855180" w:rsidRDefault="00951298">
      <w:pPr>
        <w:rPr>
          <w:sz w:val="26"/>
          <w:szCs w:val="26"/>
        </w:rPr>
      </w:pPr>
    </w:p>
    <w:p w14:paraId="51F2606B" w14:textId="16F2FDE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它就位于这本埃及爱情诗集的中间。</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爱与死亡之间可能存在某种联系。事实上，正如你可能已经注意到的，在第 8 章第 6 节中，文本写道：将我作为你心上的印记，你手臂上的印记，因为爱像死亡一样强烈，嫉妒像死亡一样残酷。坟。</w:t>
      </w:r>
    </w:p>
    <w:p w14:paraId="5A69CB40" w14:textId="77777777" w:rsidR="00951298" w:rsidRPr="00855180" w:rsidRDefault="00951298">
      <w:pPr>
        <w:rPr>
          <w:sz w:val="26"/>
          <w:szCs w:val="26"/>
        </w:rPr>
      </w:pPr>
    </w:p>
    <w:p w14:paraId="27A7430C" w14:textId="1CE0FACD"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那么，</w:t>
      </w:r>
      <w:r xmlns:w="http://schemas.openxmlformats.org/wordprocessingml/2006/main" w:rsidR="00000000" w:rsidRPr="00855180">
        <w:rPr>
          <w:rFonts w:ascii="Calibri" w:eastAsia="Calibri" w:hAnsi="Calibri" w:cs="Calibri"/>
          <w:sz w:val="26"/>
          <w:szCs w:val="26"/>
        </w:rPr>
        <w:t xml:space="preserve">这是暗示这是一首葬礼诗吗？并不真地。这不太合适。这里的文字“爱与死亡一样强烈”只是表明，当爱召唤时，就像死亡召唤一样，你必须回应。</w:t>
      </w:r>
    </w:p>
    <w:p w14:paraId="56C3F34F" w14:textId="77777777" w:rsidR="00951298" w:rsidRPr="00855180" w:rsidRDefault="00951298">
      <w:pPr>
        <w:rPr>
          <w:sz w:val="26"/>
          <w:szCs w:val="26"/>
        </w:rPr>
      </w:pPr>
    </w:p>
    <w:p w14:paraId="3659F04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没有回头路了。这是一种根植于我们人类本质的持续需求。我不认为这与死亡本身有任何关系，当然也不是死亡崇拜，正如波普在他的部分作品中倾向于争论的那样。</w:t>
      </w:r>
    </w:p>
    <w:p w14:paraId="3363675A" w14:textId="77777777" w:rsidR="00951298" w:rsidRPr="00855180" w:rsidRDefault="00951298">
      <w:pPr>
        <w:rPr>
          <w:sz w:val="26"/>
          <w:szCs w:val="26"/>
        </w:rPr>
      </w:pPr>
    </w:p>
    <w:p w14:paraId="0780AAD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根本不涉及埋葬仪式。好吧，如果这不是一种宗教仪式，无论是生育仪式还是死亡仪式，那它是什么？在某种程度上，这本书就像所有经文一样，是一本指导书。所有的经文都是为了灵感而赐予的，通过灵感，为了我们的教导。</w:t>
      </w:r>
    </w:p>
    <w:p w14:paraId="6E267DA0" w14:textId="77777777" w:rsidR="00951298" w:rsidRPr="00855180" w:rsidRDefault="00951298">
      <w:pPr>
        <w:rPr>
          <w:sz w:val="26"/>
          <w:szCs w:val="26"/>
        </w:rPr>
      </w:pPr>
    </w:p>
    <w:p w14:paraId="55AE5191" w14:textId="7DDE48D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是我们这里的一部分。好吧，它有关于上帝与以色列的关系吗？好吧，如果你把这段经文寓言化，你就可以从中得到这一点，但是书中没有提到上帝，书中也没有提到以色列。因此，这可能会推动它把这些想法从其中拿出来。</w:t>
      </w:r>
    </w:p>
    <w:p w14:paraId="1B7C1DFD" w14:textId="77777777" w:rsidR="00951298" w:rsidRPr="00855180" w:rsidRDefault="00951298">
      <w:pPr>
        <w:rPr>
          <w:sz w:val="26"/>
          <w:szCs w:val="26"/>
        </w:rPr>
      </w:pPr>
    </w:p>
    <w:p w14:paraId="0397457C" w14:textId="539CD8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是关于基督和教会的事吗？嗯，这是旧约。如果你拿起一本旧的钦定本圣经并阅读其标题，你可能会发现其中有很多关于基督和教会的内容。但你在课文中找不到这一点，这有点困难。</w:t>
      </w:r>
    </w:p>
    <w:p w14:paraId="5D515FF7" w14:textId="77777777" w:rsidR="00951298" w:rsidRPr="00855180" w:rsidRDefault="00951298">
      <w:pPr>
        <w:rPr>
          <w:sz w:val="26"/>
          <w:szCs w:val="26"/>
        </w:rPr>
      </w:pPr>
    </w:p>
    <w:p w14:paraId="15DB703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那么它是否在指导我们这些事情呢？好吧，如果是的话，那也只是非常间接的。如果我们想对此有一些概念，我想我们可以这样做，但文本并没有给予太多支持。那么它还想告诉我们什么呢？它是否向我们展示了所罗门王是一个多么令人讨厌的家伙，有那么多的妻子和妃嫔？他就在这里，试图引诱这个可怜的、天真的乡村女孩。</w:t>
      </w:r>
    </w:p>
    <w:p w14:paraId="1E6D57AF" w14:textId="77777777" w:rsidR="00951298" w:rsidRPr="00855180" w:rsidRDefault="00951298">
      <w:pPr>
        <w:rPr>
          <w:sz w:val="26"/>
          <w:szCs w:val="26"/>
        </w:rPr>
      </w:pPr>
    </w:p>
    <w:p w14:paraId="63C99CA7" w14:textId="1020EF3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所罗门应该是一个伟大的人，但他真的那么伟大吗？这就是这本书想要告诉我们的吗？好吧，如果是这样，列王记就可以更好地告诉我们所罗门的问题是什么。这更明显了。他是一个好人，他做了好事，但他也做了一些相当愚蠢的事情，并被推倒，为以色列王国的最终衰落铺平了道路。</w:t>
      </w:r>
    </w:p>
    <w:p w14:paraId="488BA8D4" w14:textId="77777777" w:rsidR="00951298" w:rsidRPr="00855180" w:rsidRDefault="00951298">
      <w:pPr>
        <w:rPr>
          <w:sz w:val="26"/>
          <w:szCs w:val="26"/>
        </w:rPr>
      </w:pPr>
    </w:p>
    <w:p w14:paraId="30D8B80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他死后，王国分裂。在那之后不久，几百年，它就被流放了。所以也许这是对所罗门的批评，也许它试图告诉我们一些相关的事情，也许不是。</w:t>
      </w:r>
    </w:p>
    <w:p w14:paraId="0518339E" w14:textId="77777777" w:rsidR="00951298" w:rsidRPr="00855180" w:rsidRDefault="00951298">
      <w:pPr>
        <w:rPr>
          <w:sz w:val="26"/>
          <w:szCs w:val="26"/>
        </w:rPr>
      </w:pPr>
    </w:p>
    <w:p w14:paraId="0C80F6CA" w14:textId="54D94AA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一位当代作家表示，整本书不仅是对所罗门的批评，也是对整个旧约圣经体系的批评。他们从亚伯拉罕时代就偏离了轨道，再也没有回到正轨，而这本书只是说整个事情都搞砸了，我们必须以</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某种方式回归上帝。再说一次，这可能是存在的，但不是很清楚，不是很明显，至少对我来说是这样。</w:t>
      </w:r>
    </w:p>
    <w:p w14:paraId="4A885450" w14:textId="77777777" w:rsidR="00951298" w:rsidRPr="00855180" w:rsidRDefault="00951298">
      <w:pPr>
        <w:rPr>
          <w:sz w:val="26"/>
          <w:szCs w:val="26"/>
        </w:rPr>
      </w:pPr>
    </w:p>
    <w:p w14:paraId="6B174BFD" w14:textId="54F79C03"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所以，如果它不是一种邪教仪式，如果它不是某种死亡仪式，如果它不是明确地试图教导我们教会的历史，或以色列的历史，或所罗门王，或流放，或其他什么，什么是关于吗？我认为这是我们目前处境的关键。这是一本庆祝的书。这是对婚姻之爱的庆祝，正如我想我在第四章和第五章中所理解的那样，婚姻是圆满的，当然也正是在这里，上帝希望我们作为人类进入这种婚姻关系。</w:t>
      </w:r>
    </w:p>
    <w:p w14:paraId="77CB1B53" w14:textId="77777777" w:rsidR="00951298" w:rsidRPr="00855180" w:rsidRDefault="00951298">
      <w:pPr>
        <w:rPr>
          <w:sz w:val="26"/>
          <w:szCs w:val="26"/>
        </w:rPr>
      </w:pPr>
    </w:p>
    <w:p w14:paraId="45E42714" w14:textId="2AB65E1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的一个同事曾经说过，她是一名生物学家，对这个东西了解得相当透彻，她说，上帝创造了两种美味的人，我喜欢他们两个，男性和女性，事情就是这样，他就是这样创造了我们。所以，这是对在秋天被摧毁的联盟的庆祝活动。我们将一起回到那个合一状态。</w:t>
      </w:r>
    </w:p>
    <w:p w14:paraId="5CBC01B5" w14:textId="77777777" w:rsidR="00951298" w:rsidRPr="00855180" w:rsidRDefault="00951298">
      <w:pPr>
        <w:rPr>
          <w:sz w:val="26"/>
          <w:szCs w:val="26"/>
        </w:rPr>
      </w:pPr>
    </w:p>
    <w:p w14:paraId="339A559F" w14:textId="15AD2F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这特别意味着这是对我们人性的庆祝。我之前提到过，人类最早记录的文字，早在《创世记》中，就是，最后，这是我的肉中的肉，我的骨中的骨。她将被称为女人，因为她是从男人身上取出来的。</w:t>
      </w:r>
    </w:p>
    <w:p w14:paraId="42D37892" w14:textId="77777777" w:rsidR="00951298" w:rsidRPr="00855180" w:rsidRDefault="00951298">
      <w:pPr>
        <w:rPr>
          <w:sz w:val="26"/>
          <w:szCs w:val="26"/>
        </w:rPr>
      </w:pPr>
    </w:p>
    <w:p w14:paraId="45C561A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那首情歌，第一个录制的歌词。我认为，当我们读到《所罗门之歌》时，这是我们要牢记的一个非常重要的观点。作者在这里庆祝女性的女性性、男性的男性性、两者的性欲，以及上帝认可这种关系的事实。</w:t>
      </w:r>
    </w:p>
    <w:p w14:paraId="403F99EF" w14:textId="77777777" w:rsidR="00951298" w:rsidRPr="00855180" w:rsidRDefault="00951298">
      <w:pPr>
        <w:rPr>
          <w:sz w:val="26"/>
          <w:szCs w:val="26"/>
        </w:rPr>
      </w:pPr>
    </w:p>
    <w:p w14:paraId="630138FE" w14:textId="0C2349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现在，它有一定的限制。我建议的一件事是，如果我们按时间顺序看这本书，我们会遇到一些道德问题和一些道德问题。但如果我们把它当作一个奇亚结构，一切都围绕着4:16和5:1的婚礼庆典，那么这些道德问题就不存在了。</w:t>
      </w:r>
    </w:p>
    <w:p w14:paraId="40F459F1" w14:textId="77777777" w:rsidR="00951298" w:rsidRPr="00855180" w:rsidRDefault="00951298">
      <w:pPr>
        <w:rPr>
          <w:sz w:val="26"/>
          <w:szCs w:val="26"/>
        </w:rPr>
      </w:pPr>
    </w:p>
    <w:p w14:paraId="792B3B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圣经鼓励婚外性行为还是婚前性行为？当然不是。哦，它发生了，它一直在发生。但这不是理想的情况。</w:t>
      </w:r>
    </w:p>
    <w:p w14:paraId="0A8667E1" w14:textId="77777777" w:rsidR="00951298" w:rsidRPr="00855180" w:rsidRDefault="00951298">
      <w:pPr>
        <w:rPr>
          <w:sz w:val="26"/>
          <w:szCs w:val="26"/>
        </w:rPr>
      </w:pPr>
    </w:p>
    <w:p w14:paraId="614BCEB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上帝的理想是一男一女，今生结婚，直到死亡将我们分开。当我们翻阅新约时，我们发现这一点一再重复。例如，保罗在写给哥林多的书信和其他地方，颂扬了这种关系。</w:t>
      </w:r>
    </w:p>
    <w:p w14:paraId="34465A96" w14:textId="77777777" w:rsidR="00951298" w:rsidRPr="00855180" w:rsidRDefault="00951298">
      <w:pPr>
        <w:rPr>
          <w:sz w:val="26"/>
          <w:szCs w:val="26"/>
        </w:rPr>
      </w:pPr>
    </w:p>
    <w:p w14:paraId="0A0DFBF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婚姻是光荣的。床没有被玷污。这些东西是神创造我们的方式和他如何创造我们的重要组成部分。</w:t>
      </w:r>
    </w:p>
    <w:p w14:paraId="55890E66" w14:textId="77777777" w:rsidR="00951298" w:rsidRPr="00855180" w:rsidRDefault="00951298">
      <w:pPr>
        <w:rPr>
          <w:sz w:val="26"/>
          <w:szCs w:val="26"/>
        </w:rPr>
      </w:pPr>
    </w:p>
    <w:p w14:paraId="05FA31B4" w14:textId="64EE4D1B"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所以，</w:t>
      </w:r>
      <w:r xmlns:w="http://schemas.openxmlformats.org/wordprocessingml/2006/main" w:rsidR="00000000" w:rsidRPr="00855180">
        <w:rPr>
          <w:rFonts w:ascii="Calibri" w:eastAsia="Calibri" w:hAnsi="Calibri" w:cs="Calibri"/>
          <w:sz w:val="26"/>
          <w:szCs w:val="26"/>
        </w:rPr>
        <w:t xml:space="preserve">我认为，如果这篇文章告诉我们什么的话，那就是告诉我们，要认识到你的人性，看看你是谁，你是什么，并记住，你是上帝创造的。如果说《所罗门之歌》是某种总结的话，那就是我们这里有一本书，是神自己对创世记第一章的注释，最后是我肉中的肉，我骨中的骨。我们正在研究托拉的想法。</w:t>
      </w:r>
    </w:p>
    <w:p w14:paraId="6A518747" w14:textId="77777777" w:rsidR="00951298" w:rsidRPr="00855180" w:rsidRDefault="00951298">
      <w:pPr>
        <w:rPr>
          <w:sz w:val="26"/>
          <w:szCs w:val="26"/>
        </w:rPr>
      </w:pPr>
    </w:p>
    <w:p w14:paraId="54BF942C" w14:textId="0679950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早在我们开始这整个系列时我就说过，《托拉》是旧约圣经其余部分的基础。它把它放下了。因此，智慧文学，其中包括《所罗门之歌》，是对《托拉》的注释。</w:t>
      </w:r>
    </w:p>
    <w:p w14:paraId="54A42C9B" w14:textId="77777777" w:rsidR="00951298" w:rsidRPr="00855180" w:rsidRDefault="00951298">
      <w:pPr>
        <w:rPr>
          <w:sz w:val="26"/>
          <w:szCs w:val="26"/>
        </w:rPr>
      </w:pPr>
    </w:p>
    <w:p w14:paraId="3950213B" w14:textId="3680DE9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这是对创世记第一部分的注释。他创造了男性和女性，看哪，这是非常好的。处理圣经材料的任何部分时，其中一件事是其中内容太多，以至于没有任何个人、任何一本书可以开始涵盖所有可能性。</w:t>
      </w:r>
    </w:p>
    <w:p w14:paraId="5217B5FD" w14:textId="77777777" w:rsidR="00951298" w:rsidRPr="00855180" w:rsidRDefault="00951298">
      <w:pPr>
        <w:rPr>
          <w:sz w:val="26"/>
          <w:szCs w:val="26"/>
        </w:rPr>
      </w:pPr>
    </w:p>
    <w:p w14:paraId="72AD97C7" w14:textId="3162338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出于这个原因，当我们处理圣经文本时，我们尝试做的事情之一就是提供某种参考书目，您可以在其中找到有关特定主题的更多信息。现在，对于你们中的许多人来说，它不会有任何兴趣。在此之后你就会放弃它，并且永远不会再回到它。</w:t>
      </w:r>
    </w:p>
    <w:p w14:paraId="08A4AA94" w14:textId="77777777" w:rsidR="00951298" w:rsidRPr="00855180" w:rsidRDefault="00951298">
      <w:pPr>
        <w:rPr>
          <w:sz w:val="26"/>
          <w:szCs w:val="26"/>
        </w:rPr>
      </w:pPr>
    </w:p>
    <w:p w14:paraId="303097DB" w14:textId="02031AC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其他人会想跟进它。因此，我想我应该尝试整理一些书籍和文章以及可能对了解所罗门之歌的细节有所帮助的东西。我引用了许多圣经以外的文献。</w:t>
      </w:r>
    </w:p>
    <w:p w14:paraId="533E66DA" w14:textId="77777777" w:rsidR="00951298" w:rsidRPr="00855180" w:rsidRDefault="00951298">
      <w:pPr>
        <w:rPr>
          <w:sz w:val="26"/>
          <w:szCs w:val="26"/>
        </w:rPr>
      </w:pPr>
    </w:p>
    <w:p w14:paraId="1BFC9F2D" w14:textId="474BB60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我多次引用过埃及的诗歌，它们并不容易找到，但有很多书出版了它们。我发现最有用的一本是《古埃及文学》。该书由威廉·K·辛普森 (William K. Simpson) 编辑，不仅由辛普森翻译，还由许多其他人翻译。</w:t>
      </w:r>
    </w:p>
    <w:p w14:paraId="45733CFE" w14:textId="77777777" w:rsidR="00951298" w:rsidRPr="00855180" w:rsidRDefault="00951298">
      <w:pPr>
        <w:rPr>
          <w:sz w:val="26"/>
          <w:szCs w:val="26"/>
        </w:rPr>
      </w:pPr>
    </w:p>
    <w:p w14:paraId="70F7A63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这是故事，</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指示，是诗歌，里面有爱情诗。我读的版本就是来自这个。这些材料还有许多其他版本。</w:t>
      </w:r>
    </w:p>
    <w:p w14:paraId="67B0E39F" w14:textId="77777777" w:rsidR="00951298" w:rsidRPr="00855180" w:rsidRDefault="00951298">
      <w:pPr>
        <w:rPr>
          <w:sz w:val="26"/>
          <w:szCs w:val="26"/>
        </w:rPr>
      </w:pPr>
    </w:p>
    <w:p w14:paraId="081941F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我发现辛普森，至少对我来说，对诗、诗的意义有更好的把握。因此</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与其他许多人相比，我更喜欢他的阅读。这将涉及埃及材料。</w:t>
      </w:r>
    </w:p>
    <w:p w14:paraId="4C04C6EC" w14:textId="77777777" w:rsidR="00951298" w:rsidRPr="00855180" w:rsidRDefault="00951298">
      <w:pPr>
        <w:rPr>
          <w:sz w:val="26"/>
          <w:szCs w:val="26"/>
        </w:rPr>
      </w:pPr>
    </w:p>
    <w:p w14:paraId="6E5020E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我还大量引用了巴比伦和迦南的材料。有一本很厚重的书，巴比伦智慧文学，作者WG Lambert教授，牛津出版社出版。它专门涉及巴比伦的文本。</w:t>
      </w:r>
    </w:p>
    <w:p w14:paraId="130C1218" w14:textId="77777777" w:rsidR="00951298" w:rsidRPr="00855180" w:rsidRDefault="00951298">
      <w:pPr>
        <w:rPr>
          <w:sz w:val="26"/>
          <w:szCs w:val="26"/>
        </w:rPr>
      </w:pPr>
    </w:p>
    <w:p w14:paraId="511EEF1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现在它非常学术化，非常厚重，非常昂贵，但它可能在你的神学院图书馆里，甚至可能在公共图书馆里，如果你附近有一个好的图书馆的话。 WG Lambert 的巴比伦智慧文学。如果你有兴趣继续这些事情，那可能是有可能的。</w:t>
      </w:r>
    </w:p>
    <w:p w14:paraId="2AC662E7" w14:textId="77777777" w:rsidR="00951298" w:rsidRPr="00855180" w:rsidRDefault="00951298">
      <w:pPr>
        <w:rPr>
          <w:sz w:val="26"/>
          <w:szCs w:val="26"/>
        </w:rPr>
      </w:pPr>
    </w:p>
    <w:p w14:paraId="17CCF7D6" w14:textId="3E94335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第三个集合，这是标准之一，有两个版本。这是小体积。还有一种更大的，范围更广，更重，而且更贵。</w:t>
      </w:r>
    </w:p>
    <w:p w14:paraId="2D4C7DE6" w14:textId="77777777" w:rsidR="00951298" w:rsidRPr="00855180" w:rsidRDefault="00951298">
      <w:pPr>
        <w:rPr>
          <w:sz w:val="26"/>
          <w:szCs w:val="26"/>
        </w:rPr>
      </w:pPr>
    </w:p>
    <w:p w14:paraId="6A869A06" w14:textId="3E03E28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《古代近东》文本和图片选集，詹姆斯·B·普里查德 (James B. Pritchard) 编辑。这不仅包括美索不达米亚、埃及和巴比伦，还包括整个古代近东地区。它不仅仅是诗歌，还有历史和各种类型的铭文。</w:t>
      </w:r>
    </w:p>
    <w:p w14:paraId="48CFBE3B" w14:textId="77777777" w:rsidR="00951298" w:rsidRPr="00855180" w:rsidRDefault="00951298">
      <w:pPr>
        <w:rPr>
          <w:sz w:val="26"/>
          <w:szCs w:val="26"/>
        </w:rPr>
      </w:pPr>
    </w:p>
    <w:p w14:paraId="64C1C668" w14:textId="361578C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一个非常非常有用的工具。如果你认真对待你的圣经研究，你可能想要拿起一本这本书，因为它通常是圣经材料的绝佳背景。 JB Pritchard 的《古代近东》。</w:t>
      </w:r>
    </w:p>
    <w:p w14:paraId="78E56FF9" w14:textId="77777777" w:rsidR="00951298" w:rsidRPr="00855180" w:rsidRDefault="00951298">
      <w:pPr>
        <w:rPr>
          <w:sz w:val="26"/>
          <w:szCs w:val="26"/>
        </w:rPr>
      </w:pPr>
    </w:p>
    <w:p w14:paraId="1505AEC0" w14:textId="70C8600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通常使用来自古代近东文本标题的缩写 ANET，有时在圈子中简称为 Annet。另一本书是塞缪尔·克莱默（Samuel Kramer）写的，书名叫《神圣的婚姻仪式》（The Sacred Marriage Ritual），我没有，已经绝版了。您可能会在二手书店或图书馆某处的二手帐户中找到它。</w:t>
      </w:r>
    </w:p>
    <w:p w14:paraId="160DC901" w14:textId="77777777" w:rsidR="00951298" w:rsidRPr="00855180" w:rsidRDefault="00951298">
      <w:pPr>
        <w:rPr>
          <w:sz w:val="26"/>
          <w:szCs w:val="26"/>
        </w:rPr>
      </w:pPr>
    </w:p>
    <w:p w14:paraId="29E4E941" w14:textId="2721695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它非常明确地讨论了神圣的婚姻仪式，特别是在巴比伦，以及随之而来的含义。这些是圣经以外的材料。圣经材料中也有很多可用的东西。</w:t>
      </w:r>
    </w:p>
    <w:p w14:paraId="4DD53DCD" w14:textId="77777777" w:rsidR="00951298" w:rsidRPr="00855180" w:rsidRDefault="00951298">
      <w:pPr>
        <w:rPr>
          <w:sz w:val="26"/>
          <w:szCs w:val="26"/>
        </w:rPr>
      </w:pPr>
    </w:p>
    <w:p w14:paraId="08B0BD7D" w14:textId="21D3953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我之前提到过波普的评论。他有一份 50 页的参考书目，超过 1000 条参考文献，而且没有一本晚于 1975 年。所以，有各种各样的东西可供参考。</w:t>
      </w:r>
    </w:p>
    <w:p w14:paraId="7F6219FB" w14:textId="77777777" w:rsidR="00951298" w:rsidRPr="00855180" w:rsidRDefault="00951298">
      <w:pPr>
        <w:rPr>
          <w:sz w:val="26"/>
          <w:szCs w:val="26"/>
        </w:rPr>
      </w:pPr>
    </w:p>
    <w:p w14:paraId="718BAD8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让我就此提出一些建议。在我们一起工作的过程中，我参考了我对《丁道尔旧约》系列（简称《所罗门之歌》）的评论。丁道尔，旧约系列，由校际出版社出版。</w:t>
      </w:r>
    </w:p>
    <w:p w14:paraId="168C7A32" w14:textId="77777777" w:rsidR="00951298" w:rsidRPr="00855180" w:rsidRDefault="00951298">
      <w:pPr>
        <w:rPr>
          <w:sz w:val="26"/>
          <w:szCs w:val="26"/>
        </w:rPr>
      </w:pPr>
    </w:p>
    <w:p w14:paraId="2638908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它有平装本，</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总的来说</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，这是一个非常好的评论，一个非常好的系列。我碰巧认为这也是一个很好的评论，但这不是重点。如果您有兴趣继续了解我一直在谈论的一些事情，您会发现它在本评论中得到了相当大的扩展。</w:t>
      </w:r>
    </w:p>
    <w:p w14:paraId="630D6601" w14:textId="77777777" w:rsidR="00951298" w:rsidRPr="00855180" w:rsidRDefault="00951298">
      <w:pPr>
        <w:rPr>
          <w:sz w:val="26"/>
          <w:szCs w:val="26"/>
        </w:rPr>
      </w:pPr>
    </w:p>
    <w:p w14:paraId="140F21D6" w14:textId="5AB7EAB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另外，我还有三篇专门介绍《所罗门之歌》的小文章。所有这些都发表在《福音派神学学会杂志》上，并且</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可以在图书馆中找到，您可以从杂志上订购它们的副本。第一本于 1979 年出版，第 22 卷。</w:t>
      </w:r>
    </w:p>
    <w:p w14:paraId="2391D0AE" w14:textId="77777777" w:rsidR="00951298" w:rsidRPr="00855180" w:rsidRDefault="00951298">
      <w:pPr>
        <w:rPr>
          <w:sz w:val="26"/>
          <w:szCs w:val="26"/>
        </w:rPr>
      </w:pPr>
    </w:p>
    <w:p w14:paraId="2BFF770F" w14:textId="1B62133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标题是《雅歌》是一部神圣的婚姻剧吗？在其中，我详细介绍了戏剧的细节、戏剧的历史、特别来自埃及的贺拉斯神话以及一些巴比伦材料，然后看看《所罗门之歌》是否符合这种模式。我的结论是，由于多种原因，事实并非如此，这篇小文章对《歌曲》评论中的材料进行了相当大的扩展。第二篇文章也主要是关于这首歌，发表在 1981 年《福音派神学协会期刊》第 24 卷上。</w:t>
      </w:r>
    </w:p>
    <w:p w14:paraId="028737BF" w14:textId="77777777" w:rsidR="00951298" w:rsidRPr="00855180" w:rsidRDefault="00951298">
      <w:pPr>
        <w:rPr>
          <w:sz w:val="26"/>
          <w:szCs w:val="26"/>
        </w:rPr>
      </w:pPr>
    </w:p>
    <w:p w14:paraId="18723DD5" w14:textId="66FC1E9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它的标题是旧约情歌及其在新约中的使用。现在，它涉及《所罗门之歌》和其他《旧约》情歌，《以赛亚书》第 5 章和《诗篇》第 45 篇，并为我们提供了一些方法或工具来决定如何解释《旧约》情歌。我们该如何对付他们呢？我以此作为新约中如何对待这些歌曲的基础，正如我在前面的讨论中指出的，如果圣经记录说得很清楚，那么它就很清楚。</w:t>
      </w:r>
    </w:p>
    <w:p w14:paraId="71BAC4A2" w14:textId="77777777" w:rsidR="00951298" w:rsidRPr="00855180" w:rsidRDefault="00951298">
      <w:pPr>
        <w:rPr>
          <w:sz w:val="26"/>
          <w:szCs w:val="26"/>
        </w:rPr>
      </w:pPr>
    </w:p>
    <w:p w14:paraId="25166AC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诗篇 45 章与希伯来书 1 章的关系就是其中的一个事件。最后一篇文章并没有直接讨论《雅歌》，但它确实讨论了圣经的默示以及这些不同书籍在正典中的地位的广泛问题。该书出版于 1982 年 12 月，第 25 卷。</w:t>
      </w:r>
    </w:p>
    <w:p w14:paraId="680BD5F8" w14:textId="77777777" w:rsidR="00951298" w:rsidRPr="00855180" w:rsidRDefault="00951298">
      <w:pPr>
        <w:rPr>
          <w:sz w:val="26"/>
          <w:szCs w:val="26"/>
        </w:rPr>
      </w:pPr>
    </w:p>
    <w:p w14:paraId="291C7E5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标题是《旧约和古代近东的爱情诗歌类型，对灵感的另一种看法》，它涉及我们如何处理这些文本以及圣经材料如何处理它们。这些都是专门针对歌曲的。现在，有很多关于这首歌的评论。</w:t>
      </w:r>
    </w:p>
    <w:p w14:paraId="45276AA8" w14:textId="77777777" w:rsidR="00951298" w:rsidRPr="00855180" w:rsidRDefault="00951298">
      <w:pPr>
        <w:rPr>
          <w:sz w:val="26"/>
          <w:szCs w:val="26"/>
        </w:rPr>
      </w:pPr>
    </w:p>
    <w:p w14:paraId="1433787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让我在这里为您提两三个，有些很详细，有些则不那么详细。马文·波普（Marvin Pope），在主播圣经系列中，关于《雅歌》的巨著，他无处不在，无所不为。完整的翻译，一个大而冗长的部分，大约140页关于所罗门之歌的解释，如果教皇没有涵盖它，那么当涉及到这一点时它还没有完成。</w:t>
      </w:r>
    </w:p>
    <w:p w14:paraId="15A12102" w14:textId="77777777" w:rsidR="00951298" w:rsidRPr="00855180" w:rsidRDefault="00951298">
      <w:pPr>
        <w:rPr>
          <w:sz w:val="26"/>
          <w:szCs w:val="26"/>
        </w:rPr>
      </w:pPr>
    </w:p>
    <w:p w14:paraId="617C10E8" w14:textId="712F5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非常非常广泛。我之前已经建议过，我认为他对这首歌与死亡主题的识别并不正确，但他在处理文本方面做得很好。另一个非常重要的收藏是天主教神父罗兰·墨菲的</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赫美尼亚</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系列，题为《歌中之歌》。</w:t>
      </w:r>
    </w:p>
    <w:p w14:paraId="6FA1838C" w14:textId="77777777" w:rsidR="00951298" w:rsidRPr="00855180" w:rsidRDefault="00951298">
      <w:pPr>
        <w:rPr>
          <w:sz w:val="26"/>
          <w:szCs w:val="26"/>
        </w:rPr>
      </w:pPr>
    </w:p>
    <w:p w14:paraId="224087F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墨菲是研究《所罗门之歌》的杰出学者之一，《</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赫美尼亚</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》系列就是一部不错的作品。墨菲的书非常非常有用。他有一本很好的参考书目，在文本中详细介绍了很多细节，虽然他的观点和我的观点并不一致，但他当然认识到自然的解释</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，即人类性的观念，作为一种这本书及其解释的非常非常重要的部分。</w:t>
      </w:r>
    </w:p>
    <w:p w14:paraId="20AC32F2" w14:textId="77777777" w:rsidR="00951298" w:rsidRPr="00855180" w:rsidRDefault="00951298">
      <w:pPr>
        <w:rPr>
          <w:sz w:val="26"/>
          <w:szCs w:val="26"/>
        </w:rPr>
      </w:pPr>
    </w:p>
    <w:p w14:paraId="092B343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我认为，如果你认真对待这项研究，墨菲值得你关注。其他一些人也值得一提。奥马尔·基尔，《歌中之歌》。</w:t>
      </w:r>
    </w:p>
    <w:p w14:paraId="597E4A8A" w14:textId="77777777" w:rsidR="00951298" w:rsidRPr="00855180" w:rsidRDefault="00951298">
      <w:pPr>
        <w:rPr>
          <w:sz w:val="26"/>
          <w:szCs w:val="26"/>
        </w:rPr>
      </w:pPr>
    </w:p>
    <w:p w14:paraId="5CFE6AF2" w14:textId="416AC6C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本文由 Fortress Press 出版，属于大陆评论系列。该系列主要是翻译成英文的欧洲评论集。非常非常有用，并且有很多插图。</w:t>
      </w:r>
    </w:p>
    <w:p w14:paraId="2759A573" w14:textId="77777777" w:rsidR="00951298" w:rsidRPr="00855180" w:rsidRDefault="00951298">
      <w:pPr>
        <w:rPr>
          <w:sz w:val="26"/>
          <w:szCs w:val="26"/>
        </w:rPr>
      </w:pPr>
    </w:p>
    <w:p w14:paraId="352CF6F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我对文字的一个警告是，如今拍摄和扫描这些东西是如此容易，为什么还要费心线条图和插图呢？但如果你能解决这个问题，那么它就非常值得一看。他对大部分评论都有很好的看法，并且在同一类别上得出了相当多的结论，即这与我们的人性和性有关。其他三四个短的。</w:t>
      </w:r>
    </w:p>
    <w:p w14:paraId="190AE81A" w14:textId="77777777" w:rsidR="00951298" w:rsidRPr="00855180" w:rsidRDefault="00951298">
      <w:pPr>
        <w:rPr>
          <w:sz w:val="26"/>
          <w:szCs w:val="26"/>
        </w:rPr>
      </w:pPr>
    </w:p>
    <w:p w14:paraId="5276F1C7" w14:textId="33C51CF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，在《今日圣经》系列中，传达了他对《雅歌》的信息。</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莫蒂尔</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是这首歌的文本编辑，由汤姆·格莱德希尔编辑。这比 Keel、Murphy 或 Pope 更流行一点，也更容易阅读一点。</w:t>
      </w:r>
    </w:p>
    <w:p w14:paraId="3826524F" w14:textId="77777777" w:rsidR="00951298" w:rsidRPr="00855180" w:rsidRDefault="00951298">
      <w:pPr>
        <w:rPr>
          <w:sz w:val="26"/>
          <w:szCs w:val="26"/>
        </w:rPr>
      </w:pPr>
    </w:p>
    <w:p w14:paraId="31307392" w14:textId="289C77B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也许比我的评论更容易阅读，我的评论相当详细和具体。但格莱德希尔的作品非常好，当然值得你关注。赫尔穆特·戈尔维泽（Helmut Gollwitzer）有一本小书，名叫《爱之歌》。</w:t>
      </w:r>
    </w:p>
    <w:p w14:paraId="2ACE7DD5" w14:textId="77777777" w:rsidR="00951298" w:rsidRPr="00855180" w:rsidRDefault="00951298">
      <w:pPr>
        <w:rPr>
          <w:sz w:val="26"/>
          <w:szCs w:val="26"/>
        </w:rPr>
      </w:pPr>
    </w:p>
    <w:p w14:paraId="4EBE2D65" w14:textId="7B7AD49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这应该是对《雅歌》的评论，尽管他的副标题是“对性的圣经理解”，并且他根据《雅歌》中发生的事情来处理这个问题。他很直率，我认为他对整个问题有很好的看法。赫尔穆特·戈尔维策。</w:t>
      </w:r>
    </w:p>
    <w:p w14:paraId="70E04D6F" w14:textId="77777777" w:rsidR="00951298" w:rsidRPr="00855180" w:rsidRDefault="00951298">
      <w:pPr>
        <w:rPr>
          <w:sz w:val="26"/>
          <w:szCs w:val="26"/>
        </w:rPr>
      </w:pPr>
    </w:p>
    <w:p w14:paraId="6807A20B" w14:textId="3802082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约瑟夫·迪洛（Joseph Dillow）有一篇评论，准评论，名为《所罗门论性》，它的副标题是《婚姻之爱圣经指南》，由纳尔逊出版，我认为仍在印刷中。它贯穿整本书，处理一些问题和议题，但更关注文本的应用，而不是对其的解释。最后，安德烈·勒科克（André Lecoq）最近出版了一本《她写的浪漫》（Romance She Wrote），这是一篇关于《歌中之歌》的诠释学文章。</w:t>
      </w:r>
    </w:p>
    <w:p w14:paraId="07E0709E" w14:textId="77777777" w:rsidR="00951298" w:rsidRPr="00855180" w:rsidRDefault="00951298">
      <w:pPr>
        <w:rPr>
          <w:sz w:val="26"/>
          <w:szCs w:val="26"/>
        </w:rPr>
      </w:pPr>
    </w:p>
    <w:p w14:paraId="484D111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同样，这是一种准评论，但涉及一些更广泛的问题。您可能会对此感兴趣。勒科克在这里写道，他认为这段文字出自女性之手，并且从女性角度看待这首歌。</w:t>
      </w:r>
    </w:p>
    <w:p w14:paraId="4F95D2A9" w14:textId="77777777" w:rsidR="00951298" w:rsidRPr="00855180" w:rsidRDefault="00951298">
      <w:pPr>
        <w:rPr>
          <w:sz w:val="26"/>
          <w:szCs w:val="26"/>
        </w:rPr>
      </w:pPr>
    </w:p>
    <w:p w14:paraId="41BF6A6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这些是当前的一些。正如我所指出的，还有很多很多，无论是古代的还是现代的，关于这首歌的文章也有成百上千篇，所以这里有大量的工作可以让你余生忙碌。我已经多次引用了我为廷德尔系列撰写的评论。</w:t>
      </w:r>
    </w:p>
    <w:p w14:paraId="67628095" w14:textId="77777777" w:rsidR="00951298" w:rsidRPr="00855180" w:rsidRDefault="00951298">
      <w:pPr>
        <w:rPr>
          <w:sz w:val="26"/>
          <w:szCs w:val="26"/>
        </w:rPr>
      </w:pPr>
    </w:p>
    <w:p w14:paraId="48EBBBA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献给格温多琳，我的妹妹，我的新娘，我的爱人，我的伴侣，我的朋友。格温是一位诗人。我们已经谈论了很多关于诗歌的话题，所以制片人请她为我们读一首诗。</w:t>
      </w:r>
    </w:p>
    <w:p w14:paraId="168BDD1A" w14:textId="77777777" w:rsidR="00951298" w:rsidRPr="00855180" w:rsidRDefault="00951298">
      <w:pPr>
        <w:rPr>
          <w:sz w:val="26"/>
          <w:szCs w:val="26"/>
        </w:rPr>
      </w:pPr>
    </w:p>
    <w:p w14:paraId="0EADEE9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格温，这一切都是你的了。谢谢。这首诗的标题是《结婚戒指》。</w:t>
      </w:r>
    </w:p>
    <w:p w14:paraId="41A6B68D" w14:textId="77777777" w:rsidR="00951298" w:rsidRPr="00855180" w:rsidRDefault="00951298">
      <w:pPr>
        <w:rPr>
          <w:sz w:val="26"/>
          <w:szCs w:val="26"/>
        </w:rPr>
      </w:pPr>
    </w:p>
    <w:p w14:paraId="192B640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难道这枚金戒指真的包含了从我们第一次认识到欢乐和泪水、怀疑和痛苦的岁月吗？</w:t>
      </w:r>
    </w:p>
    <w:p w14:paraId="6E13A3FF"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我们的生活</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被改写，</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诺言在孩子们的纪念品中溜进了过去。</w:t>
      </w:r>
    </w:p>
    <w:p w14:paraId="1B99FBF6"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但确实，黄金经受住了时间的摧残，并在我的这只手上留下了它自己的提醒，</w:t>
      </w:r>
    </w:p>
    <w:p w14:paraId="7AEE1A2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告诉我，这个曾经围绕誓言封闭的圆圈是古老的，而且每天都是新的。</w:t>
      </w:r>
    </w:p>
    <w:p w14:paraId="33B612B2" w14:textId="7D63DBA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它当时抓住了我，现在也抓住了我。</w:t>
      </w:r>
    </w:p>
    <w:p w14:paraId="6AF7F77A" w14:textId="77777777" w:rsidR="00951298" w:rsidRPr="00855180" w:rsidRDefault="00951298">
      <w:pPr>
        <w:rPr>
          <w:sz w:val="26"/>
          <w:szCs w:val="26"/>
        </w:rPr>
      </w:pPr>
    </w:p>
    <w:p w14:paraId="45DDE1B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这是劳埃德·卡尔博士关于《雅歌》的第四次讲座。</w:t>
      </w:r>
    </w:p>
    <w:sectPr w:rsidR="00951298" w:rsidRPr="008551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4E2" w14:textId="77777777" w:rsidR="0028114D" w:rsidRDefault="0028114D" w:rsidP="00855180">
      <w:r>
        <w:separator/>
      </w:r>
    </w:p>
  </w:endnote>
  <w:endnote w:type="continuationSeparator" w:id="0">
    <w:p w14:paraId="29031ACE" w14:textId="77777777" w:rsidR="0028114D" w:rsidRDefault="0028114D" w:rsidP="008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249" w14:textId="77777777" w:rsidR="0028114D" w:rsidRDefault="0028114D" w:rsidP="00855180">
      <w:r>
        <w:separator/>
      </w:r>
    </w:p>
  </w:footnote>
  <w:footnote w:type="continuationSeparator" w:id="0">
    <w:p w14:paraId="7671E875" w14:textId="77777777" w:rsidR="0028114D" w:rsidRDefault="0028114D" w:rsidP="0085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0338"/>
      <w:docPartObj>
        <w:docPartGallery w:val="Page Numbers (Top of Page)"/>
        <w:docPartUnique/>
      </w:docPartObj>
    </w:sdtPr>
    <w:sdtEndPr>
      <w:rPr>
        <w:noProof/>
      </w:rPr>
    </w:sdtEndPr>
    <w:sdtContent>
      <w:p w14:paraId="33BE0CA0" w14:textId="366FE5C9" w:rsidR="00855180" w:rsidRDefault="008551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BD5B99" w14:textId="77777777" w:rsidR="00855180" w:rsidRDefault="0085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859"/>
    <w:multiLevelType w:val="hybridMultilevel"/>
    <w:tmpl w:val="9A5C2640"/>
    <w:lvl w:ilvl="0" w:tplc="C40EDF9C">
      <w:start w:val="1"/>
      <w:numFmt w:val="bullet"/>
      <w:lvlText w:val="●"/>
      <w:lvlJc w:val="left"/>
      <w:pPr>
        <w:ind w:left="720" w:hanging="360"/>
      </w:pPr>
    </w:lvl>
    <w:lvl w:ilvl="1" w:tplc="E46CA56C">
      <w:start w:val="1"/>
      <w:numFmt w:val="bullet"/>
      <w:lvlText w:val="○"/>
      <w:lvlJc w:val="left"/>
      <w:pPr>
        <w:ind w:left="1440" w:hanging="360"/>
      </w:pPr>
    </w:lvl>
    <w:lvl w:ilvl="2" w:tplc="9D0A2866">
      <w:start w:val="1"/>
      <w:numFmt w:val="bullet"/>
      <w:lvlText w:val="■"/>
      <w:lvlJc w:val="left"/>
      <w:pPr>
        <w:ind w:left="2160" w:hanging="360"/>
      </w:pPr>
    </w:lvl>
    <w:lvl w:ilvl="3" w:tplc="5234EE80">
      <w:start w:val="1"/>
      <w:numFmt w:val="bullet"/>
      <w:lvlText w:val="●"/>
      <w:lvlJc w:val="left"/>
      <w:pPr>
        <w:ind w:left="2880" w:hanging="360"/>
      </w:pPr>
    </w:lvl>
    <w:lvl w:ilvl="4" w:tplc="596A92EC">
      <w:start w:val="1"/>
      <w:numFmt w:val="bullet"/>
      <w:lvlText w:val="○"/>
      <w:lvlJc w:val="left"/>
      <w:pPr>
        <w:ind w:left="3600" w:hanging="360"/>
      </w:pPr>
    </w:lvl>
    <w:lvl w:ilvl="5" w:tplc="E43C886E">
      <w:start w:val="1"/>
      <w:numFmt w:val="bullet"/>
      <w:lvlText w:val="■"/>
      <w:lvlJc w:val="left"/>
      <w:pPr>
        <w:ind w:left="4320" w:hanging="360"/>
      </w:pPr>
    </w:lvl>
    <w:lvl w:ilvl="6" w:tplc="85AA436A">
      <w:start w:val="1"/>
      <w:numFmt w:val="bullet"/>
      <w:lvlText w:val="●"/>
      <w:lvlJc w:val="left"/>
      <w:pPr>
        <w:ind w:left="5040" w:hanging="360"/>
      </w:pPr>
    </w:lvl>
    <w:lvl w:ilvl="7" w:tplc="CE20530C">
      <w:start w:val="1"/>
      <w:numFmt w:val="bullet"/>
      <w:lvlText w:val="●"/>
      <w:lvlJc w:val="left"/>
      <w:pPr>
        <w:ind w:left="5760" w:hanging="360"/>
      </w:pPr>
    </w:lvl>
    <w:lvl w:ilvl="8" w:tplc="62CA6ACC">
      <w:start w:val="1"/>
      <w:numFmt w:val="bullet"/>
      <w:lvlText w:val="●"/>
      <w:lvlJc w:val="left"/>
      <w:pPr>
        <w:ind w:left="6480" w:hanging="360"/>
      </w:pPr>
    </w:lvl>
  </w:abstractNum>
  <w:num w:numId="1" w16cid:durableId="14331662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8"/>
    <w:rsid w:val="0028114D"/>
    <w:rsid w:val="005B41CF"/>
    <w:rsid w:val="00855180"/>
    <w:rsid w:val="00951298"/>
    <w:rsid w:val="00EF7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49509"/>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180"/>
    <w:pPr>
      <w:tabs>
        <w:tab w:val="center" w:pos="4680"/>
        <w:tab w:val="right" w:pos="9360"/>
      </w:tabs>
    </w:pPr>
  </w:style>
  <w:style w:type="character" w:customStyle="1" w:styleId="HeaderChar">
    <w:name w:val="Header Char"/>
    <w:basedOn w:val="DefaultParagraphFont"/>
    <w:link w:val="Header"/>
    <w:uiPriority w:val="99"/>
    <w:rsid w:val="00855180"/>
  </w:style>
  <w:style w:type="paragraph" w:styleId="Footer">
    <w:name w:val="footer"/>
    <w:basedOn w:val="Normal"/>
    <w:link w:val="FooterChar"/>
    <w:uiPriority w:val="99"/>
    <w:unhideWhenUsed/>
    <w:rsid w:val="00855180"/>
    <w:pPr>
      <w:tabs>
        <w:tab w:val="center" w:pos="4680"/>
        <w:tab w:val="right" w:pos="9360"/>
      </w:tabs>
    </w:pPr>
  </w:style>
  <w:style w:type="character" w:customStyle="1" w:styleId="FooterChar">
    <w:name w:val="Footer Char"/>
    <w:basedOn w:val="DefaultParagraphFont"/>
    <w:link w:val="Footer"/>
    <w:uiPriority w:val="99"/>
    <w:rsid w:val="0085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6877</Words>
  <Characters>30140</Characters>
  <Application>Microsoft Office Word</Application>
  <DocSecurity>0</DocSecurity>
  <Lines>621</Lines>
  <Paragraphs>132</Paragraphs>
  <ScaleCrop>false</ScaleCrop>
  <HeadingPairs>
    <vt:vector size="2" baseType="variant">
      <vt:variant>
        <vt:lpstr>Title</vt:lpstr>
      </vt:variant>
      <vt:variant>
        <vt:i4>1</vt:i4>
      </vt:variant>
    </vt:vector>
  </HeadingPairs>
  <TitlesOfParts>
    <vt:vector size="1" baseType="lpstr">
      <vt:lpstr>LloydCarr SongOfSongs Lecture04</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Lecture04</dc:title>
  <dc:creator>TurboScribe.ai</dc:creator>
  <cp:lastModifiedBy>Ted Hildebrandt</cp:lastModifiedBy>
  <cp:revision>3</cp:revision>
  <dcterms:created xsi:type="dcterms:W3CDTF">2024-02-12T15:38:00Z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3ad65401824541d029ae45694ce43237c325d6b074c5b4222be3ae5892d29b5e</vt:lpwstr>
  </property>
</Properties>
</file>