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D1FF574"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David Bauer,</w:t>
      </w:r>
      <w:r w:rsidR="00DE2498">
        <w:rPr>
          <w:b/>
          <w:bCs/>
          <w:sz w:val="40"/>
          <w:szCs w:val="40"/>
        </w:rPr>
        <w:t xml:space="preserve"> </w:t>
      </w:r>
      <w:r w:rsidR="005A2B93">
        <w:rPr>
          <w:b/>
          <w:bCs/>
          <w:sz w:val="40"/>
          <w:szCs w:val="40"/>
        </w:rPr>
        <w:t>Inductive Bible Study</w:t>
      </w:r>
      <w:r w:rsidR="00DE2498">
        <w:rPr>
          <w:b/>
          <w:bCs/>
          <w:sz w:val="40"/>
          <w:szCs w:val="40"/>
        </w:rPr>
        <w:t>,</w:t>
      </w:r>
      <w:r w:rsidR="000A2E02">
        <w:rPr>
          <w:b/>
          <w:bCs/>
          <w:sz w:val="40"/>
          <w:szCs w:val="40"/>
        </w:rPr>
        <w:t xml:space="preserve"> </w:t>
      </w:r>
      <w:r w:rsidR="00184CE8">
        <w:rPr>
          <w:b/>
          <w:bCs/>
          <w:sz w:val="40"/>
          <w:szCs w:val="40"/>
        </w:rPr>
        <w:t xml:space="preserve">Session </w:t>
      </w:r>
      <w:r w:rsidR="00B2482D">
        <w:rPr>
          <w:b/>
          <w:bCs/>
          <w:sz w:val="40"/>
          <w:szCs w:val="40"/>
        </w:rPr>
        <w:t>2</w:t>
      </w:r>
      <w:r w:rsidR="00471BC6">
        <w:rPr>
          <w:b/>
          <w:bCs/>
          <w:sz w:val="40"/>
          <w:szCs w:val="40"/>
        </w:rPr>
        <w:t>7</w:t>
      </w:r>
      <w:r w:rsidR="00184CE8">
        <w:rPr>
          <w:b/>
          <w:bCs/>
          <w:sz w:val="40"/>
          <w:szCs w:val="40"/>
        </w:rPr>
        <w:t xml:space="preserve">, </w:t>
      </w:r>
      <w:r w:rsidR="00155361">
        <w:rPr>
          <w:b/>
          <w:bCs/>
          <w:sz w:val="40"/>
          <w:szCs w:val="40"/>
        </w:rPr>
        <w:br/>
      </w:r>
      <w:r w:rsidR="00AD35F3">
        <w:rPr>
          <w:b/>
          <w:bCs/>
          <w:sz w:val="40"/>
          <w:szCs w:val="40"/>
        </w:rPr>
        <w:t xml:space="preserve">Segment Survey – James </w:t>
      </w:r>
      <w:r w:rsidR="0079768D">
        <w:rPr>
          <w:b/>
          <w:bCs/>
          <w:sz w:val="40"/>
          <w:szCs w:val="40"/>
        </w:rPr>
        <w:t>4</w:t>
      </w:r>
      <w:r w:rsidR="00AD35F3">
        <w:rPr>
          <w:b/>
          <w:bCs/>
          <w:sz w:val="40"/>
          <w:szCs w:val="40"/>
        </w:rPr>
        <w:t>:</w:t>
      </w:r>
      <w:r w:rsidR="00B2482D">
        <w:rPr>
          <w:b/>
          <w:bCs/>
          <w:sz w:val="40"/>
          <w:szCs w:val="40"/>
        </w:rPr>
        <w:t>1</w:t>
      </w:r>
      <w:r w:rsidR="00471BC6">
        <w:rPr>
          <w:b/>
          <w:bCs/>
          <w:sz w:val="40"/>
          <w:szCs w:val="40"/>
        </w:rPr>
        <w:t>3-5:20</w:t>
      </w:r>
      <w:r w:rsidRPr="00F43DB1">
        <w:rPr>
          <w:b/>
          <w:bCs/>
          <w:sz w:val="40"/>
          <w:szCs w:val="40"/>
        </w:rPr>
        <w:br/>
        <w:t>Resources from NotebookLM</w:t>
      </w:r>
    </w:p>
    <w:p w14:paraId="418F8C64" w14:textId="16301A95"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 and 5) FAQs</w:t>
      </w:r>
    </w:p>
    <w:p w14:paraId="3B09C1FA" w14:textId="54D62DE7" w:rsidR="004A3CF6" w:rsidRPr="00D32491" w:rsidRDefault="004A3CF6" w:rsidP="004A3CF6">
      <w:pPr>
        <w:rPr>
          <w:b/>
          <w:bCs/>
        </w:rPr>
      </w:pPr>
    </w:p>
    <w:p w14:paraId="0E7C147A" w14:textId="5992A534" w:rsidR="0003345A" w:rsidRPr="0003345A" w:rsidRDefault="004A3CF6" w:rsidP="0003345A">
      <w:pPr>
        <w:rPr>
          <w:sz w:val="26"/>
          <w:szCs w:val="26"/>
        </w:rPr>
      </w:pPr>
      <w:r>
        <w:rPr>
          <w:b/>
          <w:bCs/>
          <w:sz w:val="32"/>
          <w:szCs w:val="32"/>
        </w:rPr>
        <w:t xml:space="preserve">1. </w:t>
      </w:r>
      <w:r w:rsidRPr="00595C2F">
        <w:rPr>
          <w:b/>
          <w:bCs/>
          <w:sz w:val="32"/>
          <w:szCs w:val="32"/>
        </w:rPr>
        <w:t xml:space="preserve">Abstract of </w:t>
      </w:r>
      <w:r w:rsidR="005A2B93">
        <w:rPr>
          <w:b/>
          <w:bCs/>
          <w:sz w:val="32"/>
          <w:szCs w:val="32"/>
        </w:rPr>
        <w:t>Bauer</w:t>
      </w:r>
      <w:r w:rsidRPr="00595C2F">
        <w:rPr>
          <w:b/>
          <w:bCs/>
          <w:sz w:val="32"/>
          <w:szCs w:val="32"/>
        </w:rPr>
        <w:t xml:space="preserve">, </w:t>
      </w:r>
      <w:r w:rsidR="005A2B93">
        <w:rPr>
          <w:b/>
          <w:bCs/>
          <w:sz w:val="32"/>
          <w:szCs w:val="32"/>
        </w:rPr>
        <w:t>Inductive Bible Study</w:t>
      </w:r>
      <w:r w:rsidR="00155361">
        <w:rPr>
          <w:b/>
          <w:bCs/>
          <w:sz w:val="32"/>
          <w:szCs w:val="32"/>
        </w:rPr>
        <w:t>,</w:t>
      </w:r>
      <w:r w:rsidR="00DE2498">
        <w:rPr>
          <w:b/>
          <w:bCs/>
          <w:sz w:val="32"/>
          <w:szCs w:val="32"/>
        </w:rPr>
        <w:t xml:space="preserve"> </w:t>
      </w:r>
      <w:r w:rsidRPr="00595C2F">
        <w:rPr>
          <w:b/>
          <w:bCs/>
          <w:sz w:val="32"/>
          <w:szCs w:val="32"/>
        </w:rPr>
        <w:t xml:space="preserve">Session </w:t>
      </w:r>
      <w:r w:rsidR="00FB33B2">
        <w:rPr>
          <w:b/>
          <w:bCs/>
          <w:sz w:val="32"/>
          <w:szCs w:val="32"/>
        </w:rPr>
        <w:t>2</w:t>
      </w:r>
      <w:r w:rsidR="00471BC6">
        <w:rPr>
          <w:b/>
          <w:bCs/>
          <w:sz w:val="32"/>
          <w:szCs w:val="32"/>
        </w:rPr>
        <w:t>7</w:t>
      </w:r>
      <w:r w:rsidRPr="00595C2F">
        <w:rPr>
          <w:b/>
          <w:bCs/>
          <w:sz w:val="32"/>
          <w:szCs w:val="32"/>
        </w:rPr>
        <w:t>,</w:t>
      </w:r>
      <w:r w:rsidR="00184CE8">
        <w:rPr>
          <w:b/>
          <w:bCs/>
          <w:sz w:val="32"/>
          <w:szCs w:val="32"/>
        </w:rPr>
        <w:t xml:space="preserve"> </w:t>
      </w:r>
      <w:r w:rsidR="00B2482D">
        <w:rPr>
          <w:b/>
          <w:bCs/>
          <w:sz w:val="32"/>
          <w:szCs w:val="32"/>
        </w:rPr>
        <w:t xml:space="preserve">James </w:t>
      </w:r>
      <w:r w:rsidR="0079768D">
        <w:rPr>
          <w:b/>
          <w:bCs/>
          <w:sz w:val="32"/>
          <w:szCs w:val="32"/>
        </w:rPr>
        <w:t>4</w:t>
      </w:r>
      <w:r w:rsidR="00B2482D">
        <w:rPr>
          <w:b/>
          <w:bCs/>
          <w:sz w:val="32"/>
          <w:szCs w:val="32"/>
        </w:rPr>
        <w:t>:</w:t>
      </w:r>
      <w:r w:rsidR="0079768D">
        <w:rPr>
          <w:b/>
          <w:bCs/>
          <w:sz w:val="32"/>
          <w:szCs w:val="32"/>
        </w:rPr>
        <w:t>1</w:t>
      </w:r>
      <w:r w:rsidR="00471BC6">
        <w:rPr>
          <w:b/>
          <w:bCs/>
          <w:sz w:val="32"/>
          <w:szCs w:val="32"/>
        </w:rPr>
        <w:t>3-5:20</w:t>
      </w:r>
      <w:r w:rsidR="00FB33B2">
        <w:rPr>
          <w:b/>
          <w:bCs/>
          <w:sz w:val="32"/>
          <w:szCs w:val="32"/>
        </w:rPr>
        <w:t>, Bibli</w:t>
      </w:r>
      <w:r w:rsidRPr="00595C2F">
        <w:rPr>
          <w:b/>
          <w:bCs/>
          <w:sz w:val="32"/>
          <w:szCs w:val="32"/>
        </w:rPr>
        <w:t>calelearning.org, BeL</w:t>
      </w:r>
      <w:r w:rsidR="0003345A">
        <w:rPr>
          <w:b/>
          <w:bCs/>
          <w:sz w:val="32"/>
          <w:szCs w:val="32"/>
        </w:rPr>
        <w:br/>
      </w:r>
      <w:r w:rsidR="0003345A" w:rsidRPr="0003345A">
        <w:rPr>
          <w:sz w:val="26"/>
          <w:szCs w:val="26"/>
        </w:rPr>
        <w:br/>
      </w:r>
      <w:r w:rsidR="0003345A" w:rsidRPr="0003345A">
        <w:rPr>
          <w:b/>
          <w:bCs/>
          <w:sz w:val="26"/>
          <w:szCs w:val="26"/>
        </w:rPr>
        <w:t>Dr. David Bauer's lecture</w:t>
      </w:r>
      <w:r w:rsidR="0003345A" w:rsidRPr="0003345A">
        <w:rPr>
          <w:sz w:val="26"/>
          <w:szCs w:val="26"/>
        </w:rPr>
        <w:t xml:space="preserve"> on Inductive Bible Study analyzes James 4:13-5:20, focusing on </w:t>
      </w:r>
      <w:r w:rsidR="0003345A" w:rsidRPr="0003345A">
        <w:rPr>
          <w:b/>
          <w:bCs/>
          <w:sz w:val="26"/>
          <w:szCs w:val="26"/>
        </w:rPr>
        <w:t>patient submission to God's will</w:t>
      </w:r>
      <w:r w:rsidR="0003345A" w:rsidRPr="0003345A">
        <w:rPr>
          <w:sz w:val="26"/>
          <w:szCs w:val="26"/>
        </w:rPr>
        <w:t xml:space="preserve">. He divides the passage into sections addressing </w:t>
      </w:r>
      <w:r w:rsidR="0003345A" w:rsidRPr="0003345A">
        <w:rPr>
          <w:b/>
          <w:bCs/>
          <w:sz w:val="26"/>
          <w:szCs w:val="26"/>
        </w:rPr>
        <w:t>admonitions to the self-sufficient</w:t>
      </w:r>
      <w:r w:rsidR="0003345A" w:rsidRPr="0003345A">
        <w:rPr>
          <w:sz w:val="26"/>
          <w:szCs w:val="26"/>
        </w:rPr>
        <w:t xml:space="preserve"> (wealthy merchants and landowners) and </w:t>
      </w:r>
      <w:r w:rsidR="0003345A" w:rsidRPr="0003345A">
        <w:rPr>
          <w:b/>
          <w:bCs/>
          <w:sz w:val="26"/>
          <w:szCs w:val="26"/>
        </w:rPr>
        <w:t>admonitions to the suffering</w:t>
      </w:r>
      <w:r w:rsidR="0003345A" w:rsidRPr="0003345A">
        <w:rPr>
          <w:sz w:val="26"/>
          <w:szCs w:val="26"/>
        </w:rPr>
        <w:t xml:space="preserve">, highlighting the importance of acknowledging God's sovereignty over life's uncertainties. Bauer emphasizes </w:t>
      </w:r>
      <w:r w:rsidR="0003345A" w:rsidRPr="0003345A">
        <w:rPr>
          <w:b/>
          <w:bCs/>
          <w:sz w:val="26"/>
          <w:szCs w:val="26"/>
        </w:rPr>
        <w:t>proper speech</w:t>
      </w:r>
      <w:r w:rsidR="0003345A" w:rsidRPr="0003345A">
        <w:rPr>
          <w:sz w:val="26"/>
          <w:szCs w:val="26"/>
        </w:rPr>
        <w:t xml:space="preserve">, </w:t>
      </w:r>
      <w:r w:rsidR="0003345A" w:rsidRPr="0003345A">
        <w:rPr>
          <w:b/>
          <w:bCs/>
          <w:sz w:val="26"/>
          <w:szCs w:val="26"/>
        </w:rPr>
        <w:t>the role of community prayer in healing</w:t>
      </w:r>
      <w:r w:rsidR="0003345A" w:rsidRPr="0003345A">
        <w:rPr>
          <w:sz w:val="26"/>
          <w:szCs w:val="26"/>
        </w:rPr>
        <w:t xml:space="preserve">, and the responsibility of believers to </w:t>
      </w:r>
      <w:r w:rsidR="0003345A" w:rsidRPr="0003345A">
        <w:rPr>
          <w:b/>
          <w:bCs/>
          <w:sz w:val="26"/>
          <w:szCs w:val="26"/>
        </w:rPr>
        <w:t>restore those who stray from the truth</w:t>
      </w:r>
      <w:r w:rsidR="0003345A" w:rsidRPr="0003345A">
        <w:rPr>
          <w:sz w:val="26"/>
          <w:szCs w:val="26"/>
        </w:rPr>
        <w:t xml:space="preserve">. He connects these themes to Old Testament examples and Jesus' teachings, arguing that </w:t>
      </w:r>
      <w:r w:rsidR="0003345A" w:rsidRPr="0003345A">
        <w:rPr>
          <w:b/>
          <w:bCs/>
          <w:sz w:val="26"/>
          <w:szCs w:val="26"/>
        </w:rPr>
        <w:t>righteousness and faith are crucial for answered prayer</w:t>
      </w:r>
      <w:r w:rsidR="0003345A" w:rsidRPr="0003345A">
        <w:rPr>
          <w:sz w:val="26"/>
          <w:szCs w:val="26"/>
        </w:rPr>
        <w:t>.</w:t>
      </w:r>
    </w:p>
    <w:p w14:paraId="262B3B28" w14:textId="69B6690D" w:rsidR="004A3CF6" w:rsidRPr="00E955DD" w:rsidRDefault="004A3CF6" w:rsidP="00155361">
      <w:pPr>
        <w:rPr>
          <w:b/>
          <w:bCs/>
          <w:sz w:val="36"/>
          <w:szCs w:val="36"/>
        </w:rPr>
      </w:pPr>
      <w:r>
        <w:rPr>
          <w:b/>
          <w:bCs/>
          <w:sz w:val="36"/>
          <w:szCs w:val="36"/>
        </w:rPr>
        <w:t xml:space="preserve">2.  </w:t>
      </w:r>
      <w:r w:rsidR="00AD35F3">
        <w:rPr>
          <w:b/>
          <w:bCs/>
          <w:sz w:val="36"/>
          <w:szCs w:val="36"/>
        </w:rPr>
        <w:t>1</w:t>
      </w:r>
      <w:r w:rsidR="0003345A">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7A7AC5">
        <w:rPr>
          <w:b/>
          <w:bCs/>
          <w:sz w:val="36"/>
          <w:szCs w:val="36"/>
        </w:rPr>
        <w:t>B</w:t>
      </w:r>
      <w:r w:rsidR="005A2B93">
        <w:rPr>
          <w:b/>
          <w:bCs/>
          <w:sz w:val="36"/>
          <w:szCs w:val="36"/>
        </w:rPr>
        <w:t>auer</w:t>
      </w:r>
      <w:r w:rsidRPr="00E955DD">
        <w:rPr>
          <w:b/>
          <w:bCs/>
          <w:sz w:val="36"/>
          <w:szCs w:val="36"/>
        </w:rPr>
        <w:t xml:space="preserve">, </w:t>
      </w:r>
      <w:r w:rsidR="005A2B93">
        <w:rPr>
          <w:b/>
          <w:bCs/>
          <w:sz w:val="36"/>
          <w:szCs w:val="36"/>
        </w:rPr>
        <w:t>Inductive Bible Study</w:t>
      </w:r>
      <w:r w:rsidR="000A2E02">
        <w:rPr>
          <w:b/>
          <w:bCs/>
          <w:sz w:val="36"/>
          <w:szCs w:val="36"/>
        </w:rPr>
        <w:t xml:space="preserve">, </w:t>
      </w:r>
      <w:r w:rsidRPr="00E955DD">
        <w:rPr>
          <w:b/>
          <w:bCs/>
          <w:sz w:val="36"/>
          <w:szCs w:val="36"/>
        </w:rPr>
        <w:t>Session</w:t>
      </w:r>
      <w:r>
        <w:rPr>
          <w:b/>
          <w:bCs/>
          <w:sz w:val="36"/>
          <w:szCs w:val="36"/>
        </w:rPr>
        <w:t xml:space="preserve"> </w:t>
      </w:r>
      <w:r w:rsidR="00B2482D">
        <w:rPr>
          <w:b/>
          <w:bCs/>
          <w:sz w:val="36"/>
          <w:szCs w:val="36"/>
        </w:rPr>
        <w:t>2</w:t>
      </w:r>
      <w:r w:rsidR="00471BC6">
        <w:rPr>
          <w:b/>
          <w:bCs/>
          <w:sz w:val="36"/>
          <w:szCs w:val="36"/>
        </w:rPr>
        <w:t>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5A2B93">
        <w:rPr>
          <w:b/>
          <w:bCs/>
          <w:sz w:val="36"/>
          <w:szCs w:val="36"/>
        </w:rPr>
        <w:t xml:space="preserve">Introduction &amp; Languages </w:t>
      </w:r>
      <w:r w:rsidR="005A2B93" w:rsidRPr="005A2B93">
        <w:rPr>
          <w:b/>
          <w:bCs/>
          <w:sz w:val="36"/>
          <w:szCs w:val="36"/>
        </w:rPr>
        <w:sym w:font="Wingdings" w:char="F0E0"/>
      </w:r>
      <w:r w:rsidR="005A2B93">
        <w:rPr>
          <w:b/>
          <w:bCs/>
          <w:sz w:val="36"/>
          <w:szCs w:val="36"/>
        </w:rPr>
        <w:t xml:space="preserve"> Introductory Series </w:t>
      </w:r>
      <w:r w:rsidR="005A2B93" w:rsidRPr="005A2B93">
        <w:rPr>
          <w:b/>
          <w:bCs/>
          <w:sz w:val="36"/>
          <w:szCs w:val="36"/>
        </w:rPr>
        <w:sym w:font="Wingdings" w:char="F0E0"/>
      </w:r>
      <w:r w:rsidR="005A2B93">
        <w:rPr>
          <w:b/>
          <w:bCs/>
          <w:sz w:val="36"/>
          <w:szCs w:val="36"/>
        </w:rPr>
        <w:t xml:space="preserve"> Inductive Bible Study</w:t>
      </w:r>
      <w:r>
        <w:rPr>
          <w:b/>
          <w:bCs/>
          <w:sz w:val="36"/>
          <w:szCs w:val="36"/>
        </w:rPr>
        <w:t xml:space="preserve">). </w:t>
      </w:r>
    </w:p>
    <w:p w14:paraId="2BF00725" w14:textId="091FC53E" w:rsidR="004A3CF6" w:rsidRDefault="00FF5F25">
      <w:pPr>
        <w:rPr>
          <w:sz w:val="26"/>
          <w:szCs w:val="26"/>
        </w:rPr>
      </w:pPr>
      <w:r>
        <w:rPr>
          <w:sz w:val="26"/>
          <w:szCs w:val="26"/>
        </w:rPr>
        <w:object w:dxaOrig="1541" w:dyaOrig="998" w14:anchorId="0B12D0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101.25pt" o:ole="">
            <v:imagedata r:id="rId8" o:title=""/>
          </v:shape>
          <o:OLEObject Type="Embed" ProgID="Package" ShapeID="_x0000_i1025" DrawAspect="Icon" ObjectID="_1799887324" r:id="rId9"/>
        </w:object>
      </w:r>
    </w:p>
    <w:p w14:paraId="72B44960" w14:textId="77777777" w:rsidR="00BE14A8" w:rsidRDefault="00BE14A8">
      <w:pPr>
        <w:rPr>
          <w:sz w:val="36"/>
          <w:szCs w:val="36"/>
        </w:rPr>
      </w:pPr>
      <w:r>
        <w:rPr>
          <w:sz w:val="36"/>
          <w:szCs w:val="36"/>
        </w:rPr>
        <w:br w:type="page"/>
      </w:r>
    </w:p>
    <w:p w14:paraId="5539B6C5" w14:textId="6BFC5868"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fing Document: B</w:t>
      </w:r>
      <w:r w:rsidR="005A2B93" w:rsidRPr="005A2B93">
        <w:rPr>
          <w:b/>
          <w:bCs/>
          <w:sz w:val="36"/>
          <w:szCs w:val="36"/>
        </w:rPr>
        <w:t>auer</w:t>
      </w:r>
      <w:r w:rsidR="00330642" w:rsidRPr="005A2B93">
        <w:rPr>
          <w:b/>
          <w:bCs/>
          <w:sz w:val="36"/>
          <w:szCs w:val="36"/>
        </w:rPr>
        <w:t xml:space="preserve">, </w:t>
      </w:r>
      <w:r w:rsidR="005A2B93" w:rsidRPr="005A2B93">
        <w:rPr>
          <w:b/>
          <w:bCs/>
          <w:sz w:val="36"/>
          <w:szCs w:val="36"/>
        </w:rPr>
        <w:t>Inductive Bible Study</w:t>
      </w:r>
      <w:r w:rsidR="00155361" w:rsidRPr="005A2B93">
        <w:rPr>
          <w:b/>
          <w:bCs/>
          <w:sz w:val="36"/>
          <w:szCs w:val="36"/>
        </w:rPr>
        <w:t>,</w:t>
      </w:r>
      <w:r w:rsidR="000A2E02" w:rsidRPr="005A2B93">
        <w:rPr>
          <w:b/>
          <w:bCs/>
          <w:sz w:val="36"/>
          <w:szCs w:val="36"/>
        </w:rPr>
        <w:t xml:space="preserve"> Session </w:t>
      </w:r>
      <w:r w:rsidR="00B2482D">
        <w:rPr>
          <w:b/>
          <w:bCs/>
          <w:sz w:val="36"/>
          <w:szCs w:val="36"/>
        </w:rPr>
        <w:t>2</w:t>
      </w:r>
      <w:r w:rsidR="00471BC6">
        <w:rPr>
          <w:b/>
          <w:bCs/>
          <w:sz w:val="36"/>
          <w:szCs w:val="36"/>
        </w:rPr>
        <w:t>7</w:t>
      </w:r>
      <w:r w:rsidR="000A2E02" w:rsidRPr="005A2B93">
        <w:rPr>
          <w:b/>
          <w:bCs/>
          <w:sz w:val="36"/>
          <w:szCs w:val="36"/>
        </w:rPr>
        <w:t xml:space="preserve">, </w:t>
      </w:r>
      <w:r w:rsidR="00B2482D">
        <w:rPr>
          <w:b/>
          <w:bCs/>
          <w:sz w:val="36"/>
          <w:szCs w:val="36"/>
        </w:rPr>
        <w:t xml:space="preserve">James </w:t>
      </w:r>
      <w:r w:rsidR="0079768D">
        <w:rPr>
          <w:b/>
          <w:bCs/>
          <w:sz w:val="36"/>
          <w:szCs w:val="36"/>
        </w:rPr>
        <w:t>4</w:t>
      </w:r>
      <w:r w:rsidR="00B2482D">
        <w:rPr>
          <w:b/>
          <w:bCs/>
          <w:sz w:val="36"/>
          <w:szCs w:val="36"/>
        </w:rPr>
        <w:t>:</w:t>
      </w:r>
      <w:r w:rsidR="0079768D">
        <w:rPr>
          <w:b/>
          <w:bCs/>
          <w:sz w:val="36"/>
          <w:szCs w:val="36"/>
        </w:rPr>
        <w:t>1</w:t>
      </w:r>
      <w:r w:rsidR="00471BC6">
        <w:rPr>
          <w:b/>
          <w:bCs/>
          <w:sz w:val="36"/>
          <w:szCs w:val="36"/>
        </w:rPr>
        <w:t>3-5:20</w:t>
      </w:r>
    </w:p>
    <w:p w14:paraId="4DA29D16" w14:textId="77777777" w:rsidR="0003345A" w:rsidRPr="0003345A" w:rsidRDefault="0003345A" w:rsidP="0003345A">
      <w:pPr>
        <w:rPr>
          <w:vanish/>
          <w:sz w:val="26"/>
          <w:szCs w:val="26"/>
        </w:rPr>
      </w:pPr>
      <w:r w:rsidRPr="0003345A">
        <w:rPr>
          <w:vanish/>
          <w:sz w:val="26"/>
          <w:szCs w:val="26"/>
        </w:rPr>
        <w:t>Top of Form</w:t>
      </w:r>
    </w:p>
    <w:p w14:paraId="727121F1" w14:textId="77777777" w:rsidR="0003345A" w:rsidRPr="0003345A" w:rsidRDefault="0003345A" w:rsidP="0003345A">
      <w:pPr>
        <w:rPr>
          <w:sz w:val="26"/>
          <w:szCs w:val="26"/>
        </w:rPr>
      </w:pPr>
      <w:r w:rsidRPr="0003345A">
        <w:rPr>
          <w:sz w:val="26"/>
          <w:szCs w:val="26"/>
        </w:rPr>
        <w:t>Okay, here is a detailed briefing document summarizing the main themes and ideas from the provided excerpts of Dr. David Bauer's lecture on James 4:13-5:20:</w:t>
      </w:r>
    </w:p>
    <w:p w14:paraId="7930094B" w14:textId="77777777" w:rsidR="0003345A" w:rsidRPr="0003345A" w:rsidRDefault="0003345A" w:rsidP="0003345A">
      <w:pPr>
        <w:rPr>
          <w:sz w:val="26"/>
          <w:szCs w:val="26"/>
        </w:rPr>
      </w:pPr>
      <w:r w:rsidRPr="0003345A">
        <w:rPr>
          <w:b/>
          <w:bCs/>
          <w:sz w:val="26"/>
          <w:szCs w:val="26"/>
        </w:rPr>
        <w:t>Briefing Document: Inductive Bible Study of James 4:13-5:20</w:t>
      </w:r>
    </w:p>
    <w:p w14:paraId="42E16E11" w14:textId="77777777" w:rsidR="0003345A" w:rsidRPr="0003345A" w:rsidRDefault="0003345A" w:rsidP="0003345A">
      <w:pPr>
        <w:rPr>
          <w:sz w:val="26"/>
          <w:szCs w:val="26"/>
        </w:rPr>
      </w:pPr>
      <w:r w:rsidRPr="0003345A">
        <w:rPr>
          <w:b/>
          <w:bCs/>
          <w:sz w:val="26"/>
          <w:szCs w:val="26"/>
        </w:rPr>
        <w:t>Source:</w:t>
      </w:r>
      <w:r w:rsidRPr="0003345A">
        <w:rPr>
          <w:sz w:val="26"/>
          <w:szCs w:val="26"/>
        </w:rPr>
        <w:t xml:space="preserve"> Excerpts from "Bauer_IBS_EN_Lecture27.pdf" (Dr. David Bauer, Inductive Bible Study, Lecture 27, James 4:13-5:20)</w:t>
      </w:r>
    </w:p>
    <w:p w14:paraId="5D486AB3" w14:textId="77777777" w:rsidR="0003345A" w:rsidRPr="0003345A" w:rsidRDefault="0003345A" w:rsidP="0003345A">
      <w:pPr>
        <w:rPr>
          <w:sz w:val="26"/>
          <w:szCs w:val="26"/>
        </w:rPr>
      </w:pPr>
      <w:r w:rsidRPr="0003345A">
        <w:rPr>
          <w:b/>
          <w:bCs/>
          <w:sz w:val="26"/>
          <w:szCs w:val="26"/>
        </w:rPr>
        <w:t>Overall Structure and Argument of James:</w:t>
      </w:r>
    </w:p>
    <w:p w14:paraId="3E323DC7" w14:textId="77777777" w:rsidR="0003345A" w:rsidRPr="0003345A" w:rsidRDefault="0003345A" w:rsidP="0003345A">
      <w:pPr>
        <w:numPr>
          <w:ilvl w:val="0"/>
          <w:numId w:val="87"/>
        </w:numPr>
        <w:rPr>
          <w:sz w:val="26"/>
          <w:szCs w:val="26"/>
        </w:rPr>
      </w:pPr>
      <w:r w:rsidRPr="0003345A">
        <w:rPr>
          <w:b/>
          <w:bCs/>
          <w:sz w:val="26"/>
          <w:szCs w:val="26"/>
        </w:rPr>
        <w:t>Overture (1:2-1:27):</w:t>
      </w:r>
      <w:r w:rsidRPr="0003345A">
        <w:rPr>
          <w:sz w:val="26"/>
          <w:szCs w:val="26"/>
        </w:rPr>
        <w:t xml:space="preserve"> The book of James begins by introducing key themes of Christian life including trials, temptations, wisdom, and the word. These issues are presented in a brief and general way.</w:t>
      </w:r>
    </w:p>
    <w:p w14:paraId="2878D296" w14:textId="77777777" w:rsidR="0003345A" w:rsidRPr="0003345A" w:rsidRDefault="0003345A" w:rsidP="0003345A">
      <w:pPr>
        <w:numPr>
          <w:ilvl w:val="0"/>
          <w:numId w:val="87"/>
        </w:numPr>
        <w:rPr>
          <w:sz w:val="26"/>
          <w:szCs w:val="26"/>
        </w:rPr>
      </w:pPr>
      <w:r w:rsidRPr="0003345A">
        <w:rPr>
          <w:b/>
          <w:bCs/>
          <w:sz w:val="26"/>
          <w:szCs w:val="26"/>
        </w:rPr>
        <w:t>Development of Themes (2:1-5:18/20):</w:t>
      </w:r>
      <w:r w:rsidRPr="0003345A">
        <w:rPr>
          <w:sz w:val="26"/>
          <w:szCs w:val="26"/>
        </w:rPr>
        <w:t xml:space="preserve"> The rest of the book elaborates on these initial themes, addressing challenges in Christian life through arguments and exhortations structured in a threefold movement:</w:t>
      </w:r>
    </w:p>
    <w:p w14:paraId="3E338F6C" w14:textId="77777777" w:rsidR="0003345A" w:rsidRPr="0003345A" w:rsidRDefault="0003345A" w:rsidP="0003345A">
      <w:pPr>
        <w:numPr>
          <w:ilvl w:val="0"/>
          <w:numId w:val="87"/>
        </w:numPr>
        <w:rPr>
          <w:sz w:val="26"/>
          <w:szCs w:val="26"/>
        </w:rPr>
      </w:pPr>
      <w:r w:rsidRPr="0003345A">
        <w:rPr>
          <w:b/>
          <w:bCs/>
          <w:sz w:val="26"/>
          <w:szCs w:val="26"/>
        </w:rPr>
        <w:t>2:1-2:26: Treatment of the Poor:</w:t>
      </w:r>
      <w:r w:rsidRPr="0003345A">
        <w:rPr>
          <w:sz w:val="26"/>
          <w:szCs w:val="26"/>
        </w:rPr>
        <w:t xml:space="preserve"> Focuses on submission to the poor, rejection of partiality, and active mercy. Includes the theological discussion of faith and works.</w:t>
      </w:r>
    </w:p>
    <w:p w14:paraId="5B11EE49" w14:textId="77777777" w:rsidR="0003345A" w:rsidRPr="0003345A" w:rsidRDefault="0003345A" w:rsidP="0003345A">
      <w:pPr>
        <w:numPr>
          <w:ilvl w:val="0"/>
          <w:numId w:val="87"/>
        </w:numPr>
        <w:rPr>
          <w:sz w:val="26"/>
          <w:szCs w:val="26"/>
        </w:rPr>
      </w:pPr>
      <w:r w:rsidRPr="0003345A">
        <w:rPr>
          <w:b/>
          <w:bCs/>
          <w:sz w:val="26"/>
          <w:szCs w:val="26"/>
        </w:rPr>
        <w:t>3:1-4:12: Struggle Against Warring Passions:</w:t>
      </w:r>
      <w:r w:rsidRPr="0003345A">
        <w:rPr>
          <w:sz w:val="26"/>
          <w:szCs w:val="26"/>
        </w:rPr>
        <w:t xml:space="preserve"> Addresses submission to the brotherhood, rejecting impure speech and bitter jealousy.</w:t>
      </w:r>
    </w:p>
    <w:p w14:paraId="59EF4E5E" w14:textId="77777777" w:rsidR="0003345A" w:rsidRPr="0003345A" w:rsidRDefault="0003345A" w:rsidP="0003345A">
      <w:pPr>
        <w:numPr>
          <w:ilvl w:val="0"/>
          <w:numId w:val="87"/>
        </w:numPr>
        <w:rPr>
          <w:sz w:val="26"/>
          <w:szCs w:val="26"/>
        </w:rPr>
      </w:pPr>
      <w:r w:rsidRPr="0003345A">
        <w:rPr>
          <w:b/>
          <w:bCs/>
          <w:sz w:val="26"/>
          <w:szCs w:val="26"/>
        </w:rPr>
        <w:t>4:13-5:20: Patient Submission to God's Will:</w:t>
      </w:r>
      <w:r w:rsidRPr="0003345A">
        <w:rPr>
          <w:sz w:val="26"/>
          <w:szCs w:val="26"/>
        </w:rPr>
        <w:t xml:space="preserve"> This final section emphasizes submission to God's sovereignty, rejecting self-sufficiency and self-rule. This section is the focus of this lecture.</w:t>
      </w:r>
    </w:p>
    <w:p w14:paraId="4C9E62E9" w14:textId="77777777" w:rsidR="0003345A" w:rsidRPr="0003345A" w:rsidRDefault="0003345A" w:rsidP="0003345A">
      <w:pPr>
        <w:rPr>
          <w:sz w:val="26"/>
          <w:szCs w:val="26"/>
        </w:rPr>
      </w:pPr>
      <w:r w:rsidRPr="0003345A">
        <w:rPr>
          <w:b/>
          <w:bCs/>
          <w:sz w:val="26"/>
          <w:szCs w:val="26"/>
        </w:rPr>
        <w:t>Key Themes of James 4:13-5:20</w:t>
      </w:r>
    </w:p>
    <w:p w14:paraId="73455AA9" w14:textId="77777777" w:rsidR="0003345A" w:rsidRPr="0003345A" w:rsidRDefault="0003345A" w:rsidP="0003345A">
      <w:pPr>
        <w:rPr>
          <w:sz w:val="26"/>
          <w:szCs w:val="26"/>
        </w:rPr>
      </w:pPr>
      <w:r w:rsidRPr="0003345A">
        <w:rPr>
          <w:sz w:val="26"/>
          <w:szCs w:val="26"/>
        </w:rPr>
        <w:t>Dr. Bauer identifies this section as being about "arguments and exhortations regarding patient submission to the sovereign will and action of God." He breaks down this section into two main parts, each addressing a different group:</w:t>
      </w:r>
    </w:p>
    <w:p w14:paraId="46B3F350" w14:textId="77777777" w:rsidR="0003345A" w:rsidRPr="0003345A" w:rsidRDefault="0003345A" w:rsidP="0003345A">
      <w:pPr>
        <w:numPr>
          <w:ilvl w:val="0"/>
          <w:numId w:val="88"/>
        </w:numPr>
        <w:rPr>
          <w:sz w:val="26"/>
          <w:szCs w:val="26"/>
        </w:rPr>
      </w:pPr>
      <w:r w:rsidRPr="0003345A">
        <w:rPr>
          <w:b/>
          <w:bCs/>
          <w:sz w:val="26"/>
          <w:szCs w:val="26"/>
        </w:rPr>
        <w:t>Admonitions to the Self-Sufficient (4:13-5:6):</w:t>
      </w:r>
      <w:r w:rsidRPr="0003345A">
        <w:rPr>
          <w:sz w:val="26"/>
          <w:szCs w:val="26"/>
        </w:rPr>
        <w:t xml:space="preserve"> This section is further divided into two sub-units based on the phrase "come now"</w:t>
      </w:r>
    </w:p>
    <w:p w14:paraId="008A2FE3" w14:textId="77777777" w:rsidR="0003345A" w:rsidRPr="0003345A" w:rsidRDefault="0003345A" w:rsidP="0003345A">
      <w:pPr>
        <w:numPr>
          <w:ilvl w:val="0"/>
          <w:numId w:val="89"/>
        </w:numPr>
        <w:rPr>
          <w:sz w:val="26"/>
          <w:szCs w:val="26"/>
        </w:rPr>
      </w:pPr>
      <w:r w:rsidRPr="0003345A">
        <w:rPr>
          <w:b/>
          <w:bCs/>
          <w:sz w:val="26"/>
          <w:szCs w:val="26"/>
        </w:rPr>
        <w:t>4:13-17: Warnings to Merchants</w:t>
      </w:r>
      <w:r w:rsidRPr="0003345A">
        <w:rPr>
          <w:sz w:val="26"/>
          <w:szCs w:val="26"/>
        </w:rPr>
        <w:t>: These are likely Christians. This section addresses those who boast about their future plans without acknowledging God's sovereignty.</w:t>
      </w:r>
    </w:p>
    <w:p w14:paraId="505BD98D" w14:textId="77777777" w:rsidR="0003345A" w:rsidRPr="0003345A" w:rsidRDefault="0003345A" w:rsidP="0003345A">
      <w:pPr>
        <w:numPr>
          <w:ilvl w:val="0"/>
          <w:numId w:val="89"/>
        </w:numPr>
        <w:rPr>
          <w:sz w:val="26"/>
          <w:szCs w:val="26"/>
        </w:rPr>
      </w:pPr>
      <w:r w:rsidRPr="0003345A">
        <w:rPr>
          <w:b/>
          <w:bCs/>
          <w:sz w:val="26"/>
          <w:szCs w:val="26"/>
        </w:rPr>
        <w:lastRenderedPageBreak/>
        <w:t>Problem:</w:t>
      </w:r>
      <w:r w:rsidRPr="0003345A">
        <w:rPr>
          <w:sz w:val="26"/>
          <w:szCs w:val="26"/>
        </w:rPr>
        <w:t xml:space="preserve"> Making plans as if the future is under one's control, ignoring the brevity of life and uncertainty of the future. Dr. Bauer states, "The confidence of speech and plan over against the reality of the next day. A necessarily unknown future."</w:t>
      </w:r>
    </w:p>
    <w:p w14:paraId="6EB5D801" w14:textId="77777777" w:rsidR="0003345A" w:rsidRPr="0003345A" w:rsidRDefault="0003345A" w:rsidP="0003345A">
      <w:pPr>
        <w:numPr>
          <w:ilvl w:val="0"/>
          <w:numId w:val="89"/>
        </w:numPr>
        <w:rPr>
          <w:sz w:val="26"/>
          <w:szCs w:val="26"/>
        </w:rPr>
      </w:pPr>
      <w:r w:rsidRPr="0003345A">
        <w:rPr>
          <w:b/>
          <w:bCs/>
          <w:sz w:val="26"/>
          <w:szCs w:val="26"/>
        </w:rPr>
        <w:t>The Issue of Speech:</w:t>
      </w:r>
      <w:r w:rsidRPr="0003345A">
        <w:rPr>
          <w:sz w:val="26"/>
          <w:szCs w:val="26"/>
        </w:rPr>
        <w:t xml:space="preserve"> Their speech is characterized by arrogance and a failure to recognize God's will. "As it is, you boast in your arrogance. All such boasting is evil."</w:t>
      </w:r>
    </w:p>
    <w:p w14:paraId="512C853D" w14:textId="77777777" w:rsidR="0003345A" w:rsidRPr="0003345A" w:rsidRDefault="0003345A" w:rsidP="0003345A">
      <w:pPr>
        <w:numPr>
          <w:ilvl w:val="0"/>
          <w:numId w:val="89"/>
        </w:numPr>
        <w:rPr>
          <w:sz w:val="26"/>
          <w:szCs w:val="26"/>
        </w:rPr>
      </w:pPr>
      <w:r w:rsidRPr="0003345A">
        <w:rPr>
          <w:b/>
          <w:bCs/>
          <w:sz w:val="26"/>
          <w:szCs w:val="26"/>
        </w:rPr>
        <w:t>Correct Attitude</w:t>
      </w:r>
      <w:r w:rsidRPr="0003345A">
        <w:rPr>
          <w:sz w:val="26"/>
          <w:szCs w:val="26"/>
        </w:rPr>
        <w:t>: They should instead say, "If the Lord wills, we shall live and we shall do this or that." This should be a deeply rooted conviction of submission to the reality of God's control.</w:t>
      </w:r>
    </w:p>
    <w:p w14:paraId="34005E23" w14:textId="77777777" w:rsidR="0003345A" w:rsidRPr="0003345A" w:rsidRDefault="0003345A" w:rsidP="0003345A">
      <w:pPr>
        <w:numPr>
          <w:ilvl w:val="0"/>
          <w:numId w:val="89"/>
        </w:numPr>
        <w:rPr>
          <w:sz w:val="26"/>
          <w:szCs w:val="26"/>
        </w:rPr>
      </w:pPr>
      <w:r w:rsidRPr="0003345A">
        <w:rPr>
          <w:b/>
          <w:bCs/>
          <w:sz w:val="26"/>
          <w:szCs w:val="26"/>
        </w:rPr>
        <w:t>Sin</w:t>
      </w:r>
      <w:r w:rsidRPr="0003345A">
        <w:rPr>
          <w:sz w:val="26"/>
          <w:szCs w:val="26"/>
        </w:rPr>
        <w:t>: Those who know they lack control but boast anyway are committing sin. “Whoever knows what is right to do and fails to do it, for him, it is sin.”</w:t>
      </w:r>
    </w:p>
    <w:p w14:paraId="0D282A8D" w14:textId="77777777" w:rsidR="0003345A" w:rsidRPr="0003345A" w:rsidRDefault="0003345A" w:rsidP="0003345A">
      <w:pPr>
        <w:numPr>
          <w:ilvl w:val="0"/>
          <w:numId w:val="89"/>
        </w:numPr>
        <w:rPr>
          <w:sz w:val="26"/>
          <w:szCs w:val="26"/>
        </w:rPr>
      </w:pPr>
      <w:r w:rsidRPr="0003345A">
        <w:rPr>
          <w:b/>
          <w:bCs/>
          <w:sz w:val="26"/>
          <w:szCs w:val="26"/>
        </w:rPr>
        <w:t>5:1-6: Warnings to Landholders</w:t>
      </w:r>
      <w:r w:rsidRPr="0003345A">
        <w:rPr>
          <w:sz w:val="26"/>
          <w:szCs w:val="26"/>
        </w:rPr>
        <w:t>: These are not Christians. This section shifts to address the wealthy who oppress and defraud others, emphasizing impending judgment.</w:t>
      </w:r>
    </w:p>
    <w:p w14:paraId="58F521C9" w14:textId="77777777" w:rsidR="0003345A" w:rsidRPr="0003345A" w:rsidRDefault="0003345A" w:rsidP="0003345A">
      <w:pPr>
        <w:numPr>
          <w:ilvl w:val="0"/>
          <w:numId w:val="89"/>
        </w:numPr>
        <w:rPr>
          <w:sz w:val="26"/>
          <w:szCs w:val="26"/>
        </w:rPr>
      </w:pPr>
      <w:r w:rsidRPr="0003345A">
        <w:rPr>
          <w:b/>
          <w:bCs/>
          <w:sz w:val="26"/>
          <w:szCs w:val="26"/>
        </w:rPr>
        <w:t>Theme:</w:t>
      </w:r>
      <w:r w:rsidRPr="0003345A">
        <w:rPr>
          <w:sz w:val="26"/>
          <w:szCs w:val="26"/>
        </w:rPr>
        <w:t xml:space="preserve"> Warnings against hoarding, arrogance, and the certainty of end-time judgment.</w:t>
      </w:r>
    </w:p>
    <w:p w14:paraId="4F1E0F8F" w14:textId="77777777" w:rsidR="0003345A" w:rsidRPr="0003345A" w:rsidRDefault="0003345A" w:rsidP="0003345A">
      <w:pPr>
        <w:numPr>
          <w:ilvl w:val="0"/>
          <w:numId w:val="89"/>
        </w:numPr>
        <w:rPr>
          <w:sz w:val="26"/>
          <w:szCs w:val="26"/>
        </w:rPr>
      </w:pPr>
      <w:r w:rsidRPr="0003345A">
        <w:rPr>
          <w:b/>
          <w:bCs/>
          <w:sz w:val="26"/>
          <w:szCs w:val="26"/>
        </w:rPr>
        <w:t>The Issue:</w:t>
      </w:r>
      <w:r w:rsidRPr="0003345A">
        <w:rPr>
          <w:sz w:val="26"/>
          <w:szCs w:val="26"/>
        </w:rPr>
        <w:t xml:space="preserve"> These wealthy landowners are living in luxury while defrauding their workers. Dr. Bauer calls this "a refusal to take seriously the responsibilities of life that they have, the responsibilities that they have, the moral responsibilities, the social responsibilities that they have..."</w:t>
      </w:r>
    </w:p>
    <w:p w14:paraId="4F47BE3C" w14:textId="77777777" w:rsidR="0003345A" w:rsidRPr="0003345A" w:rsidRDefault="0003345A" w:rsidP="0003345A">
      <w:pPr>
        <w:numPr>
          <w:ilvl w:val="0"/>
          <w:numId w:val="89"/>
        </w:numPr>
        <w:rPr>
          <w:sz w:val="26"/>
          <w:szCs w:val="26"/>
        </w:rPr>
      </w:pPr>
      <w:r w:rsidRPr="0003345A">
        <w:rPr>
          <w:b/>
          <w:bCs/>
          <w:sz w:val="26"/>
          <w:szCs w:val="26"/>
        </w:rPr>
        <w:t>Condemnation:</w:t>
      </w:r>
      <w:r w:rsidRPr="0003345A">
        <w:rPr>
          <w:sz w:val="26"/>
          <w:szCs w:val="26"/>
        </w:rPr>
        <w:t xml:space="preserve"> "You have lived on the earth in luxury and in pleasure. You have fattened your hearts in a day of slaughter. You have condemned, you have killed the righteous man. He does not resist you." Their actions are described as injustice and robbery.</w:t>
      </w:r>
    </w:p>
    <w:p w14:paraId="0E59E31C" w14:textId="77777777" w:rsidR="0003345A" w:rsidRPr="0003345A" w:rsidRDefault="0003345A" w:rsidP="0003345A">
      <w:pPr>
        <w:numPr>
          <w:ilvl w:val="0"/>
          <w:numId w:val="89"/>
        </w:numPr>
        <w:rPr>
          <w:sz w:val="26"/>
          <w:szCs w:val="26"/>
        </w:rPr>
      </w:pPr>
      <w:r w:rsidRPr="0003345A">
        <w:rPr>
          <w:b/>
          <w:bCs/>
          <w:sz w:val="26"/>
          <w:szCs w:val="26"/>
        </w:rPr>
        <w:t>Eschatological Judgment:</w:t>
      </w:r>
      <w:r w:rsidRPr="0003345A">
        <w:rPr>
          <w:sz w:val="26"/>
          <w:szCs w:val="26"/>
        </w:rPr>
        <w:t xml:space="preserve"> The decay and corruption of earthly riches serve as a foreshadowing of end-time judgment. "The decay and the vulnerability of wealth due to what we might call the natural processes of the present life point ahead to end-time judgment upon the wealthy."</w:t>
      </w:r>
    </w:p>
    <w:p w14:paraId="296A5E73" w14:textId="77777777" w:rsidR="0003345A" w:rsidRPr="0003345A" w:rsidRDefault="0003345A" w:rsidP="0003345A">
      <w:pPr>
        <w:numPr>
          <w:ilvl w:val="0"/>
          <w:numId w:val="90"/>
        </w:numPr>
        <w:rPr>
          <w:sz w:val="26"/>
          <w:szCs w:val="26"/>
        </w:rPr>
      </w:pPr>
      <w:r w:rsidRPr="0003345A">
        <w:rPr>
          <w:b/>
          <w:bCs/>
          <w:sz w:val="26"/>
          <w:szCs w:val="26"/>
        </w:rPr>
        <w:t>Admonitions to the Suffering (5:7-20):</w:t>
      </w:r>
      <w:r w:rsidRPr="0003345A">
        <w:rPr>
          <w:sz w:val="26"/>
          <w:szCs w:val="26"/>
        </w:rPr>
        <w:t xml:space="preserve"> This section focuses on those who are oppressed and encourages patient endurance while emphasizing the importance of community, prayer, and restorative action.</w:t>
      </w:r>
    </w:p>
    <w:p w14:paraId="70B61ADF" w14:textId="77777777" w:rsidR="0003345A" w:rsidRPr="0003345A" w:rsidRDefault="0003345A" w:rsidP="0003345A">
      <w:pPr>
        <w:numPr>
          <w:ilvl w:val="0"/>
          <w:numId w:val="91"/>
        </w:numPr>
        <w:rPr>
          <w:sz w:val="26"/>
          <w:szCs w:val="26"/>
        </w:rPr>
      </w:pPr>
      <w:r w:rsidRPr="0003345A">
        <w:rPr>
          <w:b/>
          <w:bCs/>
          <w:sz w:val="26"/>
          <w:szCs w:val="26"/>
        </w:rPr>
        <w:lastRenderedPageBreak/>
        <w:t>Patience and Hope (5:7-11):Exhortation:</w:t>
      </w:r>
      <w:r w:rsidRPr="0003345A">
        <w:rPr>
          <w:sz w:val="26"/>
          <w:szCs w:val="26"/>
        </w:rPr>
        <w:t xml:space="preserve"> “Be patient therefore, brethren, until the coming of the Lord.” This call for patience is linked to the suffering caused by the wealthy oppressors in the previous section.</w:t>
      </w:r>
    </w:p>
    <w:p w14:paraId="1531C697" w14:textId="77777777" w:rsidR="0003345A" w:rsidRPr="0003345A" w:rsidRDefault="0003345A" w:rsidP="0003345A">
      <w:pPr>
        <w:numPr>
          <w:ilvl w:val="0"/>
          <w:numId w:val="91"/>
        </w:numPr>
        <w:rPr>
          <w:sz w:val="26"/>
          <w:szCs w:val="26"/>
        </w:rPr>
      </w:pPr>
      <w:r w:rsidRPr="0003345A">
        <w:rPr>
          <w:b/>
          <w:bCs/>
          <w:sz w:val="26"/>
          <w:szCs w:val="26"/>
        </w:rPr>
        <w:t>Example of a Farmer:</w:t>
      </w:r>
      <w:r w:rsidRPr="0003345A">
        <w:rPr>
          <w:sz w:val="26"/>
          <w:szCs w:val="26"/>
        </w:rPr>
        <w:t xml:space="preserve"> The farmer’s patient wait for harvest is given as an analogy for the Christians’ wait for the Lord’s return. “Behold the farmer waits for the precious fruit of the earth, being patient over it until it receives the early and late rain.”</w:t>
      </w:r>
    </w:p>
    <w:p w14:paraId="319C3FC9" w14:textId="77777777" w:rsidR="0003345A" w:rsidRPr="0003345A" w:rsidRDefault="0003345A" w:rsidP="0003345A">
      <w:pPr>
        <w:numPr>
          <w:ilvl w:val="0"/>
          <w:numId w:val="91"/>
        </w:numPr>
        <w:rPr>
          <w:sz w:val="26"/>
          <w:szCs w:val="26"/>
        </w:rPr>
      </w:pPr>
      <w:r w:rsidRPr="0003345A">
        <w:rPr>
          <w:b/>
          <w:bCs/>
          <w:sz w:val="26"/>
          <w:szCs w:val="26"/>
        </w:rPr>
        <w:t>Warning against Grumbling:</w:t>
      </w:r>
      <w:r w:rsidRPr="0003345A">
        <w:rPr>
          <w:sz w:val="26"/>
          <w:szCs w:val="26"/>
        </w:rPr>
        <w:t xml:space="preserve"> Christians are exhorted not to grumble against each other as a result of their hardships. Dr Bauer suggests that "Part of what's involved in refusing to be patient, refusing to accept the exhortation to be patient on the part of those who are oppressed by non-Christian wrongdoers, waiting for the coming of the Lord, is to take out their frustration and their hurt on others in the community by grumbling against one another."</w:t>
      </w:r>
    </w:p>
    <w:p w14:paraId="5247CCF2" w14:textId="77777777" w:rsidR="0003345A" w:rsidRPr="0003345A" w:rsidRDefault="0003345A" w:rsidP="0003345A">
      <w:pPr>
        <w:numPr>
          <w:ilvl w:val="0"/>
          <w:numId w:val="91"/>
        </w:numPr>
        <w:rPr>
          <w:sz w:val="26"/>
          <w:szCs w:val="26"/>
        </w:rPr>
      </w:pPr>
      <w:r w:rsidRPr="0003345A">
        <w:rPr>
          <w:b/>
          <w:bCs/>
          <w:sz w:val="26"/>
          <w:szCs w:val="26"/>
        </w:rPr>
        <w:t>Examples of the Prophets and Job:</w:t>
      </w:r>
      <w:r w:rsidRPr="0003345A">
        <w:rPr>
          <w:sz w:val="26"/>
          <w:szCs w:val="26"/>
        </w:rPr>
        <w:t xml:space="preserve"> Examples from the Old Testament are cited as models of suffering and patience. "As an example of suffering and patience, brethren, take the prophets who spoke in the name of the Lord."</w:t>
      </w:r>
    </w:p>
    <w:p w14:paraId="278E5255" w14:textId="77777777" w:rsidR="0003345A" w:rsidRPr="0003345A" w:rsidRDefault="0003345A" w:rsidP="0003345A">
      <w:pPr>
        <w:numPr>
          <w:ilvl w:val="0"/>
          <w:numId w:val="91"/>
        </w:numPr>
        <w:rPr>
          <w:sz w:val="26"/>
          <w:szCs w:val="26"/>
        </w:rPr>
      </w:pPr>
      <w:r w:rsidRPr="0003345A">
        <w:rPr>
          <w:b/>
          <w:bCs/>
          <w:sz w:val="26"/>
          <w:szCs w:val="26"/>
        </w:rPr>
        <w:t>Importance of Truthful Speech (5:12):Exhortation:</w:t>
      </w:r>
      <w:r w:rsidRPr="0003345A">
        <w:rPr>
          <w:sz w:val="26"/>
          <w:szCs w:val="26"/>
        </w:rPr>
        <w:t xml:space="preserve"> "But above all, my brethren, do not swear, either by heaven or by earth or with any other oath, but let your yes be yes, and your no be no, that you may not fall under condemnation."</w:t>
      </w:r>
    </w:p>
    <w:p w14:paraId="19F9485E" w14:textId="77777777" w:rsidR="0003345A" w:rsidRPr="0003345A" w:rsidRDefault="0003345A" w:rsidP="0003345A">
      <w:pPr>
        <w:numPr>
          <w:ilvl w:val="0"/>
          <w:numId w:val="91"/>
        </w:numPr>
        <w:rPr>
          <w:sz w:val="26"/>
          <w:szCs w:val="26"/>
        </w:rPr>
      </w:pPr>
      <w:r w:rsidRPr="0003345A">
        <w:rPr>
          <w:b/>
          <w:bCs/>
          <w:sz w:val="26"/>
          <w:szCs w:val="26"/>
        </w:rPr>
        <w:t>Connection to Oppression</w:t>
      </w:r>
      <w:r w:rsidRPr="0003345A">
        <w:rPr>
          <w:sz w:val="26"/>
          <w:szCs w:val="26"/>
        </w:rPr>
        <w:t>: Dr. Bauer suggests this could relate to being forced to swear in legal proceedings or even taking oaths of vengeance. But he suggests the verse has a broader application.</w:t>
      </w:r>
    </w:p>
    <w:p w14:paraId="0B5A0E8D" w14:textId="77777777" w:rsidR="0003345A" w:rsidRPr="0003345A" w:rsidRDefault="0003345A" w:rsidP="0003345A">
      <w:pPr>
        <w:numPr>
          <w:ilvl w:val="0"/>
          <w:numId w:val="91"/>
        </w:numPr>
        <w:rPr>
          <w:sz w:val="26"/>
          <w:szCs w:val="26"/>
        </w:rPr>
      </w:pPr>
      <w:r w:rsidRPr="0003345A">
        <w:rPr>
          <w:b/>
          <w:bCs/>
          <w:sz w:val="26"/>
          <w:szCs w:val="26"/>
        </w:rPr>
        <w:t>Integrity</w:t>
      </w:r>
      <w:r w:rsidRPr="0003345A">
        <w:rPr>
          <w:sz w:val="26"/>
          <w:szCs w:val="26"/>
        </w:rPr>
        <w:t>: This verse highlights the importance of truthfulness in speech and the need for integrity in the Christian life. "At the center of James' concern with regard to speech is this whole issue of integrity of speech, integrity of speech."</w:t>
      </w:r>
    </w:p>
    <w:p w14:paraId="18ECE6E1" w14:textId="77777777" w:rsidR="0003345A" w:rsidRPr="0003345A" w:rsidRDefault="0003345A" w:rsidP="0003345A">
      <w:pPr>
        <w:numPr>
          <w:ilvl w:val="0"/>
          <w:numId w:val="91"/>
        </w:numPr>
        <w:rPr>
          <w:sz w:val="26"/>
          <w:szCs w:val="26"/>
        </w:rPr>
      </w:pPr>
      <w:r w:rsidRPr="0003345A">
        <w:rPr>
          <w:b/>
          <w:bCs/>
          <w:sz w:val="26"/>
          <w:szCs w:val="26"/>
        </w:rPr>
        <w:t>Echo of Jesus</w:t>
      </w:r>
      <w:r w:rsidRPr="0003345A">
        <w:rPr>
          <w:sz w:val="26"/>
          <w:szCs w:val="26"/>
        </w:rPr>
        <w:t>: The passage is reminiscent of Jesus’ teachings in Matthew 5:33-37.</w:t>
      </w:r>
    </w:p>
    <w:p w14:paraId="53620D4B" w14:textId="77777777" w:rsidR="0003345A" w:rsidRPr="0003345A" w:rsidRDefault="0003345A" w:rsidP="0003345A">
      <w:pPr>
        <w:numPr>
          <w:ilvl w:val="0"/>
          <w:numId w:val="91"/>
        </w:numPr>
        <w:rPr>
          <w:sz w:val="26"/>
          <w:szCs w:val="26"/>
        </w:rPr>
      </w:pPr>
      <w:r w:rsidRPr="0003345A">
        <w:rPr>
          <w:b/>
          <w:bCs/>
          <w:sz w:val="26"/>
          <w:szCs w:val="26"/>
        </w:rPr>
        <w:t>Prayer and Community (5:13-18):Prayer in Suffering and Joy:</w:t>
      </w:r>
      <w:r w:rsidRPr="0003345A">
        <w:rPr>
          <w:sz w:val="26"/>
          <w:szCs w:val="26"/>
        </w:rPr>
        <w:t xml:space="preserve"> The passage emphasizes the importance of prayer in times of suffering and praise in times of joy. “Is any among you suffering? Let him pray. Is any cheerful? Let him sing praise.”</w:t>
      </w:r>
    </w:p>
    <w:p w14:paraId="73A4E1FD" w14:textId="77777777" w:rsidR="0003345A" w:rsidRPr="0003345A" w:rsidRDefault="0003345A" w:rsidP="0003345A">
      <w:pPr>
        <w:numPr>
          <w:ilvl w:val="0"/>
          <w:numId w:val="91"/>
        </w:numPr>
        <w:rPr>
          <w:sz w:val="26"/>
          <w:szCs w:val="26"/>
        </w:rPr>
      </w:pPr>
      <w:r w:rsidRPr="0003345A">
        <w:rPr>
          <w:b/>
          <w:bCs/>
          <w:sz w:val="26"/>
          <w:szCs w:val="26"/>
        </w:rPr>
        <w:t>Role of Elders:</w:t>
      </w:r>
      <w:r w:rsidRPr="0003345A">
        <w:rPr>
          <w:sz w:val="26"/>
          <w:szCs w:val="26"/>
        </w:rPr>
        <w:t xml:space="preserve"> When someone is sick, they should call for the elders of the church to pray over them with anointing oil. “Is any among you sick? Let him call </w:t>
      </w:r>
      <w:r w:rsidRPr="0003345A">
        <w:rPr>
          <w:sz w:val="26"/>
          <w:szCs w:val="26"/>
        </w:rPr>
        <w:lastRenderedPageBreak/>
        <w:t>for the elders of the church. And let them pray over him, anointing him with oil in the name of the Lord."</w:t>
      </w:r>
    </w:p>
    <w:p w14:paraId="177EAEC2" w14:textId="77777777" w:rsidR="0003345A" w:rsidRPr="0003345A" w:rsidRDefault="0003345A" w:rsidP="0003345A">
      <w:pPr>
        <w:numPr>
          <w:ilvl w:val="0"/>
          <w:numId w:val="91"/>
        </w:numPr>
        <w:rPr>
          <w:sz w:val="26"/>
          <w:szCs w:val="26"/>
        </w:rPr>
      </w:pPr>
      <w:r w:rsidRPr="0003345A">
        <w:rPr>
          <w:b/>
          <w:bCs/>
          <w:sz w:val="26"/>
          <w:szCs w:val="26"/>
        </w:rPr>
        <w:t>Prayer of Faith:</w:t>
      </w:r>
      <w:r w:rsidRPr="0003345A">
        <w:rPr>
          <w:sz w:val="26"/>
          <w:szCs w:val="26"/>
        </w:rPr>
        <w:t xml:space="preserve"> The prayer of faith is believed to be effective in physical healing and forgiveness of sins. "And the prayer of faith will save the sick man, and the Lord will raise him up, and if he has committed sins, he will be forgiven."</w:t>
      </w:r>
    </w:p>
    <w:p w14:paraId="72030817" w14:textId="77777777" w:rsidR="0003345A" w:rsidRPr="0003345A" w:rsidRDefault="0003345A" w:rsidP="0003345A">
      <w:pPr>
        <w:numPr>
          <w:ilvl w:val="0"/>
          <w:numId w:val="91"/>
        </w:numPr>
        <w:rPr>
          <w:sz w:val="26"/>
          <w:szCs w:val="26"/>
        </w:rPr>
      </w:pPr>
      <w:r w:rsidRPr="0003345A">
        <w:rPr>
          <w:b/>
          <w:bCs/>
          <w:sz w:val="26"/>
          <w:szCs w:val="26"/>
        </w:rPr>
        <w:t>Physical healing</w:t>
      </w:r>
      <w:r w:rsidRPr="0003345A">
        <w:rPr>
          <w:sz w:val="26"/>
          <w:szCs w:val="26"/>
        </w:rPr>
        <w:t>: This physical healing is linked to the idea of salvation and future deliverance. Dr Bauer states, "physical sickness is an evil. It belongs to the realm of sin, death, and the devil."</w:t>
      </w:r>
    </w:p>
    <w:p w14:paraId="795A3C5C" w14:textId="77777777" w:rsidR="0003345A" w:rsidRPr="0003345A" w:rsidRDefault="0003345A" w:rsidP="0003345A">
      <w:pPr>
        <w:numPr>
          <w:ilvl w:val="0"/>
          <w:numId w:val="91"/>
        </w:numPr>
        <w:rPr>
          <w:sz w:val="26"/>
          <w:szCs w:val="26"/>
        </w:rPr>
      </w:pPr>
      <w:r w:rsidRPr="0003345A">
        <w:rPr>
          <w:b/>
          <w:bCs/>
          <w:sz w:val="26"/>
          <w:szCs w:val="26"/>
        </w:rPr>
        <w:t>Community</w:t>
      </w:r>
      <w:r w:rsidRPr="0003345A">
        <w:rPr>
          <w:sz w:val="26"/>
          <w:szCs w:val="26"/>
        </w:rPr>
        <w:t>: The confession of sins and prayer for one another is not just for the individual’s healing but also for the healing of the community. "In other words, the sinful behavior on the part of any one member of the community has a deleterious effect upon the community as a whole."</w:t>
      </w:r>
    </w:p>
    <w:p w14:paraId="15CA85BE" w14:textId="77777777" w:rsidR="0003345A" w:rsidRPr="0003345A" w:rsidRDefault="0003345A" w:rsidP="0003345A">
      <w:pPr>
        <w:numPr>
          <w:ilvl w:val="0"/>
          <w:numId w:val="91"/>
        </w:numPr>
        <w:rPr>
          <w:sz w:val="26"/>
          <w:szCs w:val="26"/>
        </w:rPr>
      </w:pPr>
      <w:r w:rsidRPr="0003345A">
        <w:rPr>
          <w:b/>
          <w:bCs/>
          <w:sz w:val="26"/>
          <w:szCs w:val="26"/>
        </w:rPr>
        <w:t>Power of the Righteous:</w:t>
      </w:r>
      <w:r w:rsidRPr="0003345A">
        <w:rPr>
          <w:sz w:val="26"/>
          <w:szCs w:val="26"/>
        </w:rPr>
        <w:t xml:space="preserve"> The prayer of a righteous person has great power, with righteousness being linked to a right relationship with God, and also the state of being oppressed and poor. “The prayer of a righteous man has great power in its effects.” Elijah is given as an example of this. “Elijah was a man of like nature with ourselves…”</w:t>
      </w:r>
    </w:p>
    <w:p w14:paraId="1579884B" w14:textId="77777777" w:rsidR="0003345A" w:rsidRPr="0003345A" w:rsidRDefault="0003345A" w:rsidP="0003345A">
      <w:pPr>
        <w:numPr>
          <w:ilvl w:val="0"/>
          <w:numId w:val="91"/>
        </w:numPr>
        <w:rPr>
          <w:sz w:val="26"/>
          <w:szCs w:val="26"/>
        </w:rPr>
      </w:pPr>
      <w:r w:rsidRPr="0003345A">
        <w:rPr>
          <w:b/>
          <w:bCs/>
          <w:sz w:val="26"/>
          <w:szCs w:val="26"/>
        </w:rPr>
        <w:t>Restoration of Wanderers (5:19-20):Responsibility:</w:t>
      </w:r>
      <w:r w:rsidRPr="0003345A">
        <w:rPr>
          <w:sz w:val="26"/>
          <w:szCs w:val="26"/>
        </w:rPr>
        <w:t xml:space="preserve"> Christians have a responsibility to bring back those who have wandered from the truth. “My brethren, if any one of you wanders from the truth and someone brings him back, let him know that whoever brings back a sinner from the error of his way will save his soul...”</w:t>
      </w:r>
    </w:p>
    <w:p w14:paraId="726E568C" w14:textId="77777777" w:rsidR="0003345A" w:rsidRPr="0003345A" w:rsidRDefault="0003345A" w:rsidP="0003345A">
      <w:pPr>
        <w:numPr>
          <w:ilvl w:val="0"/>
          <w:numId w:val="91"/>
        </w:numPr>
        <w:rPr>
          <w:sz w:val="26"/>
          <w:szCs w:val="26"/>
        </w:rPr>
      </w:pPr>
      <w:r w:rsidRPr="0003345A">
        <w:rPr>
          <w:b/>
          <w:bCs/>
          <w:sz w:val="26"/>
          <w:szCs w:val="26"/>
        </w:rPr>
        <w:t>Greatest Suffering</w:t>
      </w:r>
      <w:r w:rsidRPr="0003345A">
        <w:rPr>
          <w:sz w:val="26"/>
          <w:szCs w:val="26"/>
        </w:rPr>
        <w:t>: The greatest loss is moral and spiritual wandering. “It's the greatest loss of all."</w:t>
      </w:r>
    </w:p>
    <w:p w14:paraId="0DFB26A2" w14:textId="77777777" w:rsidR="0003345A" w:rsidRPr="0003345A" w:rsidRDefault="0003345A" w:rsidP="0003345A">
      <w:pPr>
        <w:numPr>
          <w:ilvl w:val="0"/>
          <w:numId w:val="91"/>
        </w:numPr>
        <w:rPr>
          <w:sz w:val="26"/>
          <w:szCs w:val="26"/>
        </w:rPr>
      </w:pPr>
      <w:r w:rsidRPr="0003345A">
        <w:rPr>
          <w:b/>
          <w:bCs/>
          <w:sz w:val="26"/>
          <w:szCs w:val="26"/>
        </w:rPr>
        <w:t>Engagement, not revulsion:</w:t>
      </w:r>
      <w:r w:rsidRPr="0003345A">
        <w:rPr>
          <w:sz w:val="26"/>
          <w:szCs w:val="26"/>
        </w:rPr>
        <w:t xml:space="preserve"> The correct response to someone who has strayed is one of engagement and restoration, not revulsion or isolation. "But the response should be not one of separation, not one of revulsion, but one of engagement, bringing that sinner back from the error of his ways."</w:t>
      </w:r>
    </w:p>
    <w:p w14:paraId="7705CC5F" w14:textId="77777777" w:rsidR="0003345A" w:rsidRPr="0003345A" w:rsidRDefault="0003345A" w:rsidP="0003345A">
      <w:pPr>
        <w:rPr>
          <w:sz w:val="26"/>
          <w:szCs w:val="26"/>
        </w:rPr>
      </w:pPr>
      <w:r w:rsidRPr="0003345A">
        <w:rPr>
          <w:b/>
          <w:bCs/>
          <w:sz w:val="26"/>
          <w:szCs w:val="26"/>
        </w:rPr>
        <w:t>Key Points and Interpretive Insights from Bauer:</w:t>
      </w:r>
    </w:p>
    <w:p w14:paraId="347E4934" w14:textId="77777777" w:rsidR="0003345A" w:rsidRPr="0003345A" w:rsidRDefault="0003345A" w:rsidP="0003345A">
      <w:pPr>
        <w:numPr>
          <w:ilvl w:val="0"/>
          <w:numId w:val="92"/>
        </w:numPr>
        <w:rPr>
          <w:sz w:val="26"/>
          <w:szCs w:val="26"/>
        </w:rPr>
      </w:pPr>
      <w:r w:rsidRPr="0003345A">
        <w:rPr>
          <w:b/>
          <w:bCs/>
          <w:sz w:val="26"/>
          <w:szCs w:val="26"/>
        </w:rPr>
        <w:t>James and Wealth:</w:t>
      </w:r>
      <w:r w:rsidRPr="0003345A">
        <w:rPr>
          <w:sz w:val="26"/>
          <w:szCs w:val="26"/>
        </w:rPr>
        <w:t xml:space="preserve"> James consistently distinguishes between Christian and non-Christian wealth, often describing Christian wealth without using the term "rich".</w:t>
      </w:r>
    </w:p>
    <w:p w14:paraId="6BCB30EC" w14:textId="77777777" w:rsidR="0003345A" w:rsidRPr="0003345A" w:rsidRDefault="0003345A" w:rsidP="0003345A">
      <w:pPr>
        <w:numPr>
          <w:ilvl w:val="0"/>
          <w:numId w:val="92"/>
        </w:numPr>
        <w:rPr>
          <w:sz w:val="26"/>
          <w:szCs w:val="26"/>
        </w:rPr>
      </w:pPr>
      <w:r w:rsidRPr="0003345A">
        <w:rPr>
          <w:b/>
          <w:bCs/>
          <w:sz w:val="26"/>
          <w:szCs w:val="26"/>
        </w:rPr>
        <w:t>Importance of Speech:</w:t>
      </w:r>
      <w:r w:rsidRPr="0003345A">
        <w:rPr>
          <w:sz w:val="26"/>
          <w:szCs w:val="26"/>
        </w:rPr>
        <w:t xml:space="preserve"> The theme of proper and improper speech is pervasive, linking speech to both internal attitudes and external actions.</w:t>
      </w:r>
    </w:p>
    <w:p w14:paraId="6D20B030" w14:textId="77777777" w:rsidR="0003345A" w:rsidRPr="0003345A" w:rsidRDefault="0003345A" w:rsidP="0003345A">
      <w:pPr>
        <w:numPr>
          <w:ilvl w:val="0"/>
          <w:numId w:val="92"/>
        </w:numPr>
        <w:rPr>
          <w:sz w:val="26"/>
          <w:szCs w:val="26"/>
        </w:rPr>
      </w:pPr>
      <w:r w:rsidRPr="0003345A">
        <w:rPr>
          <w:b/>
          <w:bCs/>
          <w:sz w:val="26"/>
          <w:szCs w:val="26"/>
        </w:rPr>
        <w:lastRenderedPageBreak/>
        <w:t>Theological Depth of Suffering:</w:t>
      </w:r>
      <w:r w:rsidRPr="0003345A">
        <w:rPr>
          <w:sz w:val="26"/>
          <w:szCs w:val="26"/>
        </w:rPr>
        <w:t xml:space="preserve"> James portrays suffering not just as a hardship but as an opportunity for growth, endurance, and dependence on God.</w:t>
      </w:r>
    </w:p>
    <w:p w14:paraId="1A14155B" w14:textId="77777777" w:rsidR="0003345A" w:rsidRPr="0003345A" w:rsidRDefault="0003345A" w:rsidP="0003345A">
      <w:pPr>
        <w:numPr>
          <w:ilvl w:val="0"/>
          <w:numId w:val="92"/>
        </w:numPr>
        <w:rPr>
          <w:sz w:val="26"/>
          <w:szCs w:val="26"/>
        </w:rPr>
      </w:pPr>
      <w:r w:rsidRPr="0003345A">
        <w:rPr>
          <w:b/>
          <w:bCs/>
          <w:sz w:val="26"/>
          <w:szCs w:val="26"/>
        </w:rPr>
        <w:t>Community as a Healing Agent:</w:t>
      </w:r>
      <w:r w:rsidRPr="0003345A">
        <w:rPr>
          <w:sz w:val="26"/>
          <w:szCs w:val="26"/>
        </w:rPr>
        <w:t xml:space="preserve"> The text emphasizes the vital role of the Christian community in both prayer and restorative action.</w:t>
      </w:r>
    </w:p>
    <w:p w14:paraId="0F83F78A" w14:textId="77777777" w:rsidR="0003345A" w:rsidRPr="0003345A" w:rsidRDefault="0003345A" w:rsidP="0003345A">
      <w:pPr>
        <w:numPr>
          <w:ilvl w:val="0"/>
          <w:numId w:val="92"/>
        </w:numPr>
        <w:rPr>
          <w:sz w:val="26"/>
          <w:szCs w:val="26"/>
        </w:rPr>
      </w:pPr>
      <w:r w:rsidRPr="0003345A">
        <w:rPr>
          <w:b/>
          <w:bCs/>
          <w:sz w:val="26"/>
          <w:szCs w:val="26"/>
        </w:rPr>
        <w:t>Eschatological Lens:</w:t>
      </w:r>
      <w:r w:rsidRPr="0003345A">
        <w:rPr>
          <w:sz w:val="26"/>
          <w:szCs w:val="26"/>
        </w:rPr>
        <w:t xml:space="preserve"> The book constantly views present realities in light of the coming judgment and the kingdom of God.</w:t>
      </w:r>
    </w:p>
    <w:p w14:paraId="54BC1471" w14:textId="77777777" w:rsidR="0003345A" w:rsidRPr="0003345A" w:rsidRDefault="0003345A" w:rsidP="0003345A">
      <w:pPr>
        <w:numPr>
          <w:ilvl w:val="0"/>
          <w:numId w:val="92"/>
        </w:numPr>
        <w:rPr>
          <w:sz w:val="26"/>
          <w:szCs w:val="26"/>
        </w:rPr>
      </w:pPr>
      <w:r w:rsidRPr="0003345A">
        <w:rPr>
          <w:b/>
          <w:bCs/>
          <w:sz w:val="26"/>
          <w:szCs w:val="26"/>
        </w:rPr>
        <w:t>Old Testament as a Model:</w:t>
      </w:r>
      <w:r w:rsidRPr="0003345A">
        <w:rPr>
          <w:sz w:val="26"/>
          <w:szCs w:val="26"/>
        </w:rPr>
        <w:t xml:space="preserve"> The Old Testament serves as a model of waiting for God's eschatological work.</w:t>
      </w:r>
    </w:p>
    <w:p w14:paraId="4E690C71" w14:textId="77777777" w:rsidR="0003345A" w:rsidRPr="0003345A" w:rsidRDefault="0003345A" w:rsidP="0003345A">
      <w:pPr>
        <w:rPr>
          <w:sz w:val="26"/>
          <w:szCs w:val="26"/>
        </w:rPr>
      </w:pPr>
      <w:r w:rsidRPr="0003345A">
        <w:rPr>
          <w:b/>
          <w:bCs/>
          <w:sz w:val="26"/>
          <w:szCs w:val="26"/>
        </w:rPr>
        <w:t>Conclusion:</w:t>
      </w:r>
    </w:p>
    <w:p w14:paraId="2F0F1947" w14:textId="77777777" w:rsidR="0003345A" w:rsidRPr="0003345A" w:rsidRDefault="0003345A" w:rsidP="0003345A">
      <w:pPr>
        <w:rPr>
          <w:sz w:val="26"/>
          <w:szCs w:val="26"/>
        </w:rPr>
      </w:pPr>
      <w:r w:rsidRPr="0003345A">
        <w:rPr>
          <w:sz w:val="26"/>
          <w:szCs w:val="26"/>
        </w:rPr>
        <w:t>Dr. Bauer's lecture elucidates the final section of James as a powerful call to patient submission to God's sovereign will, expressed through the rejection of self-sufficiency and the embrace of humble dependence on God, especially for the suffering. The lecture unpacks how these themes are embodied in the different groups addressed in the passage: the self-sufficient, the rich, and the suffering. It also underscores the importance of community, prayer, righteous living, and the role of the church in restoring those who have wandered from the truth.</w:t>
      </w:r>
    </w:p>
    <w:p w14:paraId="7149848B" w14:textId="77777777" w:rsidR="0003345A" w:rsidRPr="0003345A" w:rsidRDefault="0003345A" w:rsidP="0003345A">
      <w:pPr>
        <w:rPr>
          <w:vanish/>
          <w:sz w:val="26"/>
          <w:szCs w:val="26"/>
        </w:rPr>
      </w:pPr>
      <w:r w:rsidRPr="0003345A">
        <w:rPr>
          <w:vanish/>
          <w:sz w:val="26"/>
          <w:szCs w:val="26"/>
        </w:rPr>
        <w:t>Bottom of Form</w:t>
      </w:r>
    </w:p>
    <w:p w14:paraId="6ADA00A9" w14:textId="77777777" w:rsidR="0003345A" w:rsidRDefault="0003345A">
      <w:pPr>
        <w:rPr>
          <w:vanish/>
          <w:sz w:val="26"/>
          <w:szCs w:val="26"/>
        </w:rPr>
      </w:pPr>
      <w:r>
        <w:rPr>
          <w:vanish/>
          <w:sz w:val="26"/>
          <w:szCs w:val="26"/>
        </w:rPr>
        <w:br w:type="page"/>
      </w:r>
    </w:p>
    <w:p w14:paraId="7E191715" w14:textId="77777777" w:rsidR="0003345A" w:rsidRDefault="0003345A">
      <w:pPr>
        <w:rPr>
          <w:sz w:val="26"/>
          <w:szCs w:val="26"/>
        </w:rPr>
      </w:pPr>
      <w:r>
        <w:rPr>
          <w:sz w:val="26"/>
          <w:szCs w:val="26"/>
        </w:rPr>
        <w:br w:type="page"/>
      </w:r>
    </w:p>
    <w:p w14:paraId="172E1E2E" w14:textId="485849EE"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C69A1C5"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Bauer, Inductive Bible Study, Session </w:t>
      </w:r>
      <w:r w:rsidR="00B2482D">
        <w:rPr>
          <w:b/>
          <w:bCs/>
          <w:sz w:val="36"/>
          <w:szCs w:val="36"/>
        </w:rPr>
        <w:t>2</w:t>
      </w:r>
      <w:r w:rsidR="00471BC6">
        <w:rPr>
          <w:b/>
          <w:bCs/>
          <w:sz w:val="36"/>
          <w:szCs w:val="36"/>
        </w:rPr>
        <w:t>7</w:t>
      </w:r>
      <w:r w:rsidR="005A2B93">
        <w:rPr>
          <w:b/>
          <w:bCs/>
          <w:sz w:val="36"/>
          <w:szCs w:val="36"/>
        </w:rPr>
        <w:t xml:space="preserve">, </w:t>
      </w:r>
      <w:r w:rsidR="005A2B93">
        <w:rPr>
          <w:b/>
          <w:bCs/>
          <w:sz w:val="36"/>
          <w:szCs w:val="36"/>
        </w:rPr>
        <w:br/>
        <w:t xml:space="preserve">         </w:t>
      </w:r>
      <w:r w:rsidR="00B2482D">
        <w:rPr>
          <w:b/>
          <w:bCs/>
          <w:sz w:val="36"/>
          <w:szCs w:val="36"/>
        </w:rPr>
        <w:t xml:space="preserve">James </w:t>
      </w:r>
      <w:r w:rsidR="0079768D">
        <w:rPr>
          <w:b/>
          <w:bCs/>
          <w:sz w:val="36"/>
          <w:szCs w:val="36"/>
        </w:rPr>
        <w:t>4</w:t>
      </w:r>
      <w:r w:rsidR="00B2482D">
        <w:rPr>
          <w:b/>
          <w:bCs/>
          <w:sz w:val="36"/>
          <w:szCs w:val="36"/>
        </w:rPr>
        <w:t>:</w:t>
      </w:r>
      <w:r w:rsidR="00471BC6">
        <w:rPr>
          <w:b/>
          <w:bCs/>
          <w:sz w:val="36"/>
          <w:szCs w:val="36"/>
        </w:rPr>
        <w:t>13-5:20</w:t>
      </w:r>
      <w:r w:rsidRPr="00067B4B">
        <w:rPr>
          <w:vanish/>
          <w:sz w:val="26"/>
          <w:szCs w:val="26"/>
        </w:rPr>
        <w:t>Top of Form</w:t>
      </w:r>
    </w:p>
    <w:p w14:paraId="0602BD8A" w14:textId="77777777" w:rsidR="0003345A" w:rsidRPr="0003345A" w:rsidRDefault="0003345A" w:rsidP="0003345A">
      <w:pPr>
        <w:rPr>
          <w:vanish/>
          <w:sz w:val="26"/>
          <w:szCs w:val="26"/>
        </w:rPr>
      </w:pPr>
      <w:r w:rsidRPr="0003345A">
        <w:rPr>
          <w:vanish/>
          <w:sz w:val="26"/>
          <w:szCs w:val="26"/>
        </w:rPr>
        <w:t>Top of Form</w:t>
      </w:r>
    </w:p>
    <w:p w14:paraId="322DF867" w14:textId="77777777" w:rsidR="0003345A" w:rsidRPr="0003345A" w:rsidRDefault="0003345A" w:rsidP="0003345A">
      <w:pPr>
        <w:rPr>
          <w:b/>
          <w:bCs/>
          <w:sz w:val="26"/>
          <w:szCs w:val="26"/>
        </w:rPr>
      </w:pPr>
      <w:r w:rsidRPr="0003345A">
        <w:rPr>
          <w:b/>
          <w:bCs/>
          <w:sz w:val="26"/>
          <w:szCs w:val="26"/>
        </w:rPr>
        <w:t>James 4:13-5:20 Study Guide</w:t>
      </w:r>
    </w:p>
    <w:p w14:paraId="289F53C6" w14:textId="77777777" w:rsidR="0003345A" w:rsidRPr="0003345A" w:rsidRDefault="0003345A" w:rsidP="0003345A">
      <w:pPr>
        <w:rPr>
          <w:b/>
          <w:bCs/>
          <w:sz w:val="26"/>
          <w:szCs w:val="26"/>
        </w:rPr>
      </w:pPr>
      <w:r w:rsidRPr="0003345A">
        <w:rPr>
          <w:b/>
          <w:bCs/>
          <w:sz w:val="26"/>
          <w:szCs w:val="26"/>
        </w:rPr>
        <w:t>Quiz</w:t>
      </w:r>
    </w:p>
    <w:p w14:paraId="035D89EE" w14:textId="77777777" w:rsidR="0003345A" w:rsidRPr="0003345A" w:rsidRDefault="0003345A" w:rsidP="0003345A">
      <w:pPr>
        <w:numPr>
          <w:ilvl w:val="0"/>
          <w:numId w:val="93"/>
        </w:numPr>
        <w:rPr>
          <w:sz w:val="26"/>
          <w:szCs w:val="26"/>
        </w:rPr>
      </w:pPr>
      <w:r w:rsidRPr="0003345A">
        <w:rPr>
          <w:sz w:val="26"/>
          <w:szCs w:val="26"/>
        </w:rPr>
        <w:t>According to Bauer, what is the overarching theme of James 4:13-5:20? The overarching theme is patient submission to the sovereign will and action of God, involving a rejection of self-sufficiency and embracing God’s rule over all of life. This submission is expressed in varying contexts from the wealthy to the suffering.</w:t>
      </w:r>
    </w:p>
    <w:p w14:paraId="36812F60" w14:textId="77777777" w:rsidR="0003345A" w:rsidRPr="0003345A" w:rsidRDefault="0003345A" w:rsidP="0003345A">
      <w:pPr>
        <w:numPr>
          <w:ilvl w:val="0"/>
          <w:numId w:val="93"/>
        </w:numPr>
        <w:rPr>
          <w:sz w:val="26"/>
          <w:szCs w:val="26"/>
        </w:rPr>
      </w:pPr>
      <w:r w:rsidRPr="0003345A">
        <w:rPr>
          <w:sz w:val="26"/>
          <w:szCs w:val="26"/>
        </w:rPr>
        <w:t>What is the significance of the phrase "come now" in this section of James? The phrase "come now" is used to introduce two distinct groups: those who boast of their future plans (4:13) and the wealthy who are being warned (5:1). It serves to highlight the contrast between their actions and God’s sovereignty.</w:t>
      </w:r>
    </w:p>
    <w:p w14:paraId="15034D65" w14:textId="77777777" w:rsidR="0003345A" w:rsidRPr="0003345A" w:rsidRDefault="0003345A" w:rsidP="0003345A">
      <w:pPr>
        <w:numPr>
          <w:ilvl w:val="0"/>
          <w:numId w:val="93"/>
        </w:numPr>
        <w:rPr>
          <w:sz w:val="26"/>
          <w:szCs w:val="26"/>
        </w:rPr>
      </w:pPr>
      <w:r w:rsidRPr="0003345A">
        <w:rPr>
          <w:sz w:val="26"/>
          <w:szCs w:val="26"/>
        </w:rPr>
        <w:t>How does James contrast the attitude of the self-sufficient with the reality of life (4:13-17)? James contrasts their confident plans for the future with the brevity and uncertainty of life, describing life as a mist that appears briefly and then vanishes. He emphasizes that such boasting ignores God’s will and is therefore sinful.</w:t>
      </w:r>
    </w:p>
    <w:p w14:paraId="3ABCD529" w14:textId="77777777" w:rsidR="0003345A" w:rsidRPr="0003345A" w:rsidRDefault="0003345A" w:rsidP="0003345A">
      <w:pPr>
        <w:numPr>
          <w:ilvl w:val="0"/>
          <w:numId w:val="93"/>
        </w:numPr>
        <w:rPr>
          <w:sz w:val="26"/>
          <w:szCs w:val="26"/>
        </w:rPr>
      </w:pPr>
      <w:r w:rsidRPr="0003345A">
        <w:rPr>
          <w:sz w:val="26"/>
          <w:szCs w:val="26"/>
        </w:rPr>
        <w:t>What does James accuse the rich of in 5:1-6? James accuses the rich of hoarding wealth, living in luxury, and defrauding laborers of their wages. These actions reveal a lack of social responsibility and a neglect of the poor which will result in God's judgment.</w:t>
      </w:r>
    </w:p>
    <w:p w14:paraId="794A6BF2" w14:textId="77777777" w:rsidR="0003345A" w:rsidRPr="0003345A" w:rsidRDefault="0003345A" w:rsidP="0003345A">
      <w:pPr>
        <w:numPr>
          <w:ilvl w:val="0"/>
          <w:numId w:val="93"/>
        </w:numPr>
        <w:rPr>
          <w:sz w:val="26"/>
          <w:szCs w:val="26"/>
        </w:rPr>
      </w:pPr>
      <w:r w:rsidRPr="0003345A">
        <w:rPr>
          <w:sz w:val="26"/>
          <w:szCs w:val="26"/>
        </w:rPr>
        <w:t>According to Bauer, why is the decaying condition of the rich's possessions mentioned in 5:2-3? The decaying condition of their possessions serves as a present testimony to the future judgment that awaits the wealthy. It illustrates that even their material possessions will not last, pointing to an ultimate loss.</w:t>
      </w:r>
    </w:p>
    <w:p w14:paraId="371C0BE4" w14:textId="77777777" w:rsidR="0003345A" w:rsidRPr="0003345A" w:rsidRDefault="0003345A" w:rsidP="0003345A">
      <w:pPr>
        <w:numPr>
          <w:ilvl w:val="0"/>
          <w:numId w:val="93"/>
        </w:numPr>
        <w:rPr>
          <w:sz w:val="26"/>
          <w:szCs w:val="26"/>
        </w:rPr>
      </w:pPr>
      <w:r w:rsidRPr="0003345A">
        <w:rPr>
          <w:sz w:val="26"/>
          <w:szCs w:val="26"/>
        </w:rPr>
        <w:t>What is the primary exhortation given to those who are suffering in 5:7-11? The primary exhortation to those who are suffering is to be patient until the coming of the Lord. They are encouraged not to grumble, and to take encouragement from the example of the prophets.</w:t>
      </w:r>
    </w:p>
    <w:p w14:paraId="4A00EFBC" w14:textId="77777777" w:rsidR="0003345A" w:rsidRPr="0003345A" w:rsidRDefault="0003345A" w:rsidP="0003345A">
      <w:pPr>
        <w:numPr>
          <w:ilvl w:val="0"/>
          <w:numId w:val="93"/>
        </w:numPr>
        <w:rPr>
          <w:sz w:val="26"/>
          <w:szCs w:val="26"/>
        </w:rPr>
      </w:pPr>
      <w:r w:rsidRPr="0003345A">
        <w:rPr>
          <w:sz w:val="26"/>
          <w:szCs w:val="26"/>
        </w:rPr>
        <w:t xml:space="preserve">How does James connect the idea of patience with agricultural imagery? James uses the image of a farmer patiently waiting for the harvest, dependent on the </w:t>
      </w:r>
      <w:r w:rsidRPr="0003345A">
        <w:rPr>
          <w:sz w:val="26"/>
          <w:szCs w:val="26"/>
        </w:rPr>
        <w:lastRenderedPageBreak/>
        <w:t>rain, to illustrate the kind of patience Christians should exercise as they await the coming of the Lord, understanding that the precious fruit is worth waiting for.</w:t>
      </w:r>
    </w:p>
    <w:p w14:paraId="20F9EB32" w14:textId="77777777" w:rsidR="0003345A" w:rsidRPr="0003345A" w:rsidRDefault="0003345A" w:rsidP="0003345A">
      <w:pPr>
        <w:numPr>
          <w:ilvl w:val="0"/>
          <w:numId w:val="93"/>
        </w:numPr>
        <w:rPr>
          <w:sz w:val="26"/>
          <w:szCs w:val="26"/>
        </w:rPr>
      </w:pPr>
      <w:r w:rsidRPr="0003345A">
        <w:rPr>
          <w:sz w:val="26"/>
          <w:szCs w:val="26"/>
        </w:rPr>
        <w:t>What is James’ warning regarding speech in 5:9 and 5:12? James urges his readers not to grumble against one another, as that can bring about judgment. He also commands them not to swear, as integrity in speech is paramount for believers, and one’s word should always be trusted.</w:t>
      </w:r>
    </w:p>
    <w:p w14:paraId="2EC0A638" w14:textId="77777777" w:rsidR="0003345A" w:rsidRPr="0003345A" w:rsidRDefault="0003345A" w:rsidP="0003345A">
      <w:pPr>
        <w:numPr>
          <w:ilvl w:val="0"/>
          <w:numId w:val="93"/>
        </w:numPr>
        <w:rPr>
          <w:sz w:val="26"/>
          <w:szCs w:val="26"/>
        </w:rPr>
      </w:pPr>
      <w:r w:rsidRPr="0003345A">
        <w:rPr>
          <w:sz w:val="26"/>
          <w:szCs w:val="26"/>
        </w:rPr>
        <w:t>What does James mean when he discusses the role of the elders in 5:14-16? The elders are to be called upon to pray for the sick, anointing them with oil in the name of the Lord. This passage speaks to the power of intercessory prayer within the church community, and hints at both spiritual and physical healing.</w:t>
      </w:r>
    </w:p>
    <w:p w14:paraId="2FB59001" w14:textId="77777777" w:rsidR="0003345A" w:rsidRPr="0003345A" w:rsidRDefault="0003345A" w:rsidP="0003345A">
      <w:pPr>
        <w:numPr>
          <w:ilvl w:val="0"/>
          <w:numId w:val="93"/>
        </w:numPr>
        <w:rPr>
          <w:sz w:val="26"/>
          <w:szCs w:val="26"/>
        </w:rPr>
      </w:pPr>
      <w:r w:rsidRPr="0003345A">
        <w:rPr>
          <w:sz w:val="26"/>
          <w:szCs w:val="26"/>
        </w:rPr>
        <w:t>According to James, what is the significance of bringing back someone who has wandered from the truth? Bringing back a sinner from the error of his way saves their soul from death, and covers a multitude of sins. This act of restoration highlights the community’s responsibility for each other and is seen as a primary purpose of James’ instruction.</w:t>
      </w:r>
    </w:p>
    <w:p w14:paraId="63625226" w14:textId="77777777" w:rsidR="0003345A" w:rsidRPr="0003345A" w:rsidRDefault="0003345A" w:rsidP="0003345A">
      <w:pPr>
        <w:rPr>
          <w:b/>
          <w:bCs/>
          <w:sz w:val="26"/>
          <w:szCs w:val="26"/>
        </w:rPr>
      </w:pPr>
      <w:r w:rsidRPr="0003345A">
        <w:rPr>
          <w:b/>
          <w:bCs/>
          <w:sz w:val="26"/>
          <w:szCs w:val="26"/>
        </w:rPr>
        <w:t>Answer Key</w:t>
      </w:r>
    </w:p>
    <w:p w14:paraId="4DF66933" w14:textId="77777777" w:rsidR="0003345A" w:rsidRPr="0003345A" w:rsidRDefault="0003345A" w:rsidP="0003345A">
      <w:pPr>
        <w:numPr>
          <w:ilvl w:val="0"/>
          <w:numId w:val="94"/>
        </w:numPr>
        <w:rPr>
          <w:sz w:val="26"/>
          <w:szCs w:val="26"/>
        </w:rPr>
      </w:pPr>
      <w:r w:rsidRPr="0003345A">
        <w:rPr>
          <w:sz w:val="26"/>
          <w:szCs w:val="26"/>
        </w:rPr>
        <w:t>The overarching theme is patient submission to the sovereign will and action of God, involving a rejection of self-sufficiency and embracing God’s rule over all of life. This submission is expressed in varying contexts from the wealthy to the suffering.</w:t>
      </w:r>
    </w:p>
    <w:p w14:paraId="012EAADD" w14:textId="77777777" w:rsidR="0003345A" w:rsidRPr="0003345A" w:rsidRDefault="0003345A" w:rsidP="0003345A">
      <w:pPr>
        <w:numPr>
          <w:ilvl w:val="0"/>
          <w:numId w:val="94"/>
        </w:numPr>
        <w:rPr>
          <w:sz w:val="26"/>
          <w:szCs w:val="26"/>
        </w:rPr>
      </w:pPr>
      <w:r w:rsidRPr="0003345A">
        <w:rPr>
          <w:sz w:val="26"/>
          <w:szCs w:val="26"/>
        </w:rPr>
        <w:t>The phrase "come now" is used to introduce two distinct groups: those who boast of their future plans (4:13) and the wealthy who are being warned (5:1). It serves to highlight the contrast between their actions and God’s sovereignty.</w:t>
      </w:r>
    </w:p>
    <w:p w14:paraId="765D91E2" w14:textId="77777777" w:rsidR="0003345A" w:rsidRPr="0003345A" w:rsidRDefault="0003345A" w:rsidP="0003345A">
      <w:pPr>
        <w:numPr>
          <w:ilvl w:val="0"/>
          <w:numId w:val="94"/>
        </w:numPr>
        <w:rPr>
          <w:sz w:val="26"/>
          <w:szCs w:val="26"/>
        </w:rPr>
      </w:pPr>
      <w:r w:rsidRPr="0003345A">
        <w:rPr>
          <w:sz w:val="26"/>
          <w:szCs w:val="26"/>
        </w:rPr>
        <w:t>James contrasts their confident plans for the future with the brevity and uncertainty of life, describing life as a mist that appears briefly and then vanishes. He emphasizes that such boasting ignores God’s will and is therefore sinful.</w:t>
      </w:r>
    </w:p>
    <w:p w14:paraId="7EB294BE" w14:textId="77777777" w:rsidR="0003345A" w:rsidRPr="0003345A" w:rsidRDefault="0003345A" w:rsidP="0003345A">
      <w:pPr>
        <w:numPr>
          <w:ilvl w:val="0"/>
          <w:numId w:val="94"/>
        </w:numPr>
        <w:rPr>
          <w:sz w:val="26"/>
          <w:szCs w:val="26"/>
        </w:rPr>
      </w:pPr>
      <w:r w:rsidRPr="0003345A">
        <w:rPr>
          <w:sz w:val="26"/>
          <w:szCs w:val="26"/>
        </w:rPr>
        <w:t>James accuses the rich of hoarding wealth, living in luxury, and defrauding laborers of their wages. These actions reveal a lack of social responsibility and a neglect of the poor which will result in God's judgment.</w:t>
      </w:r>
    </w:p>
    <w:p w14:paraId="24013C54" w14:textId="77777777" w:rsidR="0003345A" w:rsidRPr="0003345A" w:rsidRDefault="0003345A" w:rsidP="0003345A">
      <w:pPr>
        <w:numPr>
          <w:ilvl w:val="0"/>
          <w:numId w:val="94"/>
        </w:numPr>
        <w:rPr>
          <w:sz w:val="26"/>
          <w:szCs w:val="26"/>
        </w:rPr>
      </w:pPr>
      <w:r w:rsidRPr="0003345A">
        <w:rPr>
          <w:sz w:val="26"/>
          <w:szCs w:val="26"/>
        </w:rPr>
        <w:t>The decaying condition of their possessions serves as a present testimony to the future judgment that awaits the wealthy. It illustrates that even their material possessions will not last, pointing to an ultimate loss.</w:t>
      </w:r>
    </w:p>
    <w:p w14:paraId="5E742D5E" w14:textId="77777777" w:rsidR="0003345A" w:rsidRPr="0003345A" w:rsidRDefault="0003345A" w:rsidP="0003345A">
      <w:pPr>
        <w:numPr>
          <w:ilvl w:val="0"/>
          <w:numId w:val="94"/>
        </w:numPr>
        <w:rPr>
          <w:sz w:val="26"/>
          <w:szCs w:val="26"/>
        </w:rPr>
      </w:pPr>
      <w:r w:rsidRPr="0003345A">
        <w:rPr>
          <w:sz w:val="26"/>
          <w:szCs w:val="26"/>
        </w:rPr>
        <w:lastRenderedPageBreak/>
        <w:t>The primary exhortation to those who are suffering is to be patient until the coming of the Lord. They are encouraged not to grumble, and to take encouragement from the example of the prophets.</w:t>
      </w:r>
    </w:p>
    <w:p w14:paraId="29FD5A99" w14:textId="77777777" w:rsidR="0003345A" w:rsidRPr="0003345A" w:rsidRDefault="0003345A" w:rsidP="0003345A">
      <w:pPr>
        <w:numPr>
          <w:ilvl w:val="0"/>
          <w:numId w:val="94"/>
        </w:numPr>
        <w:rPr>
          <w:sz w:val="26"/>
          <w:szCs w:val="26"/>
        </w:rPr>
      </w:pPr>
      <w:r w:rsidRPr="0003345A">
        <w:rPr>
          <w:sz w:val="26"/>
          <w:szCs w:val="26"/>
        </w:rPr>
        <w:t>James uses the image of a farmer patiently waiting for the harvest, dependent on the rain, to illustrate the kind of patience Christians should exercise as they await the coming of the Lord, understanding that the precious fruit is worth waiting for.</w:t>
      </w:r>
    </w:p>
    <w:p w14:paraId="77896530" w14:textId="77777777" w:rsidR="0003345A" w:rsidRPr="0003345A" w:rsidRDefault="0003345A" w:rsidP="0003345A">
      <w:pPr>
        <w:numPr>
          <w:ilvl w:val="0"/>
          <w:numId w:val="94"/>
        </w:numPr>
        <w:rPr>
          <w:sz w:val="26"/>
          <w:szCs w:val="26"/>
        </w:rPr>
      </w:pPr>
      <w:r w:rsidRPr="0003345A">
        <w:rPr>
          <w:sz w:val="26"/>
          <w:szCs w:val="26"/>
        </w:rPr>
        <w:t>James urges his readers not to grumble against one another, as that can bring about judgment. He also commands them not to swear, as integrity in speech is paramount for believers, and one’s word should always be trusted.</w:t>
      </w:r>
    </w:p>
    <w:p w14:paraId="6CFBD8D2" w14:textId="77777777" w:rsidR="0003345A" w:rsidRPr="0003345A" w:rsidRDefault="0003345A" w:rsidP="0003345A">
      <w:pPr>
        <w:numPr>
          <w:ilvl w:val="0"/>
          <w:numId w:val="94"/>
        </w:numPr>
        <w:rPr>
          <w:sz w:val="26"/>
          <w:szCs w:val="26"/>
        </w:rPr>
      </w:pPr>
      <w:r w:rsidRPr="0003345A">
        <w:rPr>
          <w:sz w:val="26"/>
          <w:szCs w:val="26"/>
        </w:rPr>
        <w:t>The elders are to be called upon to pray for the sick, anointing them with oil in the name of the Lord. This passage speaks to the power of intercessory prayer within the church community, and hints at both spiritual and physical healing.</w:t>
      </w:r>
    </w:p>
    <w:p w14:paraId="14B9F032" w14:textId="77777777" w:rsidR="0003345A" w:rsidRPr="0003345A" w:rsidRDefault="0003345A" w:rsidP="0003345A">
      <w:pPr>
        <w:numPr>
          <w:ilvl w:val="0"/>
          <w:numId w:val="94"/>
        </w:numPr>
        <w:rPr>
          <w:sz w:val="26"/>
          <w:szCs w:val="26"/>
        </w:rPr>
      </w:pPr>
      <w:r w:rsidRPr="0003345A">
        <w:rPr>
          <w:sz w:val="26"/>
          <w:szCs w:val="26"/>
        </w:rPr>
        <w:t>Bringing back a sinner from the error of his way saves their soul from death, and covers a multitude of sins. This act of restoration highlights the community’s responsibility for each other and is seen as a primary purpose of James’ instruction.</w:t>
      </w:r>
    </w:p>
    <w:p w14:paraId="3C40640A" w14:textId="77777777" w:rsidR="0003345A" w:rsidRPr="0003345A" w:rsidRDefault="0003345A" w:rsidP="0003345A">
      <w:pPr>
        <w:rPr>
          <w:b/>
          <w:bCs/>
          <w:sz w:val="32"/>
          <w:szCs w:val="32"/>
        </w:rPr>
      </w:pPr>
      <w:r w:rsidRPr="0003345A">
        <w:rPr>
          <w:b/>
          <w:bCs/>
          <w:sz w:val="32"/>
          <w:szCs w:val="32"/>
        </w:rPr>
        <w:t>Essay Questions</w:t>
      </w:r>
    </w:p>
    <w:p w14:paraId="0D4A9E1D" w14:textId="77777777" w:rsidR="0003345A" w:rsidRPr="0003345A" w:rsidRDefault="0003345A" w:rsidP="0003345A">
      <w:pPr>
        <w:numPr>
          <w:ilvl w:val="0"/>
          <w:numId w:val="95"/>
        </w:numPr>
        <w:rPr>
          <w:sz w:val="26"/>
          <w:szCs w:val="26"/>
        </w:rPr>
      </w:pPr>
      <w:r w:rsidRPr="0003345A">
        <w:rPr>
          <w:sz w:val="26"/>
          <w:szCs w:val="26"/>
        </w:rPr>
        <w:t>Analyze the contrasting admonitions James gives to the self-sufficient (4:13-5:6) and the suffering (5:7-20). How does this duality contribute to James’ overall message regarding the Christian life?</w:t>
      </w:r>
    </w:p>
    <w:p w14:paraId="02A08725" w14:textId="77777777" w:rsidR="0003345A" w:rsidRPr="0003345A" w:rsidRDefault="0003345A" w:rsidP="0003345A">
      <w:pPr>
        <w:numPr>
          <w:ilvl w:val="0"/>
          <w:numId w:val="95"/>
        </w:numPr>
        <w:rPr>
          <w:sz w:val="26"/>
          <w:szCs w:val="26"/>
        </w:rPr>
      </w:pPr>
      <w:r w:rsidRPr="0003345A">
        <w:rPr>
          <w:sz w:val="26"/>
          <w:szCs w:val="26"/>
        </w:rPr>
        <w:t>Explore the significance of the “tongue” theme in James 4:13-5:20. How does James link speech to both sin and righteousness, and how does it relate to the concepts of patience and prayer?</w:t>
      </w:r>
    </w:p>
    <w:p w14:paraId="636D4A4A" w14:textId="77777777" w:rsidR="0003345A" w:rsidRPr="0003345A" w:rsidRDefault="0003345A" w:rsidP="0003345A">
      <w:pPr>
        <w:numPr>
          <w:ilvl w:val="0"/>
          <w:numId w:val="95"/>
        </w:numPr>
        <w:rPr>
          <w:sz w:val="26"/>
          <w:szCs w:val="26"/>
        </w:rPr>
      </w:pPr>
      <w:r w:rsidRPr="0003345A">
        <w:rPr>
          <w:sz w:val="26"/>
          <w:szCs w:val="26"/>
        </w:rPr>
        <w:t>Discuss the significance of the Old Testament examples (the prophets and Job) in James 5:10-11. How do these figures illustrate the concept of patient endurance and offer a model for the readers of James?</w:t>
      </w:r>
    </w:p>
    <w:p w14:paraId="72C7ED65" w14:textId="77777777" w:rsidR="0003345A" w:rsidRPr="0003345A" w:rsidRDefault="0003345A" w:rsidP="0003345A">
      <w:pPr>
        <w:numPr>
          <w:ilvl w:val="0"/>
          <w:numId w:val="95"/>
        </w:numPr>
        <w:rPr>
          <w:sz w:val="26"/>
          <w:szCs w:val="26"/>
        </w:rPr>
      </w:pPr>
      <w:r w:rsidRPr="0003345A">
        <w:rPr>
          <w:sz w:val="26"/>
          <w:szCs w:val="26"/>
        </w:rPr>
        <w:t>Examine the relationship between physical healing, forgiveness of sins, and the concept of eschatological deliverance in James 5:13-16. How does this passage address the multifaceted nature of salvation?</w:t>
      </w:r>
    </w:p>
    <w:p w14:paraId="7AEB3DD7" w14:textId="77777777" w:rsidR="0003345A" w:rsidRPr="0003345A" w:rsidRDefault="0003345A" w:rsidP="0003345A">
      <w:pPr>
        <w:numPr>
          <w:ilvl w:val="0"/>
          <w:numId w:val="95"/>
        </w:numPr>
        <w:rPr>
          <w:sz w:val="26"/>
          <w:szCs w:val="26"/>
        </w:rPr>
      </w:pPr>
      <w:r w:rsidRPr="0003345A">
        <w:rPr>
          <w:sz w:val="26"/>
          <w:szCs w:val="26"/>
        </w:rPr>
        <w:t>How does James’ concluding exhortation in 5:19-20 encapsulate the overall message of the book? What does this final call to action reveal about Christian community and responsibility?</w:t>
      </w:r>
    </w:p>
    <w:p w14:paraId="2DB04E94" w14:textId="77777777" w:rsidR="0003345A" w:rsidRPr="0003345A" w:rsidRDefault="0003345A" w:rsidP="0003345A">
      <w:pPr>
        <w:rPr>
          <w:b/>
          <w:bCs/>
          <w:sz w:val="32"/>
          <w:szCs w:val="32"/>
        </w:rPr>
      </w:pPr>
      <w:r w:rsidRPr="0003345A">
        <w:rPr>
          <w:b/>
          <w:bCs/>
          <w:sz w:val="32"/>
          <w:szCs w:val="32"/>
        </w:rPr>
        <w:lastRenderedPageBreak/>
        <w:t>Glossary of Key Terms</w:t>
      </w:r>
    </w:p>
    <w:p w14:paraId="5FC345C7" w14:textId="77777777" w:rsidR="0003345A" w:rsidRPr="0003345A" w:rsidRDefault="0003345A" w:rsidP="0003345A">
      <w:pPr>
        <w:numPr>
          <w:ilvl w:val="0"/>
          <w:numId w:val="96"/>
        </w:numPr>
        <w:rPr>
          <w:sz w:val="26"/>
          <w:szCs w:val="26"/>
        </w:rPr>
      </w:pPr>
      <w:r w:rsidRPr="0003345A">
        <w:rPr>
          <w:b/>
          <w:bCs/>
          <w:sz w:val="26"/>
          <w:szCs w:val="26"/>
        </w:rPr>
        <w:t>Self-sufficiency:</w:t>
      </w:r>
      <w:r w:rsidRPr="0003345A">
        <w:rPr>
          <w:sz w:val="26"/>
          <w:szCs w:val="26"/>
        </w:rPr>
        <w:t xml:space="preserve"> The belief that one is independent and does not need God or others, often associated with wealth and arrogance.</w:t>
      </w:r>
    </w:p>
    <w:p w14:paraId="6158BE1B" w14:textId="77777777" w:rsidR="0003345A" w:rsidRPr="0003345A" w:rsidRDefault="0003345A" w:rsidP="0003345A">
      <w:pPr>
        <w:numPr>
          <w:ilvl w:val="0"/>
          <w:numId w:val="96"/>
        </w:numPr>
        <w:rPr>
          <w:sz w:val="26"/>
          <w:szCs w:val="26"/>
        </w:rPr>
      </w:pPr>
      <w:r w:rsidRPr="0003345A">
        <w:rPr>
          <w:b/>
          <w:bCs/>
          <w:sz w:val="26"/>
          <w:szCs w:val="26"/>
        </w:rPr>
        <w:t>Sovereign Will of God:</w:t>
      </w:r>
      <w:r w:rsidRPr="0003345A">
        <w:rPr>
          <w:sz w:val="26"/>
          <w:szCs w:val="26"/>
        </w:rPr>
        <w:t xml:space="preserve"> The concept that God's plan and purpose are ultimate and that all things are ultimately under his control.</w:t>
      </w:r>
    </w:p>
    <w:p w14:paraId="2481F158" w14:textId="77777777" w:rsidR="0003345A" w:rsidRPr="0003345A" w:rsidRDefault="0003345A" w:rsidP="0003345A">
      <w:pPr>
        <w:numPr>
          <w:ilvl w:val="0"/>
          <w:numId w:val="96"/>
        </w:numPr>
        <w:rPr>
          <w:sz w:val="26"/>
          <w:szCs w:val="26"/>
        </w:rPr>
      </w:pPr>
      <w:r w:rsidRPr="0003345A">
        <w:rPr>
          <w:b/>
          <w:bCs/>
          <w:sz w:val="26"/>
          <w:szCs w:val="26"/>
        </w:rPr>
        <w:t>Eschatological Judgment:</w:t>
      </w:r>
      <w:r w:rsidRPr="0003345A">
        <w:rPr>
          <w:sz w:val="26"/>
          <w:szCs w:val="26"/>
        </w:rPr>
        <w:t xml:space="preserve"> The final judgment at the end of time, where all people will be held accountable before God.</w:t>
      </w:r>
    </w:p>
    <w:p w14:paraId="28148726" w14:textId="77777777" w:rsidR="0003345A" w:rsidRPr="0003345A" w:rsidRDefault="0003345A" w:rsidP="0003345A">
      <w:pPr>
        <w:numPr>
          <w:ilvl w:val="0"/>
          <w:numId w:val="96"/>
        </w:numPr>
        <w:rPr>
          <w:sz w:val="26"/>
          <w:szCs w:val="26"/>
        </w:rPr>
      </w:pPr>
      <w:r w:rsidRPr="0003345A">
        <w:rPr>
          <w:b/>
          <w:bCs/>
          <w:sz w:val="26"/>
          <w:szCs w:val="26"/>
        </w:rPr>
        <w:t>Macrothumeo (Patience):</w:t>
      </w:r>
      <w:r w:rsidRPr="0003345A">
        <w:rPr>
          <w:sz w:val="26"/>
          <w:szCs w:val="26"/>
        </w:rPr>
        <w:t xml:space="preserve"> A Greek word that implies a long-suffering endurance, especially in the face of adversity.</w:t>
      </w:r>
    </w:p>
    <w:p w14:paraId="36918FE7" w14:textId="77777777" w:rsidR="0003345A" w:rsidRPr="0003345A" w:rsidRDefault="0003345A" w:rsidP="0003345A">
      <w:pPr>
        <w:numPr>
          <w:ilvl w:val="0"/>
          <w:numId w:val="96"/>
        </w:numPr>
        <w:rPr>
          <w:sz w:val="26"/>
          <w:szCs w:val="26"/>
        </w:rPr>
      </w:pPr>
      <w:r w:rsidRPr="0003345A">
        <w:rPr>
          <w:b/>
          <w:bCs/>
          <w:sz w:val="26"/>
          <w:szCs w:val="26"/>
        </w:rPr>
        <w:t>Grumbling:</w:t>
      </w:r>
      <w:r w:rsidRPr="0003345A">
        <w:rPr>
          <w:sz w:val="26"/>
          <w:szCs w:val="26"/>
        </w:rPr>
        <w:t xml:space="preserve"> Complaining or expressing discontent, often used by James to denote a lack of faith and humility.</w:t>
      </w:r>
    </w:p>
    <w:p w14:paraId="094A5542" w14:textId="77777777" w:rsidR="0003345A" w:rsidRPr="0003345A" w:rsidRDefault="0003345A" w:rsidP="0003345A">
      <w:pPr>
        <w:numPr>
          <w:ilvl w:val="0"/>
          <w:numId w:val="96"/>
        </w:numPr>
        <w:rPr>
          <w:sz w:val="26"/>
          <w:szCs w:val="26"/>
        </w:rPr>
      </w:pPr>
      <w:r w:rsidRPr="0003345A">
        <w:rPr>
          <w:b/>
          <w:bCs/>
          <w:sz w:val="26"/>
          <w:szCs w:val="26"/>
        </w:rPr>
        <w:t>Intercessory Prayer:</w:t>
      </w:r>
      <w:r w:rsidRPr="0003345A">
        <w:rPr>
          <w:sz w:val="26"/>
          <w:szCs w:val="26"/>
        </w:rPr>
        <w:t xml:space="preserve"> Prayer that is made on behalf of others.</w:t>
      </w:r>
    </w:p>
    <w:p w14:paraId="03B56B45" w14:textId="77777777" w:rsidR="0003345A" w:rsidRPr="0003345A" w:rsidRDefault="0003345A" w:rsidP="0003345A">
      <w:pPr>
        <w:numPr>
          <w:ilvl w:val="0"/>
          <w:numId w:val="96"/>
        </w:numPr>
        <w:rPr>
          <w:sz w:val="26"/>
          <w:szCs w:val="26"/>
        </w:rPr>
      </w:pPr>
      <w:r w:rsidRPr="0003345A">
        <w:rPr>
          <w:b/>
          <w:bCs/>
          <w:sz w:val="26"/>
          <w:szCs w:val="26"/>
        </w:rPr>
        <w:t>Ploutos (Wealth):</w:t>
      </w:r>
      <w:r w:rsidRPr="0003345A">
        <w:rPr>
          <w:sz w:val="26"/>
          <w:szCs w:val="26"/>
        </w:rPr>
        <w:t xml:space="preserve"> The Greek word for wealth. James uses it primarily to refer to the wealth of those outside the church.</w:t>
      </w:r>
    </w:p>
    <w:p w14:paraId="61E0E292" w14:textId="77777777" w:rsidR="0003345A" w:rsidRPr="0003345A" w:rsidRDefault="0003345A" w:rsidP="0003345A">
      <w:pPr>
        <w:numPr>
          <w:ilvl w:val="0"/>
          <w:numId w:val="96"/>
        </w:numPr>
        <w:rPr>
          <w:sz w:val="26"/>
          <w:szCs w:val="26"/>
        </w:rPr>
      </w:pPr>
      <w:r w:rsidRPr="0003345A">
        <w:rPr>
          <w:b/>
          <w:bCs/>
          <w:sz w:val="26"/>
          <w:szCs w:val="26"/>
        </w:rPr>
        <w:t>Righteousness:</w:t>
      </w:r>
      <w:r w:rsidRPr="0003345A">
        <w:rPr>
          <w:sz w:val="26"/>
          <w:szCs w:val="26"/>
        </w:rPr>
        <w:t xml:space="preserve"> A state of being in right standing with God, often associated with moral uprightness and justice.</w:t>
      </w:r>
    </w:p>
    <w:p w14:paraId="0B60F733" w14:textId="77777777" w:rsidR="0003345A" w:rsidRPr="0003345A" w:rsidRDefault="0003345A" w:rsidP="0003345A">
      <w:pPr>
        <w:numPr>
          <w:ilvl w:val="0"/>
          <w:numId w:val="96"/>
        </w:numPr>
        <w:rPr>
          <w:sz w:val="26"/>
          <w:szCs w:val="26"/>
        </w:rPr>
      </w:pPr>
      <w:r w:rsidRPr="0003345A">
        <w:rPr>
          <w:b/>
          <w:bCs/>
          <w:sz w:val="26"/>
          <w:szCs w:val="26"/>
        </w:rPr>
        <w:t>Mendacity:</w:t>
      </w:r>
      <w:r w:rsidRPr="0003345A">
        <w:rPr>
          <w:sz w:val="26"/>
          <w:szCs w:val="26"/>
        </w:rPr>
        <w:t xml:space="preserve"> Untruthfulness; the tendency to lie.</w:t>
      </w:r>
    </w:p>
    <w:p w14:paraId="21F8122E" w14:textId="77777777" w:rsidR="0003345A" w:rsidRPr="0003345A" w:rsidRDefault="0003345A" w:rsidP="0003345A">
      <w:pPr>
        <w:numPr>
          <w:ilvl w:val="0"/>
          <w:numId w:val="96"/>
        </w:numPr>
        <w:rPr>
          <w:sz w:val="26"/>
          <w:szCs w:val="26"/>
        </w:rPr>
      </w:pPr>
      <w:r w:rsidRPr="0003345A">
        <w:rPr>
          <w:b/>
          <w:bCs/>
          <w:sz w:val="26"/>
          <w:szCs w:val="26"/>
        </w:rPr>
        <w:t>Egeiro (Raise Up):</w:t>
      </w:r>
      <w:r w:rsidRPr="0003345A">
        <w:rPr>
          <w:sz w:val="26"/>
          <w:szCs w:val="26"/>
        </w:rPr>
        <w:t xml:space="preserve"> A Greek word that can mean “to lift up” but is also used to denote “resurrection”.</w:t>
      </w:r>
    </w:p>
    <w:p w14:paraId="44DE4075" w14:textId="77777777" w:rsidR="0003345A" w:rsidRPr="0003345A" w:rsidRDefault="0003345A" w:rsidP="0003345A">
      <w:pPr>
        <w:rPr>
          <w:vanish/>
          <w:sz w:val="26"/>
          <w:szCs w:val="26"/>
        </w:rPr>
      </w:pPr>
      <w:r w:rsidRPr="0003345A">
        <w:rPr>
          <w:vanish/>
          <w:sz w:val="26"/>
          <w:szCs w:val="26"/>
        </w:rPr>
        <w:t>Bottom of Form</w:t>
      </w:r>
    </w:p>
    <w:p w14:paraId="33DFFC86" w14:textId="77777777" w:rsidR="0003345A" w:rsidRDefault="0003345A">
      <w:pPr>
        <w:rPr>
          <w:vanish/>
          <w:sz w:val="26"/>
          <w:szCs w:val="26"/>
        </w:rPr>
      </w:pPr>
      <w:r>
        <w:rPr>
          <w:vanish/>
          <w:sz w:val="26"/>
          <w:szCs w:val="26"/>
        </w:rPr>
        <w:br w:type="page"/>
      </w:r>
    </w:p>
    <w:p w14:paraId="726E735A" w14:textId="77777777" w:rsidR="0003345A" w:rsidRDefault="0003345A">
      <w:pPr>
        <w:rPr>
          <w:sz w:val="26"/>
          <w:szCs w:val="26"/>
        </w:rPr>
      </w:pPr>
      <w:r>
        <w:rPr>
          <w:sz w:val="26"/>
          <w:szCs w:val="26"/>
        </w:rPr>
        <w:br w:type="page"/>
      </w:r>
    </w:p>
    <w:p w14:paraId="7933FC08" w14:textId="32E76730"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516E369" w14:textId="77777777" w:rsidR="0003345A" w:rsidRPr="0003345A" w:rsidRDefault="004A3CF6" w:rsidP="0003345A">
      <w:pPr>
        <w:rPr>
          <w:vanish/>
          <w:sz w:val="26"/>
          <w:szCs w:val="26"/>
        </w:rPr>
      </w:pPr>
      <w:r w:rsidRPr="00067B4B">
        <w:rPr>
          <w:b/>
          <w:bCs/>
          <w:sz w:val="36"/>
          <w:szCs w:val="36"/>
        </w:rPr>
        <w:t xml:space="preserve">5. FAQs on </w:t>
      </w:r>
      <w:r w:rsidR="005A2B93">
        <w:rPr>
          <w:b/>
          <w:bCs/>
          <w:sz w:val="36"/>
          <w:szCs w:val="36"/>
        </w:rPr>
        <w:t>Bauer</w:t>
      </w:r>
      <w:r w:rsidR="00F844D8">
        <w:rPr>
          <w:b/>
          <w:bCs/>
          <w:sz w:val="36"/>
          <w:szCs w:val="36"/>
        </w:rPr>
        <w:t xml:space="preserve">, </w:t>
      </w:r>
      <w:r w:rsidR="005A2B93">
        <w:rPr>
          <w:b/>
          <w:bCs/>
          <w:sz w:val="36"/>
          <w:szCs w:val="36"/>
        </w:rPr>
        <w:t xml:space="preserve">Inductive Bible Study, </w:t>
      </w:r>
      <w:r w:rsidR="000A2E02">
        <w:rPr>
          <w:b/>
          <w:bCs/>
          <w:sz w:val="36"/>
          <w:szCs w:val="36"/>
        </w:rPr>
        <w:t>Session</w:t>
      </w:r>
      <w:r w:rsidR="000A2E02" w:rsidRPr="000A2E02">
        <w:rPr>
          <w:b/>
          <w:bCs/>
          <w:sz w:val="36"/>
          <w:szCs w:val="36"/>
        </w:rPr>
        <w:t xml:space="preserve"> </w:t>
      </w:r>
      <w:r w:rsidR="00B2482D">
        <w:rPr>
          <w:b/>
          <w:bCs/>
          <w:sz w:val="36"/>
          <w:szCs w:val="36"/>
        </w:rPr>
        <w:t>2</w:t>
      </w:r>
      <w:r w:rsidR="00471BC6">
        <w:rPr>
          <w:b/>
          <w:bCs/>
          <w:sz w:val="36"/>
          <w:szCs w:val="36"/>
        </w:rPr>
        <w:t>7</w:t>
      </w:r>
      <w:r w:rsidR="00BA694E">
        <w:rPr>
          <w:b/>
          <w:bCs/>
          <w:sz w:val="36"/>
          <w:szCs w:val="36"/>
        </w:rPr>
        <w:t xml:space="preserve">, </w:t>
      </w:r>
      <w:r w:rsidR="00B2482D">
        <w:rPr>
          <w:b/>
          <w:bCs/>
          <w:sz w:val="36"/>
          <w:szCs w:val="36"/>
        </w:rPr>
        <w:t xml:space="preserve">James </w:t>
      </w:r>
      <w:r w:rsidR="0079768D">
        <w:rPr>
          <w:b/>
          <w:bCs/>
          <w:sz w:val="36"/>
          <w:szCs w:val="36"/>
        </w:rPr>
        <w:t>4</w:t>
      </w:r>
      <w:r w:rsidR="00B2482D">
        <w:rPr>
          <w:b/>
          <w:bCs/>
          <w:sz w:val="36"/>
          <w:szCs w:val="36"/>
        </w:rPr>
        <w:t>:1</w:t>
      </w:r>
      <w:r w:rsidR="00471BC6">
        <w:rPr>
          <w:b/>
          <w:bCs/>
          <w:sz w:val="36"/>
          <w:szCs w:val="36"/>
        </w:rPr>
        <w:t>3</w:t>
      </w:r>
      <w:r w:rsidR="00B2482D">
        <w:rPr>
          <w:b/>
          <w:bCs/>
          <w:sz w:val="36"/>
          <w:szCs w:val="36"/>
        </w:rPr>
        <w:t>-</w:t>
      </w:r>
      <w:r w:rsidR="00471BC6">
        <w:rPr>
          <w:b/>
          <w:bCs/>
          <w:sz w:val="36"/>
          <w:szCs w:val="36"/>
        </w:rPr>
        <w:t>5:20</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E14A8">
        <w:rPr>
          <w:sz w:val="26"/>
          <w:szCs w:val="26"/>
        </w:rPr>
        <w:br/>
      </w:r>
      <w:r w:rsidR="0003345A" w:rsidRPr="0003345A">
        <w:rPr>
          <w:vanish/>
          <w:sz w:val="26"/>
          <w:szCs w:val="26"/>
        </w:rPr>
        <w:t>Top of Form</w:t>
      </w:r>
    </w:p>
    <w:p w14:paraId="0A1F1EBF" w14:textId="77777777" w:rsidR="0003345A" w:rsidRPr="0003345A" w:rsidRDefault="0003345A" w:rsidP="0003345A">
      <w:pPr>
        <w:rPr>
          <w:b/>
          <w:bCs/>
          <w:sz w:val="26"/>
          <w:szCs w:val="26"/>
        </w:rPr>
      </w:pPr>
      <w:r w:rsidRPr="0003345A">
        <w:rPr>
          <w:b/>
          <w:bCs/>
          <w:sz w:val="26"/>
          <w:szCs w:val="26"/>
        </w:rPr>
        <w:t>FAQ on James 4:13-5:20</w:t>
      </w:r>
    </w:p>
    <w:p w14:paraId="66EB3291" w14:textId="77777777" w:rsidR="0003345A" w:rsidRPr="0003345A" w:rsidRDefault="0003345A" w:rsidP="0003345A">
      <w:pPr>
        <w:numPr>
          <w:ilvl w:val="0"/>
          <w:numId w:val="97"/>
        </w:numPr>
        <w:rPr>
          <w:sz w:val="26"/>
          <w:szCs w:val="26"/>
        </w:rPr>
      </w:pPr>
      <w:r w:rsidRPr="0003345A">
        <w:rPr>
          <w:b/>
          <w:bCs/>
          <w:sz w:val="26"/>
          <w:szCs w:val="26"/>
        </w:rPr>
        <w:t>What is the primary focus of James 4:13-5:20 according to Dr. Bauer's analysis?</w:t>
      </w:r>
      <w:r w:rsidRPr="0003345A">
        <w:rPr>
          <w:sz w:val="26"/>
          <w:szCs w:val="26"/>
        </w:rPr>
        <w:t xml:space="preserve"> This section of James focuses on patient submission to the sovereign will and action of God. It addresses two groups of people: the self-sufficient (4:13-5:6) who are tempted to think they control their lives, and the suffering (5:7-20) who are tempted to believe they have nothing. It emphasizes the importance of recognizing God's control over life and the future.</w:t>
      </w:r>
    </w:p>
    <w:p w14:paraId="67FFD2D1" w14:textId="77777777" w:rsidR="0003345A" w:rsidRPr="0003345A" w:rsidRDefault="0003345A" w:rsidP="0003345A">
      <w:pPr>
        <w:numPr>
          <w:ilvl w:val="0"/>
          <w:numId w:val="97"/>
        </w:numPr>
        <w:rPr>
          <w:sz w:val="26"/>
          <w:szCs w:val="26"/>
        </w:rPr>
      </w:pPr>
      <w:r w:rsidRPr="0003345A">
        <w:rPr>
          <w:b/>
          <w:bCs/>
          <w:sz w:val="26"/>
          <w:szCs w:val="26"/>
        </w:rPr>
        <w:t>How does James address the self-sufficient, specifically those with wealth and plans?</w:t>
      </w:r>
      <w:r w:rsidRPr="0003345A">
        <w:rPr>
          <w:sz w:val="26"/>
          <w:szCs w:val="26"/>
        </w:rPr>
        <w:t xml:space="preserve"> James critiques the self-sufficient who confidently plan for the future as if they are in control, highlighting the brevity and uncertainty of life (4:13-16). He condemns their boasting and arrogance, reminding them that they do not know what tomorrow will bring. They should instead acknowledge God's will in their plans, living in light of the imminence of death and in submission to God.</w:t>
      </w:r>
    </w:p>
    <w:p w14:paraId="5C479C94" w14:textId="77777777" w:rsidR="0003345A" w:rsidRPr="0003345A" w:rsidRDefault="0003345A" w:rsidP="0003345A">
      <w:pPr>
        <w:numPr>
          <w:ilvl w:val="0"/>
          <w:numId w:val="97"/>
        </w:numPr>
        <w:rPr>
          <w:sz w:val="26"/>
          <w:szCs w:val="26"/>
        </w:rPr>
      </w:pPr>
      <w:r w:rsidRPr="0003345A">
        <w:rPr>
          <w:b/>
          <w:bCs/>
          <w:sz w:val="26"/>
          <w:szCs w:val="26"/>
        </w:rPr>
        <w:t>Who are the "rich" addressed in James 5:1-6, and what are they being warned about?</w:t>
      </w:r>
      <w:r w:rsidRPr="0003345A">
        <w:rPr>
          <w:sz w:val="26"/>
          <w:szCs w:val="26"/>
        </w:rPr>
        <w:t xml:space="preserve"> The "rich" in 5:1-6 are likely non-Christian landowners who are outside of the church. James warns them of impending judgment due to their accumulation of wealth and their mistreatment of workers, defrauding them of their wages. Their luxurious lifestyle and lack of mercy towards the poor are also condemned, pointing to the decay and corruption of their wealth as a sign of end-time judgment.</w:t>
      </w:r>
    </w:p>
    <w:p w14:paraId="424EAEE2" w14:textId="77777777" w:rsidR="0003345A" w:rsidRPr="0003345A" w:rsidRDefault="0003345A" w:rsidP="0003345A">
      <w:pPr>
        <w:numPr>
          <w:ilvl w:val="0"/>
          <w:numId w:val="97"/>
        </w:numPr>
        <w:rPr>
          <w:sz w:val="26"/>
          <w:szCs w:val="26"/>
        </w:rPr>
      </w:pPr>
      <w:r w:rsidRPr="0003345A">
        <w:rPr>
          <w:b/>
          <w:bCs/>
          <w:sz w:val="26"/>
          <w:szCs w:val="26"/>
        </w:rPr>
        <w:t>What is the message to the suffering in James 5:7-11, and how does it connect to the previous section?</w:t>
      </w:r>
      <w:r w:rsidRPr="0003345A">
        <w:rPr>
          <w:sz w:val="26"/>
          <w:szCs w:val="26"/>
        </w:rPr>
        <w:t xml:space="preserve"> The suffering, often those oppressed by the wealthy landowners, are exhorted to be patient and to persevere until the coming of the Lord (5:7). They are encouraged to imitate the patience of a farmer awaiting a harvest and of the Old Testament prophets, and to avoid grumbling or complaining (5:9). This section is a contrast to the warnings given to the wealthy and links back to their injustices and the cry of the oppressed laborers.</w:t>
      </w:r>
    </w:p>
    <w:p w14:paraId="3940C7FE" w14:textId="77777777" w:rsidR="0003345A" w:rsidRDefault="0003345A">
      <w:pPr>
        <w:rPr>
          <w:b/>
          <w:bCs/>
          <w:sz w:val="26"/>
          <w:szCs w:val="26"/>
        </w:rPr>
      </w:pPr>
      <w:r>
        <w:rPr>
          <w:b/>
          <w:bCs/>
          <w:sz w:val="26"/>
          <w:szCs w:val="26"/>
        </w:rPr>
        <w:br w:type="page"/>
      </w:r>
    </w:p>
    <w:p w14:paraId="5F97FB20" w14:textId="0B5439F9" w:rsidR="0003345A" w:rsidRPr="0003345A" w:rsidRDefault="0003345A" w:rsidP="0003345A">
      <w:pPr>
        <w:numPr>
          <w:ilvl w:val="0"/>
          <w:numId w:val="97"/>
        </w:numPr>
        <w:rPr>
          <w:sz w:val="26"/>
          <w:szCs w:val="26"/>
        </w:rPr>
      </w:pPr>
      <w:r w:rsidRPr="0003345A">
        <w:rPr>
          <w:b/>
          <w:bCs/>
          <w:sz w:val="26"/>
          <w:szCs w:val="26"/>
        </w:rPr>
        <w:lastRenderedPageBreak/>
        <w:t>How does the topic of speech play a role in the passage, particularly in James 5:12 and beyond?</w:t>
      </w:r>
      <w:r w:rsidRPr="0003345A">
        <w:rPr>
          <w:sz w:val="26"/>
          <w:szCs w:val="26"/>
        </w:rPr>
        <w:t xml:space="preserve"> Speech is a central theme throughout this section. James cautions against swearing (5:12), highlighting the importance of integrity and truthfulness in communication. The focus then shifts to the importance of prayer in times of suffering (5:13-18), demonstrating the power of addressing God in all situations, whether through prayer or praise. Also, in a contrast to their oppressors, the way the suffering use speech reveals their character, whether it is grumbling, swearing, or using words in prayer.</w:t>
      </w:r>
    </w:p>
    <w:p w14:paraId="6489F176" w14:textId="77777777" w:rsidR="0003345A" w:rsidRPr="0003345A" w:rsidRDefault="0003345A" w:rsidP="0003345A">
      <w:pPr>
        <w:numPr>
          <w:ilvl w:val="0"/>
          <w:numId w:val="97"/>
        </w:numPr>
        <w:rPr>
          <w:sz w:val="26"/>
          <w:szCs w:val="26"/>
        </w:rPr>
      </w:pPr>
      <w:r w:rsidRPr="0003345A">
        <w:rPr>
          <w:b/>
          <w:bCs/>
          <w:sz w:val="26"/>
          <w:szCs w:val="26"/>
        </w:rPr>
        <w:t>What does James mean by calling the sick to call for the elders of the church and how does this connect with salvation and community?</w:t>
      </w:r>
      <w:r w:rsidRPr="0003345A">
        <w:rPr>
          <w:sz w:val="26"/>
          <w:szCs w:val="26"/>
        </w:rPr>
        <w:t xml:space="preserve"> Calling for the elders to pray and anoint the sick with oil emphasizes the role of the community in supporting the sick (5:14-15). The prayer of faith can save and heal the sick person, but also, potentially, forgive sins that may have contributed to the illness. This act brings healing to both the individual and the community as it highlights their interconnectedness, recognizing that the sin or suffering of one can affect the whole.</w:t>
      </w:r>
    </w:p>
    <w:p w14:paraId="1B0118DB" w14:textId="77777777" w:rsidR="0003345A" w:rsidRPr="0003345A" w:rsidRDefault="0003345A" w:rsidP="0003345A">
      <w:pPr>
        <w:numPr>
          <w:ilvl w:val="0"/>
          <w:numId w:val="97"/>
        </w:numPr>
        <w:rPr>
          <w:sz w:val="26"/>
          <w:szCs w:val="26"/>
        </w:rPr>
      </w:pPr>
      <w:r w:rsidRPr="0003345A">
        <w:rPr>
          <w:b/>
          <w:bCs/>
          <w:sz w:val="26"/>
          <w:szCs w:val="26"/>
        </w:rPr>
        <w:t>How does James use the examples of Elijah and Job to illustrate the points he's making?</w:t>
      </w:r>
      <w:r w:rsidRPr="0003345A">
        <w:rPr>
          <w:sz w:val="26"/>
          <w:szCs w:val="26"/>
        </w:rPr>
        <w:t xml:space="preserve"> Elijah's story is used to illustrate the power of a righteous person's prayer (5:17-18), emphasizing that despite human vulnerabilities, God listens to the cries of the oppressed. Job’s steadfastness also serves as an example of suffering and patience. These biblical examples demonstrate how to respond to hardship and to place their hope in God.</w:t>
      </w:r>
    </w:p>
    <w:p w14:paraId="14234CFF" w14:textId="77777777" w:rsidR="0003345A" w:rsidRPr="0003345A" w:rsidRDefault="0003345A" w:rsidP="0003345A">
      <w:pPr>
        <w:numPr>
          <w:ilvl w:val="0"/>
          <w:numId w:val="97"/>
        </w:numPr>
        <w:rPr>
          <w:sz w:val="26"/>
          <w:szCs w:val="26"/>
        </w:rPr>
      </w:pPr>
      <w:r w:rsidRPr="0003345A">
        <w:rPr>
          <w:b/>
          <w:bCs/>
          <w:sz w:val="26"/>
          <w:szCs w:val="26"/>
        </w:rPr>
        <w:t>What is the concluding message of James 5:19-20, and how does it relate to the overall themes of the book?</w:t>
      </w:r>
      <w:r w:rsidRPr="0003345A">
        <w:rPr>
          <w:sz w:val="26"/>
          <w:szCs w:val="26"/>
        </w:rPr>
        <w:t xml:space="preserve"> James concludes by emphasizing the responsibility Christians have towards one another (5:19-20). Those who have wandered from the truth should be restored by the community, showing that the biggest problem is not external but internal, the greatest loss is a departure from the truth. This act of restoration is itself saving a soul from death and preventing future sins. It highlights the need for engagement and care within the Christian community and encapsulates the themes of the entire book.</w:t>
      </w:r>
    </w:p>
    <w:p w14:paraId="294D9866" w14:textId="77777777" w:rsidR="0003345A" w:rsidRPr="0003345A" w:rsidRDefault="0003345A" w:rsidP="0003345A">
      <w:pPr>
        <w:rPr>
          <w:vanish/>
          <w:sz w:val="26"/>
          <w:szCs w:val="26"/>
        </w:rPr>
      </w:pPr>
      <w:r w:rsidRPr="0003345A">
        <w:rPr>
          <w:vanish/>
          <w:sz w:val="26"/>
          <w:szCs w:val="26"/>
        </w:rPr>
        <w:t>Bottom of Form</w:t>
      </w:r>
    </w:p>
    <w:p w14:paraId="2FE83709" w14:textId="57163DF8" w:rsidR="00AD35F3" w:rsidRPr="00AD35F3" w:rsidRDefault="00AD35F3" w:rsidP="0003345A">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573E7" w14:textId="77777777" w:rsidR="00C53735" w:rsidRDefault="00C53735" w:rsidP="004A3CF6">
      <w:pPr>
        <w:spacing w:after="0" w:line="240" w:lineRule="auto"/>
      </w:pPr>
      <w:r>
        <w:separator/>
      </w:r>
    </w:p>
  </w:endnote>
  <w:endnote w:type="continuationSeparator" w:id="0">
    <w:p w14:paraId="527E40F8" w14:textId="77777777" w:rsidR="00C53735" w:rsidRDefault="00C5373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4C3DB" w14:textId="77777777" w:rsidR="00C53735" w:rsidRDefault="00C53735" w:rsidP="004A3CF6">
      <w:pPr>
        <w:spacing w:after="0" w:line="240" w:lineRule="auto"/>
      </w:pPr>
      <w:r>
        <w:separator/>
      </w:r>
    </w:p>
  </w:footnote>
  <w:footnote w:type="continuationSeparator" w:id="0">
    <w:p w14:paraId="7B48ACD6" w14:textId="77777777" w:rsidR="00C53735" w:rsidRDefault="00C5373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0454F"/>
    <w:multiLevelType w:val="multilevel"/>
    <w:tmpl w:val="45F2D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7E1292"/>
    <w:multiLevelType w:val="multilevel"/>
    <w:tmpl w:val="4606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0C5355"/>
    <w:multiLevelType w:val="multilevel"/>
    <w:tmpl w:val="41A0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071725"/>
    <w:multiLevelType w:val="multilevel"/>
    <w:tmpl w:val="281C0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0155C9"/>
    <w:multiLevelType w:val="multilevel"/>
    <w:tmpl w:val="A810F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0E7739"/>
    <w:multiLevelType w:val="multilevel"/>
    <w:tmpl w:val="539E6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BB813E5"/>
    <w:multiLevelType w:val="multilevel"/>
    <w:tmpl w:val="DDB06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1154DF9"/>
    <w:multiLevelType w:val="multilevel"/>
    <w:tmpl w:val="442E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9501AE"/>
    <w:multiLevelType w:val="multilevel"/>
    <w:tmpl w:val="32123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3800097"/>
    <w:multiLevelType w:val="multilevel"/>
    <w:tmpl w:val="9AF08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4A35B21"/>
    <w:multiLevelType w:val="multilevel"/>
    <w:tmpl w:val="7C30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7"/>
  </w:num>
  <w:num w:numId="2" w16cid:durableId="1789280051">
    <w:abstractNumId w:val="54"/>
  </w:num>
  <w:num w:numId="3" w16cid:durableId="136916994">
    <w:abstractNumId w:val="47"/>
  </w:num>
  <w:num w:numId="4" w16cid:durableId="1898322524">
    <w:abstractNumId w:val="17"/>
  </w:num>
  <w:num w:numId="5" w16cid:durableId="773480203">
    <w:abstractNumId w:val="78"/>
  </w:num>
  <w:num w:numId="6" w16cid:durableId="1893998325">
    <w:abstractNumId w:val="89"/>
  </w:num>
  <w:num w:numId="7" w16cid:durableId="31730490">
    <w:abstractNumId w:val="55"/>
  </w:num>
  <w:num w:numId="8" w16cid:durableId="1285886388">
    <w:abstractNumId w:val="72"/>
  </w:num>
  <w:num w:numId="9" w16cid:durableId="76753685">
    <w:abstractNumId w:val="64"/>
  </w:num>
  <w:num w:numId="10" w16cid:durableId="326565901">
    <w:abstractNumId w:val="90"/>
  </w:num>
  <w:num w:numId="11" w16cid:durableId="779370909">
    <w:abstractNumId w:val="45"/>
  </w:num>
  <w:num w:numId="12" w16cid:durableId="1312295266">
    <w:abstractNumId w:val="80"/>
  </w:num>
  <w:num w:numId="13" w16cid:durableId="1055739409">
    <w:abstractNumId w:val="31"/>
  </w:num>
  <w:num w:numId="14" w16cid:durableId="63724915">
    <w:abstractNumId w:val="40"/>
  </w:num>
  <w:num w:numId="15" w16cid:durableId="490407507">
    <w:abstractNumId w:val="16"/>
  </w:num>
  <w:num w:numId="16" w16cid:durableId="1614560072">
    <w:abstractNumId w:val="67"/>
  </w:num>
  <w:num w:numId="17" w16cid:durableId="2094693205">
    <w:abstractNumId w:val="1"/>
  </w:num>
  <w:num w:numId="18" w16cid:durableId="56977669">
    <w:abstractNumId w:val="19"/>
  </w:num>
  <w:num w:numId="19" w16cid:durableId="678507180">
    <w:abstractNumId w:val="46"/>
  </w:num>
  <w:num w:numId="20" w16cid:durableId="167142098">
    <w:abstractNumId w:val="39"/>
  </w:num>
  <w:num w:numId="21" w16cid:durableId="1364483391">
    <w:abstractNumId w:val="73"/>
  </w:num>
  <w:num w:numId="22" w16cid:durableId="1720008846">
    <w:abstractNumId w:val="3"/>
  </w:num>
  <w:num w:numId="23" w16cid:durableId="1502499616">
    <w:abstractNumId w:val="81"/>
  </w:num>
  <w:num w:numId="24" w16cid:durableId="1281451561">
    <w:abstractNumId w:val="36"/>
  </w:num>
  <w:num w:numId="25" w16cid:durableId="252013863">
    <w:abstractNumId w:val="82"/>
  </w:num>
  <w:num w:numId="26" w16cid:durableId="1259752002">
    <w:abstractNumId w:val="53"/>
  </w:num>
  <w:num w:numId="27" w16cid:durableId="431554895">
    <w:abstractNumId w:val="11"/>
  </w:num>
  <w:num w:numId="28" w16cid:durableId="1824001649">
    <w:abstractNumId w:val="4"/>
  </w:num>
  <w:num w:numId="29" w16cid:durableId="856888086">
    <w:abstractNumId w:val="51"/>
  </w:num>
  <w:num w:numId="30" w16cid:durableId="441263313">
    <w:abstractNumId w:val="60"/>
  </w:num>
  <w:num w:numId="31" w16cid:durableId="1274242068">
    <w:abstractNumId w:val="26"/>
  </w:num>
  <w:num w:numId="32" w16cid:durableId="1001665799">
    <w:abstractNumId w:val="10"/>
  </w:num>
  <w:num w:numId="33" w16cid:durableId="31734210">
    <w:abstractNumId w:val="14"/>
  </w:num>
  <w:num w:numId="34" w16cid:durableId="1421758230">
    <w:abstractNumId w:val="13"/>
  </w:num>
  <w:num w:numId="35" w16cid:durableId="1091586441">
    <w:abstractNumId w:val="58"/>
  </w:num>
  <w:num w:numId="36" w16cid:durableId="2099793127">
    <w:abstractNumId w:val="65"/>
  </w:num>
  <w:num w:numId="37" w16cid:durableId="568617512">
    <w:abstractNumId w:val="95"/>
  </w:num>
  <w:num w:numId="38" w16cid:durableId="1375040380">
    <w:abstractNumId w:val="59"/>
  </w:num>
  <w:num w:numId="39" w16cid:durableId="613176251">
    <w:abstractNumId w:val="22"/>
  </w:num>
  <w:num w:numId="40" w16cid:durableId="2026899789">
    <w:abstractNumId w:val="79"/>
  </w:num>
  <w:num w:numId="41" w16cid:durableId="1636520091">
    <w:abstractNumId w:val="9"/>
  </w:num>
  <w:num w:numId="42" w16cid:durableId="185678054">
    <w:abstractNumId w:val="25"/>
  </w:num>
  <w:num w:numId="43" w16cid:durableId="396516492">
    <w:abstractNumId w:val="5"/>
  </w:num>
  <w:num w:numId="44" w16cid:durableId="1844202009">
    <w:abstractNumId w:val="27"/>
  </w:num>
  <w:num w:numId="45" w16cid:durableId="1647972809">
    <w:abstractNumId w:val="61"/>
  </w:num>
  <w:num w:numId="46" w16cid:durableId="1261791569">
    <w:abstractNumId w:val="94"/>
  </w:num>
  <w:num w:numId="47" w16cid:durableId="1875193489">
    <w:abstractNumId w:val="33"/>
  </w:num>
  <w:num w:numId="48" w16cid:durableId="1172067006">
    <w:abstractNumId w:val="38"/>
  </w:num>
  <w:num w:numId="49" w16cid:durableId="1162700637">
    <w:abstractNumId w:val="93"/>
  </w:num>
  <w:num w:numId="50" w16cid:durableId="1229656482">
    <w:abstractNumId w:val="32"/>
  </w:num>
  <w:num w:numId="51" w16cid:durableId="1144544300">
    <w:abstractNumId w:val="76"/>
  </w:num>
  <w:num w:numId="52" w16cid:durableId="1471634383">
    <w:abstractNumId w:val="43"/>
  </w:num>
  <w:num w:numId="53" w16cid:durableId="338195112">
    <w:abstractNumId w:val="71"/>
  </w:num>
  <w:num w:numId="54" w16cid:durableId="781874733">
    <w:abstractNumId w:val="85"/>
  </w:num>
  <w:num w:numId="55" w16cid:durableId="1378243505">
    <w:abstractNumId w:val="75"/>
  </w:num>
  <w:num w:numId="56" w16cid:durableId="248925016">
    <w:abstractNumId w:val="88"/>
  </w:num>
  <w:num w:numId="57" w16cid:durableId="1285693393">
    <w:abstractNumId w:val="44"/>
  </w:num>
  <w:num w:numId="58" w16cid:durableId="627245739">
    <w:abstractNumId w:val="68"/>
  </w:num>
  <w:num w:numId="59" w16cid:durableId="949511253">
    <w:abstractNumId w:val="18"/>
  </w:num>
  <w:num w:numId="60" w16cid:durableId="1282493129">
    <w:abstractNumId w:val="63"/>
  </w:num>
  <w:num w:numId="61" w16cid:durableId="1049650559">
    <w:abstractNumId w:val="41"/>
  </w:num>
  <w:num w:numId="62" w16cid:durableId="1637641795">
    <w:abstractNumId w:val="12"/>
  </w:num>
  <w:num w:numId="63" w16cid:durableId="385422924">
    <w:abstractNumId w:val="48"/>
  </w:num>
  <w:num w:numId="64" w16cid:durableId="415172491">
    <w:abstractNumId w:val="23"/>
  </w:num>
  <w:num w:numId="65" w16cid:durableId="568728719">
    <w:abstractNumId w:val="8"/>
  </w:num>
  <w:num w:numId="66" w16cid:durableId="77751085">
    <w:abstractNumId w:val="62"/>
  </w:num>
  <w:num w:numId="67" w16cid:durableId="108548959">
    <w:abstractNumId w:val="87"/>
  </w:num>
  <w:num w:numId="68" w16cid:durableId="544949012">
    <w:abstractNumId w:val="37"/>
  </w:num>
  <w:num w:numId="69" w16cid:durableId="1423454758">
    <w:abstractNumId w:val="21"/>
  </w:num>
  <w:num w:numId="70" w16cid:durableId="1354303875">
    <w:abstractNumId w:val="30"/>
  </w:num>
  <w:num w:numId="71" w16cid:durableId="858347118">
    <w:abstractNumId w:val="28"/>
  </w:num>
  <w:num w:numId="72" w16cid:durableId="872772427">
    <w:abstractNumId w:val="91"/>
  </w:num>
  <w:num w:numId="73" w16cid:durableId="1103303872">
    <w:abstractNumId w:val="50"/>
  </w:num>
  <w:num w:numId="74" w16cid:durableId="670840314">
    <w:abstractNumId w:val="42"/>
  </w:num>
  <w:num w:numId="75" w16cid:durableId="1104377326">
    <w:abstractNumId w:val="84"/>
  </w:num>
  <w:num w:numId="76" w16cid:durableId="701049806">
    <w:abstractNumId w:val="83"/>
  </w:num>
  <w:num w:numId="77" w16cid:durableId="594437277">
    <w:abstractNumId w:val="7"/>
  </w:num>
  <w:num w:numId="78" w16cid:durableId="1493789429">
    <w:abstractNumId w:val="24"/>
  </w:num>
  <w:num w:numId="79" w16cid:durableId="24718729">
    <w:abstractNumId w:val="92"/>
  </w:num>
  <w:num w:numId="80" w16cid:durableId="200747494">
    <w:abstractNumId w:val="6"/>
  </w:num>
  <w:num w:numId="81" w16cid:durableId="135806144">
    <w:abstractNumId w:val="0"/>
  </w:num>
  <w:num w:numId="82" w16cid:durableId="945583017">
    <w:abstractNumId w:val="69"/>
  </w:num>
  <w:num w:numId="83" w16cid:durableId="1795057733">
    <w:abstractNumId w:val="74"/>
  </w:num>
  <w:num w:numId="84" w16cid:durableId="1894388556">
    <w:abstractNumId w:val="96"/>
  </w:num>
  <w:num w:numId="85" w16cid:durableId="1171718886">
    <w:abstractNumId w:val="34"/>
  </w:num>
  <w:num w:numId="86" w16cid:durableId="1324773943">
    <w:abstractNumId w:val="70"/>
  </w:num>
  <w:num w:numId="87" w16cid:durableId="1391072051">
    <w:abstractNumId w:val="20"/>
  </w:num>
  <w:num w:numId="88" w16cid:durableId="1084179268">
    <w:abstractNumId w:val="52"/>
  </w:num>
  <w:num w:numId="89" w16cid:durableId="1236865003">
    <w:abstractNumId w:val="56"/>
  </w:num>
  <w:num w:numId="90" w16cid:durableId="171843595">
    <w:abstractNumId w:val="66"/>
  </w:num>
  <w:num w:numId="91" w16cid:durableId="1324356553">
    <w:abstractNumId w:val="86"/>
  </w:num>
  <w:num w:numId="92" w16cid:durableId="1455714018">
    <w:abstractNumId w:val="35"/>
  </w:num>
  <w:num w:numId="93" w16cid:durableId="154035965">
    <w:abstractNumId w:val="29"/>
  </w:num>
  <w:num w:numId="94" w16cid:durableId="1611086336">
    <w:abstractNumId w:val="49"/>
  </w:num>
  <w:num w:numId="95" w16cid:durableId="1806582041">
    <w:abstractNumId w:val="77"/>
  </w:num>
  <w:num w:numId="96" w16cid:durableId="443963195">
    <w:abstractNumId w:val="15"/>
  </w:num>
  <w:num w:numId="97" w16cid:durableId="643780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F70"/>
    <w:rsid w:val="0001012C"/>
    <w:rsid w:val="0003345A"/>
    <w:rsid w:val="00042BF8"/>
    <w:rsid w:val="00065A44"/>
    <w:rsid w:val="00083E3B"/>
    <w:rsid w:val="000A2E02"/>
    <w:rsid w:val="000B266F"/>
    <w:rsid w:val="000D24EC"/>
    <w:rsid w:val="000D275E"/>
    <w:rsid w:val="001125A9"/>
    <w:rsid w:val="00155361"/>
    <w:rsid w:val="00184304"/>
    <w:rsid w:val="00184CE8"/>
    <w:rsid w:val="001C26FB"/>
    <w:rsid w:val="00204AB8"/>
    <w:rsid w:val="00281683"/>
    <w:rsid w:val="002A7829"/>
    <w:rsid w:val="002E2547"/>
    <w:rsid w:val="00330642"/>
    <w:rsid w:val="00357629"/>
    <w:rsid w:val="003B02D1"/>
    <w:rsid w:val="003C32F9"/>
    <w:rsid w:val="00471BC6"/>
    <w:rsid w:val="00474A3C"/>
    <w:rsid w:val="00496827"/>
    <w:rsid w:val="004A3CF6"/>
    <w:rsid w:val="004D4C6A"/>
    <w:rsid w:val="0053370A"/>
    <w:rsid w:val="00596272"/>
    <w:rsid w:val="005A2B93"/>
    <w:rsid w:val="005D3630"/>
    <w:rsid w:val="005D61FF"/>
    <w:rsid w:val="006427A6"/>
    <w:rsid w:val="00647D4C"/>
    <w:rsid w:val="00677493"/>
    <w:rsid w:val="00696C6C"/>
    <w:rsid w:val="007071B5"/>
    <w:rsid w:val="00707EFD"/>
    <w:rsid w:val="00782FA5"/>
    <w:rsid w:val="0079768D"/>
    <w:rsid w:val="007A6079"/>
    <w:rsid w:val="007A7AC5"/>
    <w:rsid w:val="008535EA"/>
    <w:rsid w:val="00854334"/>
    <w:rsid w:val="008A2D88"/>
    <w:rsid w:val="008C41C9"/>
    <w:rsid w:val="00901F9B"/>
    <w:rsid w:val="00922E62"/>
    <w:rsid w:val="00925E72"/>
    <w:rsid w:val="00942311"/>
    <w:rsid w:val="009B058A"/>
    <w:rsid w:val="00A0003E"/>
    <w:rsid w:val="00A07A8A"/>
    <w:rsid w:val="00A21CD9"/>
    <w:rsid w:val="00A545CE"/>
    <w:rsid w:val="00A90E97"/>
    <w:rsid w:val="00A956AE"/>
    <w:rsid w:val="00AA374A"/>
    <w:rsid w:val="00AD35F3"/>
    <w:rsid w:val="00B02859"/>
    <w:rsid w:val="00B2482D"/>
    <w:rsid w:val="00BA694E"/>
    <w:rsid w:val="00BB4FE7"/>
    <w:rsid w:val="00BD1BC4"/>
    <w:rsid w:val="00BE14A8"/>
    <w:rsid w:val="00BE2691"/>
    <w:rsid w:val="00BE2F3A"/>
    <w:rsid w:val="00BF5DDC"/>
    <w:rsid w:val="00C03ADF"/>
    <w:rsid w:val="00C53735"/>
    <w:rsid w:val="00C56F5B"/>
    <w:rsid w:val="00C900AE"/>
    <w:rsid w:val="00C917C1"/>
    <w:rsid w:val="00C927FE"/>
    <w:rsid w:val="00CD2816"/>
    <w:rsid w:val="00CF5C5A"/>
    <w:rsid w:val="00D728EB"/>
    <w:rsid w:val="00D82CA7"/>
    <w:rsid w:val="00DA79A3"/>
    <w:rsid w:val="00DD5AF0"/>
    <w:rsid w:val="00DD6EC5"/>
    <w:rsid w:val="00DE2498"/>
    <w:rsid w:val="00DE3C0D"/>
    <w:rsid w:val="00E01017"/>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 w:val="00FF5F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9371862">
      <w:bodyDiv w:val="1"/>
      <w:marLeft w:val="0"/>
      <w:marRight w:val="0"/>
      <w:marTop w:val="0"/>
      <w:marBottom w:val="0"/>
      <w:divBdr>
        <w:top w:val="none" w:sz="0" w:space="0" w:color="auto"/>
        <w:left w:val="none" w:sz="0" w:space="0" w:color="auto"/>
        <w:bottom w:val="none" w:sz="0" w:space="0" w:color="auto"/>
        <w:right w:val="none" w:sz="0" w:space="0" w:color="auto"/>
      </w:divBdr>
      <w:divsChild>
        <w:div w:id="2023780844">
          <w:marLeft w:val="0"/>
          <w:marRight w:val="0"/>
          <w:marTop w:val="0"/>
          <w:marBottom w:val="0"/>
          <w:divBdr>
            <w:top w:val="none" w:sz="0" w:space="0" w:color="auto"/>
            <w:left w:val="none" w:sz="0" w:space="0" w:color="auto"/>
            <w:bottom w:val="none" w:sz="0" w:space="0" w:color="auto"/>
            <w:right w:val="none" w:sz="0" w:space="0" w:color="auto"/>
          </w:divBdr>
          <w:divsChild>
            <w:div w:id="1949580925">
              <w:marLeft w:val="0"/>
              <w:marRight w:val="0"/>
              <w:marTop w:val="0"/>
              <w:marBottom w:val="0"/>
              <w:divBdr>
                <w:top w:val="none" w:sz="0" w:space="0" w:color="auto"/>
                <w:left w:val="none" w:sz="0" w:space="0" w:color="auto"/>
                <w:bottom w:val="none" w:sz="0" w:space="0" w:color="auto"/>
                <w:right w:val="none" w:sz="0" w:space="0" w:color="auto"/>
              </w:divBdr>
              <w:divsChild>
                <w:div w:id="633219251">
                  <w:marLeft w:val="0"/>
                  <w:marRight w:val="0"/>
                  <w:marTop w:val="0"/>
                  <w:marBottom w:val="0"/>
                  <w:divBdr>
                    <w:top w:val="none" w:sz="0" w:space="0" w:color="auto"/>
                    <w:left w:val="none" w:sz="0" w:space="0" w:color="auto"/>
                    <w:bottom w:val="none" w:sz="0" w:space="0" w:color="auto"/>
                    <w:right w:val="none" w:sz="0" w:space="0" w:color="auto"/>
                  </w:divBdr>
                  <w:divsChild>
                    <w:div w:id="56441441">
                      <w:marLeft w:val="0"/>
                      <w:marRight w:val="0"/>
                      <w:marTop w:val="0"/>
                      <w:marBottom w:val="0"/>
                      <w:divBdr>
                        <w:top w:val="none" w:sz="0" w:space="0" w:color="auto"/>
                        <w:left w:val="single" w:sz="6" w:space="0" w:color="CCCCCC"/>
                        <w:bottom w:val="single" w:sz="6" w:space="0" w:color="CCCCCC"/>
                        <w:right w:val="single" w:sz="6" w:space="0" w:color="CCCCCC"/>
                      </w:divBdr>
                      <w:divsChild>
                        <w:div w:id="175396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172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58889356">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2732221">
      <w:bodyDiv w:val="1"/>
      <w:marLeft w:val="0"/>
      <w:marRight w:val="0"/>
      <w:marTop w:val="0"/>
      <w:marBottom w:val="0"/>
      <w:divBdr>
        <w:top w:val="none" w:sz="0" w:space="0" w:color="auto"/>
        <w:left w:val="none" w:sz="0" w:space="0" w:color="auto"/>
        <w:bottom w:val="none" w:sz="0" w:space="0" w:color="auto"/>
        <w:right w:val="none" w:sz="0" w:space="0" w:color="auto"/>
      </w:divBdr>
      <w:divsChild>
        <w:div w:id="1253320488">
          <w:marLeft w:val="0"/>
          <w:marRight w:val="0"/>
          <w:marTop w:val="0"/>
          <w:marBottom w:val="0"/>
          <w:divBdr>
            <w:top w:val="none" w:sz="0" w:space="0" w:color="auto"/>
            <w:left w:val="none" w:sz="0" w:space="0" w:color="auto"/>
            <w:bottom w:val="none" w:sz="0" w:space="0" w:color="auto"/>
            <w:right w:val="none" w:sz="0" w:space="0" w:color="auto"/>
          </w:divBdr>
          <w:divsChild>
            <w:div w:id="998121702">
              <w:marLeft w:val="0"/>
              <w:marRight w:val="0"/>
              <w:marTop w:val="0"/>
              <w:marBottom w:val="0"/>
              <w:divBdr>
                <w:top w:val="none" w:sz="0" w:space="0" w:color="auto"/>
                <w:left w:val="none" w:sz="0" w:space="0" w:color="auto"/>
                <w:bottom w:val="none" w:sz="0" w:space="0" w:color="auto"/>
                <w:right w:val="none" w:sz="0" w:space="0" w:color="auto"/>
              </w:divBdr>
              <w:divsChild>
                <w:div w:id="2083746972">
                  <w:marLeft w:val="0"/>
                  <w:marRight w:val="0"/>
                  <w:marTop w:val="0"/>
                  <w:marBottom w:val="0"/>
                  <w:divBdr>
                    <w:top w:val="none" w:sz="0" w:space="0" w:color="auto"/>
                    <w:left w:val="none" w:sz="0" w:space="0" w:color="auto"/>
                    <w:bottom w:val="none" w:sz="0" w:space="0" w:color="auto"/>
                    <w:right w:val="none" w:sz="0" w:space="0" w:color="auto"/>
                  </w:divBdr>
                  <w:divsChild>
                    <w:div w:id="448208287">
                      <w:marLeft w:val="0"/>
                      <w:marRight w:val="0"/>
                      <w:marTop w:val="0"/>
                      <w:marBottom w:val="0"/>
                      <w:divBdr>
                        <w:top w:val="none" w:sz="0" w:space="0" w:color="auto"/>
                        <w:left w:val="single" w:sz="6" w:space="0" w:color="CCCCCC"/>
                        <w:bottom w:val="single" w:sz="6" w:space="0" w:color="CCCCCC"/>
                        <w:right w:val="single" w:sz="6" w:space="0" w:color="CCCCCC"/>
                      </w:divBdr>
                      <w:divsChild>
                        <w:div w:id="195031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950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5206498">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9291688">
      <w:bodyDiv w:val="1"/>
      <w:marLeft w:val="0"/>
      <w:marRight w:val="0"/>
      <w:marTop w:val="0"/>
      <w:marBottom w:val="0"/>
      <w:divBdr>
        <w:top w:val="none" w:sz="0" w:space="0" w:color="auto"/>
        <w:left w:val="none" w:sz="0" w:space="0" w:color="auto"/>
        <w:bottom w:val="none" w:sz="0" w:space="0" w:color="auto"/>
        <w:right w:val="none" w:sz="0" w:space="0" w:color="auto"/>
      </w:divBdr>
      <w:divsChild>
        <w:div w:id="1006398800">
          <w:marLeft w:val="0"/>
          <w:marRight w:val="0"/>
          <w:marTop w:val="0"/>
          <w:marBottom w:val="0"/>
          <w:divBdr>
            <w:top w:val="none" w:sz="0" w:space="0" w:color="auto"/>
            <w:left w:val="none" w:sz="0" w:space="0" w:color="auto"/>
            <w:bottom w:val="none" w:sz="0" w:space="0" w:color="auto"/>
            <w:right w:val="none" w:sz="0" w:space="0" w:color="auto"/>
          </w:divBdr>
          <w:divsChild>
            <w:div w:id="146555569">
              <w:marLeft w:val="0"/>
              <w:marRight w:val="0"/>
              <w:marTop w:val="0"/>
              <w:marBottom w:val="0"/>
              <w:divBdr>
                <w:top w:val="none" w:sz="0" w:space="0" w:color="auto"/>
                <w:left w:val="none" w:sz="0" w:space="0" w:color="auto"/>
                <w:bottom w:val="none" w:sz="0" w:space="0" w:color="auto"/>
                <w:right w:val="none" w:sz="0" w:space="0" w:color="auto"/>
              </w:divBdr>
              <w:divsChild>
                <w:div w:id="1930849701">
                  <w:marLeft w:val="0"/>
                  <w:marRight w:val="0"/>
                  <w:marTop w:val="0"/>
                  <w:marBottom w:val="0"/>
                  <w:divBdr>
                    <w:top w:val="none" w:sz="0" w:space="0" w:color="auto"/>
                    <w:left w:val="none" w:sz="0" w:space="0" w:color="auto"/>
                    <w:bottom w:val="none" w:sz="0" w:space="0" w:color="auto"/>
                    <w:right w:val="none" w:sz="0" w:space="0" w:color="auto"/>
                  </w:divBdr>
                  <w:divsChild>
                    <w:div w:id="1279217252">
                      <w:marLeft w:val="0"/>
                      <w:marRight w:val="0"/>
                      <w:marTop w:val="0"/>
                      <w:marBottom w:val="0"/>
                      <w:divBdr>
                        <w:top w:val="none" w:sz="0" w:space="0" w:color="auto"/>
                        <w:left w:val="single" w:sz="6" w:space="0" w:color="CCCCCC"/>
                        <w:bottom w:val="single" w:sz="6" w:space="0" w:color="CCCCCC"/>
                        <w:right w:val="single" w:sz="6" w:space="0" w:color="CCCCCC"/>
                      </w:divBdr>
                      <w:divsChild>
                        <w:div w:id="119238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971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8645661">
      <w:bodyDiv w:val="1"/>
      <w:marLeft w:val="0"/>
      <w:marRight w:val="0"/>
      <w:marTop w:val="0"/>
      <w:marBottom w:val="0"/>
      <w:divBdr>
        <w:top w:val="none" w:sz="0" w:space="0" w:color="auto"/>
        <w:left w:val="none" w:sz="0" w:space="0" w:color="auto"/>
        <w:bottom w:val="none" w:sz="0" w:space="0" w:color="auto"/>
        <w:right w:val="none" w:sz="0" w:space="0" w:color="auto"/>
      </w:divBdr>
      <w:divsChild>
        <w:div w:id="23137149">
          <w:marLeft w:val="0"/>
          <w:marRight w:val="0"/>
          <w:marTop w:val="0"/>
          <w:marBottom w:val="0"/>
          <w:divBdr>
            <w:top w:val="none" w:sz="0" w:space="0" w:color="auto"/>
            <w:left w:val="none" w:sz="0" w:space="0" w:color="auto"/>
            <w:bottom w:val="none" w:sz="0" w:space="0" w:color="auto"/>
            <w:right w:val="none" w:sz="0" w:space="0" w:color="auto"/>
          </w:divBdr>
          <w:divsChild>
            <w:div w:id="1174883299">
              <w:marLeft w:val="0"/>
              <w:marRight w:val="0"/>
              <w:marTop w:val="0"/>
              <w:marBottom w:val="0"/>
              <w:divBdr>
                <w:top w:val="none" w:sz="0" w:space="0" w:color="auto"/>
                <w:left w:val="none" w:sz="0" w:space="0" w:color="auto"/>
                <w:bottom w:val="none" w:sz="0" w:space="0" w:color="auto"/>
                <w:right w:val="none" w:sz="0" w:space="0" w:color="auto"/>
              </w:divBdr>
              <w:divsChild>
                <w:div w:id="942958104">
                  <w:marLeft w:val="0"/>
                  <w:marRight w:val="0"/>
                  <w:marTop w:val="0"/>
                  <w:marBottom w:val="0"/>
                  <w:divBdr>
                    <w:top w:val="none" w:sz="0" w:space="0" w:color="auto"/>
                    <w:left w:val="none" w:sz="0" w:space="0" w:color="auto"/>
                    <w:bottom w:val="none" w:sz="0" w:space="0" w:color="auto"/>
                    <w:right w:val="none" w:sz="0" w:space="0" w:color="auto"/>
                  </w:divBdr>
                  <w:divsChild>
                    <w:div w:id="1028411816">
                      <w:marLeft w:val="0"/>
                      <w:marRight w:val="0"/>
                      <w:marTop w:val="0"/>
                      <w:marBottom w:val="0"/>
                      <w:divBdr>
                        <w:top w:val="none" w:sz="0" w:space="0" w:color="auto"/>
                        <w:left w:val="single" w:sz="6" w:space="0" w:color="CCCCCC"/>
                        <w:bottom w:val="single" w:sz="6" w:space="0" w:color="CCCCCC"/>
                        <w:right w:val="single" w:sz="6" w:space="0" w:color="CCCCCC"/>
                      </w:divBdr>
                      <w:divsChild>
                        <w:div w:id="15349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936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1707113">
      <w:bodyDiv w:val="1"/>
      <w:marLeft w:val="0"/>
      <w:marRight w:val="0"/>
      <w:marTop w:val="0"/>
      <w:marBottom w:val="0"/>
      <w:divBdr>
        <w:top w:val="none" w:sz="0" w:space="0" w:color="auto"/>
        <w:left w:val="none" w:sz="0" w:space="0" w:color="auto"/>
        <w:bottom w:val="none" w:sz="0" w:space="0" w:color="auto"/>
        <w:right w:val="none" w:sz="0" w:space="0" w:color="auto"/>
      </w:divBdr>
      <w:divsChild>
        <w:div w:id="427966400">
          <w:marLeft w:val="0"/>
          <w:marRight w:val="0"/>
          <w:marTop w:val="0"/>
          <w:marBottom w:val="0"/>
          <w:divBdr>
            <w:top w:val="none" w:sz="0" w:space="0" w:color="auto"/>
            <w:left w:val="none" w:sz="0" w:space="0" w:color="auto"/>
            <w:bottom w:val="none" w:sz="0" w:space="0" w:color="auto"/>
            <w:right w:val="none" w:sz="0" w:space="0" w:color="auto"/>
          </w:divBdr>
          <w:divsChild>
            <w:div w:id="1008172071">
              <w:marLeft w:val="0"/>
              <w:marRight w:val="0"/>
              <w:marTop w:val="0"/>
              <w:marBottom w:val="0"/>
              <w:divBdr>
                <w:top w:val="none" w:sz="0" w:space="0" w:color="auto"/>
                <w:left w:val="none" w:sz="0" w:space="0" w:color="auto"/>
                <w:bottom w:val="none" w:sz="0" w:space="0" w:color="auto"/>
                <w:right w:val="none" w:sz="0" w:space="0" w:color="auto"/>
              </w:divBdr>
              <w:divsChild>
                <w:div w:id="1099759694">
                  <w:marLeft w:val="0"/>
                  <w:marRight w:val="0"/>
                  <w:marTop w:val="0"/>
                  <w:marBottom w:val="0"/>
                  <w:divBdr>
                    <w:top w:val="none" w:sz="0" w:space="0" w:color="auto"/>
                    <w:left w:val="none" w:sz="0" w:space="0" w:color="auto"/>
                    <w:bottom w:val="none" w:sz="0" w:space="0" w:color="auto"/>
                    <w:right w:val="none" w:sz="0" w:space="0" w:color="auto"/>
                  </w:divBdr>
                  <w:divsChild>
                    <w:div w:id="1474252053">
                      <w:marLeft w:val="0"/>
                      <w:marRight w:val="0"/>
                      <w:marTop w:val="0"/>
                      <w:marBottom w:val="0"/>
                      <w:divBdr>
                        <w:top w:val="none" w:sz="0" w:space="0" w:color="auto"/>
                        <w:left w:val="single" w:sz="6" w:space="0" w:color="CCCCCC"/>
                        <w:bottom w:val="single" w:sz="6" w:space="0" w:color="CCCCCC"/>
                        <w:right w:val="single" w:sz="6" w:space="0" w:color="CCCCCC"/>
                      </w:divBdr>
                      <w:divsChild>
                        <w:div w:id="131027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80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72239859">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40216933">
      <w:bodyDiv w:val="1"/>
      <w:marLeft w:val="0"/>
      <w:marRight w:val="0"/>
      <w:marTop w:val="0"/>
      <w:marBottom w:val="0"/>
      <w:divBdr>
        <w:top w:val="none" w:sz="0" w:space="0" w:color="auto"/>
        <w:left w:val="none" w:sz="0" w:space="0" w:color="auto"/>
        <w:bottom w:val="none" w:sz="0" w:space="0" w:color="auto"/>
        <w:right w:val="none" w:sz="0" w:space="0" w:color="auto"/>
      </w:divBdr>
      <w:divsChild>
        <w:div w:id="425425031">
          <w:marLeft w:val="0"/>
          <w:marRight w:val="0"/>
          <w:marTop w:val="0"/>
          <w:marBottom w:val="0"/>
          <w:divBdr>
            <w:top w:val="none" w:sz="0" w:space="0" w:color="auto"/>
            <w:left w:val="none" w:sz="0" w:space="0" w:color="auto"/>
            <w:bottom w:val="none" w:sz="0" w:space="0" w:color="auto"/>
            <w:right w:val="none" w:sz="0" w:space="0" w:color="auto"/>
          </w:divBdr>
          <w:divsChild>
            <w:div w:id="2027243371">
              <w:marLeft w:val="0"/>
              <w:marRight w:val="0"/>
              <w:marTop w:val="0"/>
              <w:marBottom w:val="0"/>
              <w:divBdr>
                <w:top w:val="none" w:sz="0" w:space="0" w:color="auto"/>
                <w:left w:val="none" w:sz="0" w:space="0" w:color="auto"/>
                <w:bottom w:val="none" w:sz="0" w:space="0" w:color="auto"/>
                <w:right w:val="none" w:sz="0" w:space="0" w:color="auto"/>
              </w:divBdr>
              <w:divsChild>
                <w:div w:id="2028746192">
                  <w:marLeft w:val="0"/>
                  <w:marRight w:val="0"/>
                  <w:marTop w:val="0"/>
                  <w:marBottom w:val="0"/>
                  <w:divBdr>
                    <w:top w:val="none" w:sz="0" w:space="0" w:color="auto"/>
                    <w:left w:val="none" w:sz="0" w:space="0" w:color="auto"/>
                    <w:bottom w:val="none" w:sz="0" w:space="0" w:color="auto"/>
                    <w:right w:val="none" w:sz="0" w:space="0" w:color="auto"/>
                  </w:divBdr>
                  <w:divsChild>
                    <w:div w:id="1647856515">
                      <w:marLeft w:val="0"/>
                      <w:marRight w:val="0"/>
                      <w:marTop w:val="0"/>
                      <w:marBottom w:val="0"/>
                      <w:divBdr>
                        <w:top w:val="none" w:sz="0" w:space="0" w:color="auto"/>
                        <w:left w:val="single" w:sz="6" w:space="0" w:color="CCCCCC"/>
                        <w:bottom w:val="single" w:sz="6" w:space="0" w:color="CCCCCC"/>
                        <w:right w:val="single" w:sz="6" w:space="0" w:color="CCCCCC"/>
                      </w:divBdr>
                      <w:divsChild>
                        <w:div w:id="3312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087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4290986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3719</Words>
  <Characters>19232</Characters>
  <Application>Microsoft Office Word</Application>
  <DocSecurity>0</DocSecurity>
  <Lines>349</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2025-01-31T23:46:00Z</dcterms:created>
  <dcterms:modified xsi:type="dcterms:W3CDTF">2025-02-01T08:55:00Z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