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D6457C"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EA113E">
        <w:rPr>
          <w:b/>
          <w:bCs/>
          <w:sz w:val="40"/>
          <w:szCs w:val="40"/>
        </w:rPr>
        <w:t>4</w:t>
      </w:r>
      <w:r w:rsidR="00184CE8">
        <w:rPr>
          <w:b/>
          <w:bCs/>
          <w:sz w:val="40"/>
          <w:szCs w:val="40"/>
        </w:rPr>
        <w:t xml:space="preserve">, </w:t>
      </w:r>
      <w:r w:rsidR="00155361">
        <w:rPr>
          <w:b/>
          <w:bCs/>
          <w:sz w:val="40"/>
          <w:szCs w:val="40"/>
        </w:rPr>
        <w:br/>
      </w:r>
      <w:r w:rsidR="00AD35F3">
        <w:rPr>
          <w:b/>
          <w:bCs/>
          <w:sz w:val="40"/>
          <w:szCs w:val="40"/>
        </w:rPr>
        <w:t xml:space="preserve">Segment Survey – James </w:t>
      </w:r>
      <w:r w:rsidR="00EA113E">
        <w:rPr>
          <w:b/>
          <w:bCs/>
          <w:sz w:val="40"/>
          <w:szCs w:val="40"/>
        </w:rPr>
        <w:t>3</w:t>
      </w:r>
      <w:r w:rsidR="00AD35F3">
        <w:rPr>
          <w:b/>
          <w:bCs/>
          <w:sz w:val="40"/>
          <w:szCs w:val="40"/>
        </w:rPr>
        <w:t>:</w:t>
      </w:r>
      <w:r w:rsidR="00B2482D">
        <w:rPr>
          <w:b/>
          <w:bCs/>
          <w:sz w:val="40"/>
          <w:szCs w:val="40"/>
        </w:rPr>
        <w:t>1-</w:t>
      </w:r>
      <w:r w:rsidR="00EA113E">
        <w:rPr>
          <w:b/>
          <w:bCs/>
          <w:sz w:val="40"/>
          <w:szCs w:val="40"/>
        </w:rPr>
        <w:t>12</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5E1BE97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EA113E">
        <w:rPr>
          <w:b/>
          <w:bCs/>
          <w:sz w:val="32"/>
          <w:szCs w:val="32"/>
        </w:rPr>
        <w:t>4</w:t>
      </w:r>
      <w:r w:rsidRPr="00595C2F">
        <w:rPr>
          <w:b/>
          <w:bCs/>
          <w:sz w:val="32"/>
          <w:szCs w:val="32"/>
        </w:rPr>
        <w:t>,</w:t>
      </w:r>
      <w:r w:rsidR="00184CE8">
        <w:rPr>
          <w:b/>
          <w:bCs/>
          <w:sz w:val="32"/>
          <w:szCs w:val="32"/>
        </w:rPr>
        <w:t xml:space="preserve"> </w:t>
      </w:r>
      <w:r w:rsidR="00B2482D">
        <w:rPr>
          <w:b/>
          <w:bCs/>
          <w:sz w:val="32"/>
          <w:szCs w:val="32"/>
        </w:rPr>
        <w:t xml:space="preserve">James </w:t>
      </w:r>
      <w:r w:rsidR="00EA113E">
        <w:rPr>
          <w:b/>
          <w:bCs/>
          <w:sz w:val="32"/>
          <w:szCs w:val="32"/>
        </w:rPr>
        <w:t>3</w:t>
      </w:r>
      <w:r w:rsidR="00B2482D">
        <w:rPr>
          <w:b/>
          <w:bCs/>
          <w:sz w:val="32"/>
          <w:szCs w:val="32"/>
        </w:rPr>
        <w:t>:1-</w:t>
      </w:r>
      <w:r w:rsidR="00EA113E">
        <w:rPr>
          <w:b/>
          <w:bCs/>
          <w:sz w:val="32"/>
          <w:szCs w:val="32"/>
        </w:rPr>
        <w:t>12</w:t>
      </w:r>
      <w:r w:rsidR="00FB33B2">
        <w:rPr>
          <w:b/>
          <w:bCs/>
          <w:sz w:val="32"/>
          <w:szCs w:val="32"/>
        </w:rPr>
        <w:t>, Bibli</w:t>
      </w:r>
      <w:r w:rsidRPr="00595C2F">
        <w:rPr>
          <w:b/>
          <w:bCs/>
          <w:sz w:val="32"/>
          <w:szCs w:val="32"/>
        </w:rPr>
        <w:t>calelearning.org, BeL</w:t>
      </w:r>
    </w:p>
    <w:p w14:paraId="2B98A87C" w14:textId="77777777" w:rsidR="00DC358E" w:rsidRPr="00DC358E" w:rsidRDefault="00DC358E" w:rsidP="00DC358E">
      <w:pPr>
        <w:rPr>
          <w:sz w:val="26"/>
          <w:szCs w:val="26"/>
        </w:rPr>
      </w:pPr>
      <w:r w:rsidRPr="00DC358E">
        <w:rPr>
          <w:b/>
          <w:bCs/>
          <w:sz w:val="26"/>
          <w:szCs w:val="26"/>
        </w:rPr>
        <w:t>Dr. David Bauer's lecture</w:t>
      </w:r>
      <w:r w:rsidRPr="00DC358E">
        <w:rPr>
          <w:sz w:val="26"/>
          <w:szCs w:val="26"/>
        </w:rPr>
        <w:t xml:space="preserve"> on Inductive Bible Study analyzes James 3:1-12, focusing on the </w:t>
      </w:r>
      <w:r w:rsidRPr="00DC358E">
        <w:rPr>
          <w:b/>
          <w:bCs/>
          <w:sz w:val="26"/>
          <w:szCs w:val="26"/>
        </w:rPr>
        <w:t>unruly tongue</w:t>
      </w:r>
      <w:r w:rsidRPr="00DC358E">
        <w:rPr>
          <w:sz w:val="26"/>
          <w:szCs w:val="26"/>
        </w:rPr>
        <w:t xml:space="preserve">. He structures his analysis around four subunits: unruly speech, earthly vs. heavenly wisdom, unruly desires, and again, unruly speech. Bauer highlights the </w:t>
      </w:r>
      <w:r w:rsidRPr="00DC358E">
        <w:rPr>
          <w:b/>
          <w:bCs/>
          <w:sz w:val="26"/>
          <w:szCs w:val="26"/>
        </w:rPr>
        <w:t>contrast between earthly and heavenly wisdom</w:t>
      </w:r>
      <w:r w:rsidRPr="00DC358E">
        <w:rPr>
          <w:sz w:val="26"/>
          <w:szCs w:val="26"/>
        </w:rPr>
        <w:t xml:space="preserve"> as the root cause of the behaviors described, proposing a problem-solution structure to the passage. The lecture </w:t>
      </w:r>
      <w:r w:rsidRPr="00DC358E">
        <w:rPr>
          <w:b/>
          <w:bCs/>
          <w:sz w:val="26"/>
          <w:szCs w:val="26"/>
        </w:rPr>
        <w:t>examines the implications for teachers</w:t>
      </w:r>
      <w:r w:rsidRPr="00DC358E">
        <w:rPr>
          <w:sz w:val="26"/>
          <w:szCs w:val="26"/>
        </w:rPr>
        <w:t>, emphasizing the greater accountability they face due to their use of speech, and it concludes by exploring the multifaceted nature of the tongue's destructive power.</w:t>
      </w:r>
    </w:p>
    <w:p w14:paraId="262B3B28" w14:textId="13E9CF8B"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737BC">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B2482D">
        <w:rPr>
          <w:b/>
          <w:bCs/>
          <w:sz w:val="36"/>
          <w:szCs w:val="36"/>
        </w:rPr>
        <w:t>2</w:t>
      </w:r>
      <w:r w:rsidR="00EA113E">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2E23F8D2" w:rsidR="004A3CF6" w:rsidRDefault="00DC358E">
      <w:pPr>
        <w:rPr>
          <w:sz w:val="26"/>
          <w:szCs w:val="26"/>
        </w:rPr>
      </w:pPr>
      <w:r>
        <w:rPr>
          <w:sz w:val="26"/>
          <w:szCs w:val="26"/>
        </w:rPr>
        <w:object w:dxaOrig="1541" w:dyaOrig="998" w14:anchorId="1F59B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99pt" o:ole="">
            <v:imagedata r:id="rId8" o:title=""/>
          </v:shape>
          <o:OLEObject Type="Embed" ProgID="Package" ShapeID="_x0000_i1025" DrawAspect="Icon" ObjectID="_1799887252" r:id="rId9"/>
        </w:object>
      </w:r>
    </w:p>
    <w:p w14:paraId="72B44960" w14:textId="77777777" w:rsidR="00BE14A8" w:rsidRDefault="00BE14A8">
      <w:pPr>
        <w:rPr>
          <w:sz w:val="36"/>
          <w:szCs w:val="36"/>
        </w:rPr>
      </w:pPr>
      <w:r>
        <w:rPr>
          <w:sz w:val="36"/>
          <w:szCs w:val="36"/>
        </w:rPr>
        <w:br w:type="page"/>
      </w:r>
    </w:p>
    <w:p w14:paraId="5539B6C5" w14:textId="33A6E37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EA113E">
        <w:rPr>
          <w:b/>
          <w:bCs/>
          <w:sz w:val="36"/>
          <w:szCs w:val="36"/>
        </w:rPr>
        <w:t>4</w:t>
      </w:r>
      <w:r w:rsidR="000A2E02" w:rsidRPr="005A2B93">
        <w:rPr>
          <w:b/>
          <w:bCs/>
          <w:sz w:val="36"/>
          <w:szCs w:val="36"/>
        </w:rPr>
        <w:t xml:space="preserve">, </w:t>
      </w:r>
      <w:r w:rsidR="00B2482D">
        <w:rPr>
          <w:b/>
          <w:bCs/>
          <w:sz w:val="36"/>
          <w:szCs w:val="36"/>
        </w:rPr>
        <w:t xml:space="preserve">James </w:t>
      </w:r>
      <w:r w:rsidR="00EA113E">
        <w:rPr>
          <w:b/>
          <w:bCs/>
          <w:sz w:val="36"/>
          <w:szCs w:val="36"/>
        </w:rPr>
        <w:t>3</w:t>
      </w:r>
      <w:r w:rsidR="00B2482D">
        <w:rPr>
          <w:b/>
          <w:bCs/>
          <w:sz w:val="36"/>
          <w:szCs w:val="36"/>
        </w:rPr>
        <w:t>:1-</w:t>
      </w:r>
      <w:r w:rsidR="00EA113E">
        <w:rPr>
          <w:b/>
          <w:bCs/>
          <w:sz w:val="36"/>
          <w:szCs w:val="36"/>
        </w:rPr>
        <w:t>12</w:t>
      </w:r>
    </w:p>
    <w:p w14:paraId="6E85ECBD" w14:textId="77777777" w:rsidR="00DC358E" w:rsidRPr="00DC358E" w:rsidRDefault="00DC358E" w:rsidP="00DC358E">
      <w:pPr>
        <w:rPr>
          <w:vanish/>
          <w:sz w:val="26"/>
          <w:szCs w:val="26"/>
        </w:rPr>
      </w:pPr>
      <w:r w:rsidRPr="00DC358E">
        <w:rPr>
          <w:vanish/>
          <w:sz w:val="26"/>
          <w:szCs w:val="26"/>
        </w:rPr>
        <w:t>Top of Form</w:t>
      </w:r>
    </w:p>
    <w:p w14:paraId="22D7EE1F" w14:textId="77777777" w:rsidR="00DC358E" w:rsidRPr="00DC358E" w:rsidRDefault="00DC358E" w:rsidP="00DC358E">
      <w:pPr>
        <w:rPr>
          <w:sz w:val="26"/>
          <w:szCs w:val="26"/>
        </w:rPr>
      </w:pPr>
      <w:r w:rsidRPr="00DC358E">
        <w:rPr>
          <w:sz w:val="26"/>
          <w:szCs w:val="26"/>
        </w:rPr>
        <w:t>Okay, here is a detailed briefing document summarizing the key themes and ideas from the provided lecture on James 3:1-12 by Dr. David Bauer:</w:t>
      </w:r>
    </w:p>
    <w:p w14:paraId="50D6DE9F" w14:textId="77777777" w:rsidR="00DC358E" w:rsidRPr="00DC358E" w:rsidRDefault="00DC358E" w:rsidP="00DC358E">
      <w:pPr>
        <w:rPr>
          <w:sz w:val="26"/>
          <w:szCs w:val="26"/>
        </w:rPr>
      </w:pPr>
      <w:r w:rsidRPr="00DC358E">
        <w:rPr>
          <w:b/>
          <w:bCs/>
          <w:sz w:val="26"/>
          <w:szCs w:val="26"/>
        </w:rPr>
        <w:t>Briefing Document: Analysis of James 3:1-12 (Dr. David Bauer)</w:t>
      </w:r>
    </w:p>
    <w:p w14:paraId="5E275EEA" w14:textId="77777777" w:rsidR="00DC358E" w:rsidRPr="00DC358E" w:rsidRDefault="00DC358E" w:rsidP="00DC358E">
      <w:pPr>
        <w:rPr>
          <w:sz w:val="26"/>
          <w:szCs w:val="26"/>
        </w:rPr>
      </w:pPr>
      <w:r w:rsidRPr="00DC358E">
        <w:rPr>
          <w:b/>
          <w:bCs/>
          <w:sz w:val="26"/>
          <w:szCs w:val="26"/>
        </w:rPr>
        <w:t>Introduction:</w:t>
      </w:r>
    </w:p>
    <w:p w14:paraId="27711917" w14:textId="77777777" w:rsidR="00DC358E" w:rsidRPr="00DC358E" w:rsidRDefault="00DC358E" w:rsidP="00DC358E">
      <w:pPr>
        <w:rPr>
          <w:sz w:val="26"/>
          <w:szCs w:val="26"/>
        </w:rPr>
      </w:pPr>
      <w:r w:rsidRPr="00DC358E">
        <w:rPr>
          <w:sz w:val="26"/>
          <w:szCs w:val="26"/>
        </w:rPr>
        <w:t>This document summarizes Dr. David Bauer's analysis of James 3:1-12, focusing on his inductive approach to understanding the text. The passage deals with the power and danger of the tongue, especially in the context of teaching, and its relationship to overall moral character. Dr. Bauer highlights the structure of the passage within the larger context of James 3:1-4:12 and argues that it is part of a problem/solution framework with 3:13-18 about heavenly and earthly wisdom at the center.</w:t>
      </w:r>
    </w:p>
    <w:p w14:paraId="38DC5847" w14:textId="77777777" w:rsidR="00DC358E" w:rsidRPr="00DC358E" w:rsidRDefault="00DC358E" w:rsidP="00DC358E">
      <w:pPr>
        <w:rPr>
          <w:sz w:val="26"/>
          <w:szCs w:val="26"/>
        </w:rPr>
      </w:pPr>
      <w:r w:rsidRPr="00DC358E">
        <w:rPr>
          <w:b/>
          <w:bCs/>
          <w:sz w:val="26"/>
          <w:szCs w:val="26"/>
        </w:rPr>
        <w:t>I. Overall Structure of James 3:1-4:12</w:t>
      </w:r>
    </w:p>
    <w:p w14:paraId="78337C39" w14:textId="77777777" w:rsidR="00DC358E" w:rsidRPr="00DC358E" w:rsidRDefault="00DC358E" w:rsidP="00DC358E">
      <w:pPr>
        <w:numPr>
          <w:ilvl w:val="0"/>
          <w:numId w:val="87"/>
        </w:numPr>
        <w:rPr>
          <w:sz w:val="26"/>
          <w:szCs w:val="26"/>
        </w:rPr>
      </w:pPr>
      <w:r w:rsidRPr="00DC358E">
        <w:rPr>
          <w:sz w:val="26"/>
          <w:szCs w:val="26"/>
        </w:rPr>
        <w:t>Dr. Bauer identifies the overall section as dealing with "arguments and exhortations regarding struggle with warring passions."</w:t>
      </w:r>
    </w:p>
    <w:p w14:paraId="6A318E24" w14:textId="77777777" w:rsidR="00DC358E" w:rsidRPr="00DC358E" w:rsidRDefault="00DC358E" w:rsidP="00DC358E">
      <w:pPr>
        <w:numPr>
          <w:ilvl w:val="0"/>
          <w:numId w:val="87"/>
        </w:numPr>
        <w:rPr>
          <w:sz w:val="26"/>
          <w:szCs w:val="26"/>
        </w:rPr>
      </w:pPr>
      <w:r w:rsidRPr="00DC358E">
        <w:rPr>
          <w:sz w:val="26"/>
          <w:szCs w:val="26"/>
        </w:rPr>
        <w:t>He sees four distinct units within this section:</w:t>
      </w:r>
    </w:p>
    <w:p w14:paraId="0A26E99A" w14:textId="77777777" w:rsidR="00DC358E" w:rsidRPr="00DC358E" w:rsidRDefault="00DC358E" w:rsidP="00DC358E">
      <w:pPr>
        <w:numPr>
          <w:ilvl w:val="0"/>
          <w:numId w:val="87"/>
        </w:numPr>
        <w:rPr>
          <w:sz w:val="26"/>
          <w:szCs w:val="26"/>
        </w:rPr>
      </w:pPr>
      <w:r w:rsidRPr="00DC358E">
        <w:rPr>
          <w:sz w:val="26"/>
          <w:szCs w:val="26"/>
        </w:rPr>
        <w:t>3:1-12: Unruly speech (the unbridled tongue)</w:t>
      </w:r>
    </w:p>
    <w:p w14:paraId="11DC695A" w14:textId="77777777" w:rsidR="00DC358E" w:rsidRPr="00DC358E" w:rsidRDefault="00DC358E" w:rsidP="00DC358E">
      <w:pPr>
        <w:numPr>
          <w:ilvl w:val="0"/>
          <w:numId w:val="87"/>
        </w:numPr>
        <w:rPr>
          <w:sz w:val="26"/>
          <w:szCs w:val="26"/>
        </w:rPr>
      </w:pPr>
      <w:r w:rsidRPr="00DC358E">
        <w:rPr>
          <w:sz w:val="26"/>
          <w:szCs w:val="26"/>
        </w:rPr>
        <w:t>3:13-18: Earthly vs. heavenly wisdom</w:t>
      </w:r>
    </w:p>
    <w:p w14:paraId="4FC26235" w14:textId="77777777" w:rsidR="00DC358E" w:rsidRPr="00DC358E" w:rsidRDefault="00DC358E" w:rsidP="00DC358E">
      <w:pPr>
        <w:numPr>
          <w:ilvl w:val="0"/>
          <w:numId w:val="87"/>
        </w:numPr>
        <w:rPr>
          <w:sz w:val="26"/>
          <w:szCs w:val="26"/>
        </w:rPr>
      </w:pPr>
      <w:r w:rsidRPr="00DC358E">
        <w:rPr>
          <w:sz w:val="26"/>
          <w:szCs w:val="26"/>
        </w:rPr>
        <w:t>4:1-10: Unruly desires leading to repentance</w:t>
      </w:r>
    </w:p>
    <w:p w14:paraId="6F3E7427" w14:textId="77777777" w:rsidR="00DC358E" w:rsidRPr="00DC358E" w:rsidRDefault="00DC358E" w:rsidP="00DC358E">
      <w:pPr>
        <w:numPr>
          <w:ilvl w:val="0"/>
          <w:numId w:val="87"/>
        </w:numPr>
        <w:rPr>
          <w:sz w:val="26"/>
          <w:szCs w:val="26"/>
        </w:rPr>
      </w:pPr>
      <w:r w:rsidRPr="00DC358E">
        <w:rPr>
          <w:sz w:val="26"/>
          <w:szCs w:val="26"/>
        </w:rPr>
        <w:t>4:11-12: Unruly speech (evil speaking)</w:t>
      </w:r>
    </w:p>
    <w:p w14:paraId="49FAE165" w14:textId="77777777" w:rsidR="00DC358E" w:rsidRPr="00DC358E" w:rsidRDefault="00DC358E" w:rsidP="00DC358E">
      <w:pPr>
        <w:numPr>
          <w:ilvl w:val="0"/>
          <w:numId w:val="87"/>
        </w:numPr>
        <w:rPr>
          <w:sz w:val="26"/>
          <w:szCs w:val="26"/>
        </w:rPr>
      </w:pPr>
      <w:r w:rsidRPr="00DC358E">
        <w:rPr>
          <w:sz w:val="26"/>
          <w:szCs w:val="26"/>
        </w:rPr>
        <w:t>He notes that 3:1-12, 4:1-10, and 4:11-12 address specific practices, while 3:13-18 deals with essential character.</w:t>
      </w:r>
    </w:p>
    <w:p w14:paraId="38A5C8D1" w14:textId="77777777" w:rsidR="00DC358E" w:rsidRPr="00DC358E" w:rsidRDefault="00DC358E" w:rsidP="00DC358E">
      <w:pPr>
        <w:numPr>
          <w:ilvl w:val="0"/>
          <w:numId w:val="87"/>
        </w:numPr>
        <w:rPr>
          <w:sz w:val="26"/>
          <w:szCs w:val="26"/>
        </w:rPr>
      </w:pPr>
      <w:r w:rsidRPr="00DC358E">
        <w:rPr>
          <w:sz w:val="26"/>
          <w:szCs w:val="26"/>
        </w:rPr>
        <w:t>Dr. Bauer suggests that the central passage (3:13-18) about wisdom is a cause with the other sections being effects. Earthly wisdom (selfish ambition and jealousy) manifests in unruly speech and desires while heavenly wisdom leads to submission and repentance. This leads to a problem-solution structure: earthly wisdom as the problem and heavenly wisdom as the solution.</w:t>
      </w:r>
    </w:p>
    <w:p w14:paraId="4B15CDB2" w14:textId="77777777" w:rsidR="00DC358E" w:rsidRPr="00DC358E" w:rsidRDefault="00DC358E" w:rsidP="00DC358E">
      <w:pPr>
        <w:numPr>
          <w:ilvl w:val="0"/>
          <w:numId w:val="87"/>
        </w:numPr>
        <w:rPr>
          <w:sz w:val="26"/>
          <w:szCs w:val="26"/>
        </w:rPr>
      </w:pPr>
      <w:r w:rsidRPr="00DC358E">
        <w:rPr>
          <w:sz w:val="26"/>
          <w:szCs w:val="26"/>
        </w:rPr>
        <w:t>He identifies other structural elements as causation-substantiation, generalization-particularization, and contrast.</w:t>
      </w:r>
    </w:p>
    <w:p w14:paraId="1E81025A" w14:textId="57EB0E6E" w:rsidR="00DC358E" w:rsidRPr="00DC358E" w:rsidRDefault="00DC358E" w:rsidP="00DC358E">
      <w:pPr>
        <w:rPr>
          <w:sz w:val="26"/>
          <w:szCs w:val="26"/>
        </w:rPr>
      </w:pPr>
      <w:r>
        <w:rPr>
          <w:b/>
          <w:bCs/>
          <w:sz w:val="26"/>
          <w:szCs w:val="26"/>
        </w:rPr>
        <w:lastRenderedPageBreak/>
        <w:br/>
      </w:r>
      <w:r w:rsidRPr="00DC358E">
        <w:rPr>
          <w:b/>
          <w:bCs/>
          <w:sz w:val="26"/>
          <w:szCs w:val="26"/>
        </w:rPr>
        <w:t>II. James 3:1-12: Unruly Speech and the Unbridled Tongue</w:t>
      </w:r>
    </w:p>
    <w:p w14:paraId="5644049F" w14:textId="77777777" w:rsidR="00DC358E" w:rsidRPr="00DC358E" w:rsidRDefault="00DC358E" w:rsidP="00DC358E">
      <w:pPr>
        <w:numPr>
          <w:ilvl w:val="0"/>
          <w:numId w:val="88"/>
        </w:numPr>
        <w:rPr>
          <w:sz w:val="26"/>
          <w:szCs w:val="26"/>
        </w:rPr>
      </w:pPr>
      <w:r w:rsidRPr="00DC358E">
        <w:rPr>
          <w:b/>
          <w:bCs/>
          <w:sz w:val="26"/>
          <w:szCs w:val="26"/>
        </w:rPr>
        <w:t>Exhortation (3:1a):</w:t>
      </w:r>
      <w:r w:rsidRPr="00DC358E">
        <w:rPr>
          <w:sz w:val="26"/>
          <w:szCs w:val="26"/>
        </w:rPr>
        <w:t xml:space="preserve"> "Let not many of you become teachers, my brethren." Dr. Bauer notes that this is a negative exhortation involving both </w:t>
      </w:r>
      <w:r w:rsidRPr="00DC358E">
        <w:rPr>
          <w:i/>
          <w:iCs/>
          <w:sz w:val="26"/>
          <w:szCs w:val="26"/>
        </w:rPr>
        <w:t>number</w:t>
      </w:r>
      <w:r w:rsidRPr="00DC358E">
        <w:rPr>
          <w:sz w:val="26"/>
          <w:szCs w:val="26"/>
        </w:rPr>
        <w:t xml:space="preserve"> (not too many) and </w:t>
      </w:r>
      <w:r w:rsidRPr="00DC358E">
        <w:rPr>
          <w:i/>
          <w:iCs/>
          <w:sz w:val="26"/>
          <w:szCs w:val="26"/>
        </w:rPr>
        <w:t>manner</w:t>
      </w:r>
      <w:r w:rsidRPr="00DC358E">
        <w:rPr>
          <w:sz w:val="26"/>
          <w:szCs w:val="26"/>
        </w:rPr>
        <w:t xml:space="preserve"> (not rashly). He adds that this warning is not about motive, though the broader context of 3:13-18 might suggest it in a secondary way.</w:t>
      </w:r>
    </w:p>
    <w:p w14:paraId="0A721E02" w14:textId="77777777" w:rsidR="00DC358E" w:rsidRPr="00DC358E" w:rsidRDefault="00DC358E" w:rsidP="00DC358E">
      <w:pPr>
        <w:numPr>
          <w:ilvl w:val="0"/>
          <w:numId w:val="88"/>
        </w:numPr>
        <w:rPr>
          <w:sz w:val="26"/>
          <w:szCs w:val="26"/>
        </w:rPr>
      </w:pPr>
      <w:r w:rsidRPr="00DC358E">
        <w:rPr>
          <w:b/>
          <w:bCs/>
          <w:sz w:val="26"/>
          <w:szCs w:val="26"/>
        </w:rPr>
        <w:t>Significance of Teaching:</w:t>
      </w:r>
      <w:r w:rsidRPr="00DC358E">
        <w:rPr>
          <w:sz w:val="26"/>
          <w:szCs w:val="26"/>
        </w:rPr>
        <w:t xml:space="preserve"> Teaching in Jewish and early Christian contexts was highly regarded. Therefore, the warning about becoming teachers isn't about avoiding teaching, but about the gravity of the responsibility. It is also important to note that teaching involves the use of the tongue as a primary tool.</w:t>
      </w:r>
    </w:p>
    <w:p w14:paraId="56F5E8D3" w14:textId="77777777" w:rsidR="00DC358E" w:rsidRPr="00DC358E" w:rsidRDefault="00DC358E" w:rsidP="00DC358E">
      <w:pPr>
        <w:numPr>
          <w:ilvl w:val="0"/>
          <w:numId w:val="88"/>
        </w:numPr>
        <w:rPr>
          <w:sz w:val="26"/>
          <w:szCs w:val="26"/>
        </w:rPr>
      </w:pPr>
      <w:r w:rsidRPr="00DC358E">
        <w:rPr>
          <w:b/>
          <w:bCs/>
          <w:sz w:val="26"/>
          <w:szCs w:val="26"/>
        </w:rPr>
        <w:t>Substantiation (3:1b-12):Greater Judgment (3:1b):</w:t>
      </w:r>
      <w:r w:rsidRPr="00DC358E">
        <w:rPr>
          <w:sz w:val="26"/>
          <w:szCs w:val="26"/>
        </w:rPr>
        <w:t xml:space="preserve"> "For you know that we who teach shall be judged with greater strictness" - Dr. Bauer emphasizes that it is “greater judgment” (meizon krima), not stricter standards, that are at stake. This involves greater liability to judgment and a more severe sentence at the final judgment. He cites examples from Matthew's gospel showing that there are varying degrees of reward and punishment. He makes the point that James includes himself in this by using the first person plural ("we").</w:t>
      </w:r>
    </w:p>
    <w:p w14:paraId="32F1C60A" w14:textId="77777777" w:rsidR="00DC358E" w:rsidRPr="00DC358E" w:rsidRDefault="00DC358E" w:rsidP="00DC358E">
      <w:pPr>
        <w:numPr>
          <w:ilvl w:val="0"/>
          <w:numId w:val="88"/>
        </w:numPr>
        <w:rPr>
          <w:sz w:val="26"/>
          <w:szCs w:val="26"/>
        </w:rPr>
      </w:pPr>
      <w:r w:rsidRPr="00DC358E">
        <w:rPr>
          <w:b/>
          <w:bCs/>
          <w:sz w:val="26"/>
          <w:szCs w:val="26"/>
        </w:rPr>
        <w:t>Universal Fallibility (3:2):</w:t>
      </w:r>
      <w:r w:rsidRPr="00DC358E">
        <w:rPr>
          <w:sz w:val="26"/>
          <w:szCs w:val="26"/>
        </w:rPr>
        <w:t xml:space="preserve"> "For we all make many mistakes, and if anyone makes no mistakes in what he says, he is a perfect man, able to bridle the whole body also." This indicates that all humans are prone to error, and errors with the tongue are especially indicative of a flawed character. He defines ‘stumble’ ( ptaio) in its context as falling short of God’s will and expectations. He also explains that the phrase “we all make many mistakes,” is literally “we all stumble a lot.”</w:t>
      </w:r>
    </w:p>
    <w:p w14:paraId="004729E1" w14:textId="77777777" w:rsidR="00DC358E" w:rsidRPr="00DC358E" w:rsidRDefault="00DC358E" w:rsidP="00DC358E">
      <w:pPr>
        <w:numPr>
          <w:ilvl w:val="0"/>
          <w:numId w:val="88"/>
        </w:numPr>
        <w:rPr>
          <w:sz w:val="26"/>
          <w:szCs w:val="26"/>
        </w:rPr>
      </w:pPr>
      <w:r w:rsidRPr="00DC358E">
        <w:rPr>
          <w:b/>
          <w:bCs/>
          <w:sz w:val="26"/>
          <w:szCs w:val="26"/>
        </w:rPr>
        <w:t>The Tongue's Power (3:3-5):</w:t>
      </w:r>
      <w:r w:rsidRPr="00DC358E">
        <w:rPr>
          <w:sz w:val="26"/>
          <w:szCs w:val="26"/>
        </w:rPr>
        <w:t xml:space="preserve"> The tongue, though small, has immense power:</w:t>
      </w:r>
    </w:p>
    <w:p w14:paraId="451E51B6" w14:textId="77777777" w:rsidR="00DC358E" w:rsidRPr="00DC358E" w:rsidRDefault="00DC358E" w:rsidP="00DC358E">
      <w:pPr>
        <w:numPr>
          <w:ilvl w:val="0"/>
          <w:numId w:val="88"/>
        </w:numPr>
        <w:rPr>
          <w:sz w:val="26"/>
          <w:szCs w:val="26"/>
        </w:rPr>
      </w:pPr>
      <w:r w:rsidRPr="00DC358E">
        <w:rPr>
          <w:sz w:val="26"/>
          <w:szCs w:val="26"/>
        </w:rPr>
        <w:t>Horses: "If we put bits into the mouths of horses that they may obey us, we guide their whole bodies." (Analogy demonstrating the power of controlling the tongue)</w:t>
      </w:r>
    </w:p>
    <w:p w14:paraId="37319D11" w14:textId="77777777" w:rsidR="00DC358E" w:rsidRPr="00DC358E" w:rsidRDefault="00DC358E" w:rsidP="00DC358E">
      <w:pPr>
        <w:numPr>
          <w:ilvl w:val="0"/>
          <w:numId w:val="88"/>
        </w:numPr>
        <w:rPr>
          <w:sz w:val="26"/>
          <w:szCs w:val="26"/>
        </w:rPr>
      </w:pPr>
      <w:r w:rsidRPr="00DC358E">
        <w:rPr>
          <w:sz w:val="26"/>
          <w:szCs w:val="26"/>
        </w:rPr>
        <w:t>Ships: "Look at the ships also, though they are so great and are driven by strong winds, they are guided by a very small rudder..." (Analogy demonstrating the tongue's small size but great influence)</w:t>
      </w:r>
    </w:p>
    <w:p w14:paraId="05637743" w14:textId="77777777" w:rsidR="00DC358E" w:rsidRPr="00DC358E" w:rsidRDefault="00DC358E" w:rsidP="00DC358E">
      <w:pPr>
        <w:numPr>
          <w:ilvl w:val="0"/>
          <w:numId w:val="88"/>
        </w:numPr>
        <w:rPr>
          <w:sz w:val="26"/>
          <w:szCs w:val="26"/>
        </w:rPr>
      </w:pPr>
      <w:r w:rsidRPr="00DC358E">
        <w:rPr>
          <w:sz w:val="26"/>
          <w:szCs w:val="26"/>
        </w:rPr>
        <w:t>Fire: "So the tongue is a little member and boasts of great things. How great a forest is set ablaze by a small fire!" (Analogy demonstrating the destructive capacity of the tongue)</w:t>
      </w:r>
    </w:p>
    <w:p w14:paraId="53E2EFE6" w14:textId="77777777" w:rsidR="00DC358E" w:rsidRPr="00DC358E" w:rsidRDefault="00DC358E" w:rsidP="00DC358E">
      <w:pPr>
        <w:numPr>
          <w:ilvl w:val="0"/>
          <w:numId w:val="88"/>
        </w:numPr>
        <w:rPr>
          <w:sz w:val="26"/>
          <w:szCs w:val="26"/>
        </w:rPr>
      </w:pPr>
      <w:r w:rsidRPr="00DC358E">
        <w:rPr>
          <w:b/>
          <w:bCs/>
          <w:sz w:val="26"/>
          <w:szCs w:val="26"/>
        </w:rPr>
        <w:lastRenderedPageBreak/>
        <w:t>The Tongue's Character (3:6-12):Unrighteous World:</w:t>
      </w:r>
      <w:r w:rsidRPr="00DC358E">
        <w:rPr>
          <w:sz w:val="26"/>
          <w:szCs w:val="26"/>
        </w:rPr>
        <w:t xml:space="preserve"> "And the tongue is a fire. The tongue is an unrighteous world among our members..." The tongue is seen as a microcosm of the evil and anti-God impulses in humanity. It also "stains the whole body," leading to moral depravity and breakdown of personality. The tongue represents the evil, anti-God impulse within us.</w:t>
      </w:r>
    </w:p>
    <w:p w14:paraId="441A2AFD" w14:textId="77777777" w:rsidR="00DC358E" w:rsidRPr="00DC358E" w:rsidRDefault="00DC358E" w:rsidP="00DC358E">
      <w:pPr>
        <w:numPr>
          <w:ilvl w:val="0"/>
          <w:numId w:val="88"/>
        </w:numPr>
        <w:rPr>
          <w:sz w:val="26"/>
          <w:szCs w:val="26"/>
        </w:rPr>
      </w:pPr>
      <w:r w:rsidRPr="00DC358E">
        <w:rPr>
          <w:b/>
          <w:bCs/>
          <w:sz w:val="26"/>
          <w:szCs w:val="26"/>
        </w:rPr>
        <w:t>Destructive Power:</w:t>
      </w:r>
      <w:r w:rsidRPr="00DC358E">
        <w:rPr>
          <w:sz w:val="26"/>
          <w:szCs w:val="26"/>
        </w:rPr>
        <w:t xml:space="preserve"> The tongue sets "on fire the cycle of nature," causing destruction beyond one's own moral life and personality, impacting communities, churches, and society.</w:t>
      </w:r>
    </w:p>
    <w:p w14:paraId="3AEFFCFC" w14:textId="77777777" w:rsidR="00DC358E" w:rsidRPr="00DC358E" w:rsidRDefault="00DC358E" w:rsidP="00DC358E">
      <w:pPr>
        <w:numPr>
          <w:ilvl w:val="0"/>
          <w:numId w:val="88"/>
        </w:numPr>
        <w:rPr>
          <w:sz w:val="26"/>
          <w:szCs w:val="26"/>
        </w:rPr>
      </w:pPr>
      <w:r w:rsidRPr="00DC358E">
        <w:rPr>
          <w:b/>
          <w:bCs/>
          <w:sz w:val="26"/>
          <w:szCs w:val="26"/>
        </w:rPr>
        <w:t>Demonic Origin:</w:t>
      </w:r>
      <w:r w:rsidRPr="00DC358E">
        <w:rPr>
          <w:sz w:val="26"/>
          <w:szCs w:val="26"/>
        </w:rPr>
        <w:t xml:space="preserve"> It is "set on fire by hell," highlighting its connection to transcendent evil and satanic influence.</w:t>
      </w:r>
    </w:p>
    <w:p w14:paraId="23C9178E" w14:textId="77777777" w:rsidR="00DC358E" w:rsidRPr="00DC358E" w:rsidRDefault="00DC358E" w:rsidP="00DC358E">
      <w:pPr>
        <w:numPr>
          <w:ilvl w:val="0"/>
          <w:numId w:val="88"/>
        </w:numPr>
        <w:rPr>
          <w:sz w:val="26"/>
          <w:szCs w:val="26"/>
        </w:rPr>
      </w:pPr>
      <w:r w:rsidRPr="00DC358E">
        <w:rPr>
          <w:b/>
          <w:bCs/>
          <w:sz w:val="26"/>
          <w:szCs w:val="26"/>
        </w:rPr>
        <w:t>Humanly Uncontrollable (3:7-8):</w:t>
      </w:r>
      <w:r w:rsidRPr="00DC358E">
        <w:rPr>
          <w:sz w:val="26"/>
          <w:szCs w:val="26"/>
        </w:rPr>
        <w:t xml:space="preserve"> While humans can tame all sorts of animals, "no human being can tame the tongue, a restless evil, full of deadly poison." This demonstrates the tongue's chaotic and unstable nature (akatasxeton).</w:t>
      </w:r>
    </w:p>
    <w:p w14:paraId="74996B6A" w14:textId="77777777" w:rsidR="00DC358E" w:rsidRPr="00DC358E" w:rsidRDefault="00DC358E" w:rsidP="00DC358E">
      <w:pPr>
        <w:numPr>
          <w:ilvl w:val="0"/>
          <w:numId w:val="88"/>
        </w:numPr>
        <w:rPr>
          <w:sz w:val="26"/>
          <w:szCs w:val="26"/>
        </w:rPr>
      </w:pPr>
      <w:r w:rsidRPr="00DC358E">
        <w:rPr>
          <w:b/>
          <w:bCs/>
          <w:sz w:val="26"/>
          <w:szCs w:val="26"/>
        </w:rPr>
        <w:t>Inconsistency (3:9-12):</w:t>
      </w:r>
      <w:r w:rsidRPr="00DC358E">
        <w:rPr>
          <w:sz w:val="26"/>
          <w:szCs w:val="26"/>
        </w:rPr>
        <w:t xml:space="preserve"> "With it we bless the Lord and Father, and with it we curse men who are made in the likeness of God." The tongue's contradictory use (blessing and cursing) violates nature's consistency. Dr. Bauer suggests that "blessing" in verse 9 may be liturgical blessings in a worship setting, while "cursing" is destructive, angry speech. He cites the work of Paul Rees on the topic of how people can gossip right after a service, demonstrating this kind of contradiction and the importance of consistency.</w:t>
      </w:r>
    </w:p>
    <w:p w14:paraId="3CBAB0A1" w14:textId="77777777" w:rsidR="00DC358E" w:rsidRPr="00DC358E" w:rsidRDefault="00DC358E" w:rsidP="00DC358E">
      <w:pPr>
        <w:numPr>
          <w:ilvl w:val="0"/>
          <w:numId w:val="88"/>
        </w:numPr>
        <w:rPr>
          <w:sz w:val="26"/>
          <w:szCs w:val="26"/>
        </w:rPr>
      </w:pPr>
      <w:r w:rsidRPr="00DC358E">
        <w:rPr>
          <w:b/>
          <w:bCs/>
          <w:sz w:val="26"/>
          <w:szCs w:val="26"/>
        </w:rPr>
        <w:t>Source of Speech:</w:t>
      </w:r>
      <w:r w:rsidRPr="00DC358E">
        <w:rPr>
          <w:sz w:val="26"/>
          <w:szCs w:val="26"/>
        </w:rPr>
        <w:t xml:space="preserve"> The inconsistency of blessing and cursing from the same source is unnatural and perverse. It is also contrary to the consistent character of God.</w:t>
      </w:r>
    </w:p>
    <w:p w14:paraId="6116D259" w14:textId="77777777" w:rsidR="00DC358E" w:rsidRPr="00DC358E" w:rsidRDefault="00DC358E" w:rsidP="00DC358E">
      <w:pPr>
        <w:rPr>
          <w:sz w:val="26"/>
          <w:szCs w:val="26"/>
        </w:rPr>
      </w:pPr>
      <w:r w:rsidRPr="00DC358E">
        <w:rPr>
          <w:b/>
          <w:bCs/>
          <w:sz w:val="26"/>
          <w:szCs w:val="26"/>
        </w:rPr>
        <w:t>III. Key Themes and Ideas:</w:t>
      </w:r>
    </w:p>
    <w:p w14:paraId="43909392" w14:textId="77777777" w:rsidR="00DC358E" w:rsidRPr="00DC358E" w:rsidRDefault="00DC358E" w:rsidP="00DC358E">
      <w:pPr>
        <w:numPr>
          <w:ilvl w:val="0"/>
          <w:numId w:val="89"/>
        </w:numPr>
        <w:rPr>
          <w:sz w:val="26"/>
          <w:szCs w:val="26"/>
        </w:rPr>
      </w:pPr>
      <w:r w:rsidRPr="00DC358E">
        <w:rPr>
          <w:b/>
          <w:bCs/>
          <w:sz w:val="26"/>
          <w:szCs w:val="26"/>
        </w:rPr>
        <w:t>The Power of the Tongue:</w:t>
      </w:r>
      <w:r w:rsidRPr="00DC358E">
        <w:rPr>
          <w:sz w:val="26"/>
          <w:szCs w:val="26"/>
        </w:rPr>
        <w:t xml:space="preserve"> The tongue is a small but incredibly powerful instrument for both good and evil. It can guide or destroy, build up or tear down.</w:t>
      </w:r>
    </w:p>
    <w:p w14:paraId="1C7A2FD1" w14:textId="77777777" w:rsidR="00DC358E" w:rsidRPr="00DC358E" w:rsidRDefault="00DC358E" w:rsidP="00DC358E">
      <w:pPr>
        <w:numPr>
          <w:ilvl w:val="0"/>
          <w:numId w:val="89"/>
        </w:numPr>
        <w:rPr>
          <w:sz w:val="26"/>
          <w:szCs w:val="26"/>
        </w:rPr>
      </w:pPr>
      <w:r w:rsidRPr="00DC358E">
        <w:rPr>
          <w:b/>
          <w:bCs/>
          <w:sz w:val="26"/>
          <w:szCs w:val="26"/>
        </w:rPr>
        <w:t>The Danger of the Tongue:</w:t>
      </w:r>
      <w:r w:rsidRPr="00DC358E">
        <w:rPr>
          <w:sz w:val="26"/>
          <w:szCs w:val="26"/>
        </w:rPr>
        <w:t xml:space="preserve"> The tongue is a source of great danger, capable of immense destruction on both personal and communal levels.</w:t>
      </w:r>
    </w:p>
    <w:p w14:paraId="16892E5C" w14:textId="77777777" w:rsidR="00DC358E" w:rsidRPr="00DC358E" w:rsidRDefault="00DC358E" w:rsidP="00DC358E">
      <w:pPr>
        <w:numPr>
          <w:ilvl w:val="0"/>
          <w:numId w:val="89"/>
        </w:numPr>
        <w:rPr>
          <w:sz w:val="26"/>
          <w:szCs w:val="26"/>
        </w:rPr>
      </w:pPr>
      <w:r w:rsidRPr="00DC358E">
        <w:rPr>
          <w:b/>
          <w:bCs/>
          <w:sz w:val="26"/>
          <w:szCs w:val="26"/>
        </w:rPr>
        <w:t>The Need for Self-Control:</w:t>
      </w:r>
      <w:r w:rsidRPr="00DC358E">
        <w:rPr>
          <w:sz w:val="26"/>
          <w:szCs w:val="26"/>
        </w:rPr>
        <w:t xml:space="preserve"> The passage highlights the critical need for self-control, particularly over the tongue, and the difficulty of achieving it through human effort alone.</w:t>
      </w:r>
    </w:p>
    <w:p w14:paraId="27C43333" w14:textId="77777777" w:rsidR="00DC358E" w:rsidRPr="00DC358E" w:rsidRDefault="00DC358E" w:rsidP="00DC358E">
      <w:pPr>
        <w:numPr>
          <w:ilvl w:val="0"/>
          <w:numId w:val="89"/>
        </w:numPr>
        <w:rPr>
          <w:sz w:val="26"/>
          <w:szCs w:val="26"/>
        </w:rPr>
      </w:pPr>
      <w:r w:rsidRPr="00DC358E">
        <w:rPr>
          <w:b/>
          <w:bCs/>
          <w:sz w:val="26"/>
          <w:szCs w:val="26"/>
        </w:rPr>
        <w:lastRenderedPageBreak/>
        <w:t>The Link between Speech and Character:</w:t>
      </w:r>
      <w:r w:rsidRPr="00DC358E">
        <w:rPr>
          <w:sz w:val="26"/>
          <w:szCs w:val="26"/>
        </w:rPr>
        <w:t xml:space="preserve"> Speech is directly related to the inner character of a person. The tongue reveals what is in the heart. What we speak reveals our essential character.</w:t>
      </w:r>
    </w:p>
    <w:p w14:paraId="2CECF2B6" w14:textId="77777777" w:rsidR="00DC358E" w:rsidRPr="00DC358E" w:rsidRDefault="00DC358E" w:rsidP="00DC358E">
      <w:pPr>
        <w:numPr>
          <w:ilvl w:val="0"/>
          <w:numId w:val="89"/>
        </w:numPr>
        <w:rPr>
          <w:sz w:val="26"/>
          <w:szCs w:val="26"/>
        </w:rPr>
      </w:pPr>
      <w:r w:rsidRPr="00DC358E">
        <w:rPr>
          <w:b/>
          <w:bCs/>
          <w:sz w:val="26"/>
          <w:szCs w:val="26"/>
        </w:rPr>
        <w:t>The Importance of Humility:</w:t>
      </w:r>
      <w:r w:rsidRPr="00DC358E">
        <w:rPr>
          <w:sz w:val="26"/>
          <w:szCs w:val="26"/>
        </w:rPr>
        <w:t xml:space="preserve"> The recognition of our proneness to stumble should lead to humility and reliance on God.</w:t>
      </w:r>
    </w:p>
    <w:p w14:paraId="1927F906" w14:textId="77777777" w:rsidR="00DC358E" w:rsidRPr="00DC358E" w:rsidRDefault="00DC358E" w:rsidP="00DC358E">
      <w:pPr>
        <w:numPr>
          <w:ilvl w:val="0"/>
          <w:numId w:val="89"/>
        </w:numPr>
        <w:rPr>
          <w:sz w:val="26"/>
          <w:szCs w:val="26"/>
        </w:rPr>
      </w:pPr>
      <w:r w:rsidRPr="00DC358E">
        <w:rPr>
          <w:b/>
          <w:bCs/>
          <w:sz w:val="26"/>
          <w:szCs w:val="26"/>
        </w:rPr>
        <w:t>Perfection:</w:t>
      </w:r>
      <w:r w:rsidRPr="00DC358E">
        <w:rPr>
          <w:sz w:val="26"/>
          <w:szCs w:val="26"/>
        </w:rPr>
        <w:t xml:space="preserve"> Perfection is described as a life of "complete confidence in the complete goodness of God". In the context of the tongue, this translates to consistent control and being fully equipped to handle any circumstance.</w:t>
      </w:r>
    </w:p>
    <w:p w14:paraId="2D892AE8" w14:textId="77777777" w:rsidR="00DC358E" w:rsidRPr="00DC358E" w:rsidRDefault="00DC358E" w:rsidP="00DC358E">
      <w:pPr>
        <w:rPr>
          <w:sz w:val="26"/>
          <w:szCs w:val="26"/>
        </w:rPr>
      </w:pPr>
      <w:r w:rsidRPr="00DC358E">
        <w:rPr>
          <w:b/>
          <w:bCs/>
          <w:sz w:val="26"/>
          <w:szCs w:val="26"/>
        </w:rPr>
        <w:t>IV. Implications for Teachers (and all Christians)</w:t>
      </w:r>
    </w:p>
    <w:p w14:paraId="023FC3F4" w14:textId="77777777" w:rsidR="00DC358E" w:rsidRPr="00DC358E" w:rsidRDefault="00DC358E" w:rsidP="00DC358E">
      <w:pPr>
        <w:numPr>
          <w:ilvl w:val="0"/>
          <w:numId w:val="90"/>
        </w:numPr>
        <w:rPr>
          <w:sz w:val="26"/>
          <w:szCs w:val="26"/>
        </w:rPr>
      </w:pPr>
      <w:r w:rsidRPr="00DC358E">
        <w:rPr>
          <w:b/>
          <w:bCs/>
          <w:sz w:val="26"/>
          <w:szCs w:val="26"/>
        </w:rPr>
        <w:t>Greater Accountability:</w:t>
      </w:r>
      <w:r w:rsidRPr="00DC358E">
        <w:rPr>
          <w:sz w:val="26"/>
          <w:szCs w:val="26"/>
        </w:rPr>
        <w:t xml:space="preserve"> Teachers are held to a higher standard of accountability, facing greater potential for judgment. He notes that teaching is at the heart of pastoral ministry and thus is of great importance.</w:t>
      </w:r>
    </w:p>
    <w:p w14:paraId="634D078F" w14:textId="77777777" w:rsidR="00DC358E" w:rsidRPr="00DC358E" w:rsidRDefault="00DC358E" w:rsidP="00DC358E">
      <w:pPr>
        <w:numPr>
          <w:ilvl w:val="0"/>
          <w:numId w:val="90"/>
        </w:numPr>
        <w:rPr>
          <w:sz w:val="26"/>
          <w:szCs w:val="26"/>
        </w:rPr>
      </w:pPr>
      <w:r w:rsidRPr="00DC358E">
        <w:rPr>
          <w:b/>
          <w:bCs/>
          <w:sz w:val="26"/>
          <w:szCs w:val="26"/>
        </w:rPr>
        <w:t>Need for Spiritual Maturity:</w:t>
      </w:r>
      <w:r w:rsidRPr="00DC358E">
        <w:rPr>
          <w:sz w:val="26"/>
          <w:szCs w:val="26"/>
        </w:rPr>
        <w:t xml:space="preserve"> The ability to control the tongue is a sign of spiritual maturity. Therefore, only those who are spiritually mature should become teachers.</w:t>
      </w:r>
    </w:p>
    <w:p w14:paraId="1D27E154" w14:textId="77777777" w:rsidR="00DC358E" w:rsidRPr="00DC358E" w:rsidRDefault="00DC358E" w:rsidP="00DC358E">
      <w:pPr>
        <w:numPr>
          <w:ilvl w:val="0"/>
          <w:numId w:val="90"/>
        </w:numPr>
        <w:rPr>
          <w:sz w:val="26"/>
          <w:szCs w:val="26"/>
        </w:rPr>
      </w:pPr>
      <w:r w:rsidRPr="00DC358E">
        <w:rPr>
          <w:b/>
          <w:bCs/>
          <w:sz w:val="26"/>
          <w:szCs w:val="26"/>
        </w:rPr>
        <w:t>Application of Speech:</w:t>
      </w:r>
      <w:r w:rsidRPr="00DC358E">
        <w:rPr>
          <w:sz w:val="26"/>
          <w:szCs w:val="26"/>
        </w:rPr>
        <w:t xml:space="preserve"> The implications of this section are broad, extending to written and verbal communication.</w:t>
      </w:r>
    </w:p>
    <w:p w14:paraId="1DFC1EF9" w14:textId="77777777" w:rsidR="00DC358E" w:rsidRPr="00DC358E" w:rsidRDefault="00DC358E" w:rsidP="00DC358E">
      <w:pPr>
        <w:numPr>
          <w:ilvl w:val="0"/>
          <w:numId w:val="90"/>
        </w:numPr>
        <w:rPr>
          <w:sz w:val="26"/>
          <w:szCs w:val="26"/>
        </w:rPr>
      </w:pPr>
      <w:r w:rsidRPr="00DC358E">
        <w:rPr>
          <w:b/>
          <w:bCs/>
          <w:sz w:val="26"/>
          <w:szCs w:val="26"/>
        </w:rPr>
        <w:t>Universal Application:</w:t>
      </w:r>
      <w:r w:rsidRPr="00DC358E">
        <w:rPr>
          <w:sz w:val="26"/>
          <w:szCs w:val="26"/>
        </w:rPr>
        <w:t xml:space="preserve"> While the initial focus is on teachers, the warnings about the tongue are relevant for all Christians. All forms of ministry involve the use of speech.</w:t>
      </w:r>
    </w:p>
    <w:p w14:paraId="6C3CE68F" w14:textId="77777777" w:rsidR="00DC358E" w:rsidRPr="00DC358E" w:rsidRDefault="00DC358E" w:rsidP="00DC358E">
      <w:pPr>
        <w:rPr>
          <w:sz w:val="26"/>
          <w:szCs w:val="26"/>
        </w:rPr>
      </w:pPr>
      <w:r w:rsidRPr="00DC358E">
        <w:rPr>
          <w:b/>
          <w:bCs/>
          <w:sz w:val="26"/>
          <w:szCs w:val="26"/>
        </w:rPr>
        <w:t>V. Key Quotes:</w:t>
      </w:r>
      <w:r w:rsidRPr="00DC358E">
        <w:rPr>
          <w:sz w:val="26"/>
          <w:szCs w:val="26"/>
        </w:rPr>
        <w:t xml:space="preserve"> * “The problem, essentially, according to this passage, is earthly wisdom and that which flows from it. The solution to the problem is heavenly wisdom and that which flows from it.” * "Let not many of you become teachers, my brethren, for you know that we who teach shall be judged with greater strictness." * "For we all make many mistakes, and if anyone makes no mistakes in what he says, he is a perfect man, able to bridle the whole body also." * "So the tongue is a little member and boasts of great things. How great a forest is set ablaze by a small fire!" * “And the tongue is a fire. The tongue is an unrighteous world among our members, staining the whole body, setting on fire the cycle of nature, and set on fire by hell.” * "For every kind of beast and bird, of reptile and sea creature can be tamed and has been tamed by humankind, but no human being can tame the tongue, a restless evil, full of deadly poison." * "With it we bless the Lord and Father, and with it we curse men who are made in the likeness of God." * "From the same mouth come blessing and cursing. My brethren, this ought not to be so." * "Does a spring pour forth from the same opening fresh water and brackish? </w:t>
      </w:r>
      <w:r w:rsidRPr="00DC358E">
        <w:rPr>
          <w:sz w:val="26"/>
          <w:szCs w:val="26"/>
        </w:rPr>
        <w:lastRenderedPageBreak/>
        <w:t>Can a fig tree, my brethren, yield olives or grapevine figs? No more can salt water yield fresh."</w:t>
      </w:r>
    </w:p>
    <w:p w14:paraId="7765ED50" w14:textId="028CB2EE" w:rsidR="00DC358E" w:rsidRPr="00DC358E" w:rsidRDefault="00DC358E" w:rsidP="00DC358E">
      <w:pPr>
        <w:rPr>
          <w:sz w:val="26"/>
          <w:szCs w:val="26"/>
        </w:rPr>
      </w:pPr>
      <w:r w:rsidRPr="00DC358E">
        <w:rPr>
          <w:b/>
          <w:bCs/>
          <w:sz w:val="26"/>
          <w:szCs w:val="26"/>
        </w:rPr>
        <w:t>Conclusion:</w:t>
      </w:r>
    </w:p>
    <w:p w14:paraId="1C4E0F86" w14:textId="77777777" w:rsidR="00DC358E" w:rsidRPr="00DC358E" w:rsidRDefault="00DC358E" w:rsidP="00DC358E">
      <w:pPr>
        <w:rPr>
          <w:sz w:val="26"/>
          <w:szCs w:val="26"/>
        </w:rPr>
      </w:pPr>
      <w:r w:rsidRPr="00DC358E">
        <w:rPr>
          <w:sz w:val="26"/>
          <w:szCs w:val="26"/>
        </w:rPr>
        <w:t>Dr. Bauer's analysis of James 3:1-12 provides a rich and compelling study of the dangers of the tongue. His inductive approach to the text helps unpack the meaning of the passage and helps relate it to the broader context of the book of James. It serves as a strong call for humility, self-control, and a profound reliance on God's grace. Ultimately, this passage reminds us that our words have immense power, and that we must exercise caution in their use. This ties into the larger section of James 3:1-4:12, in which the section about heavenly versus earthly wisdom (3:13-18) helps explain the root cause of unruly speech.</w:t>
      </w:r>
    </w:p>
    <w:p w14:paraId="79B64C16" w14:textId="77777777" w:rsidR="00DC358E" w:rsidRPr="00DC358E" w:rsidRDefault="00DC358E" w:rsidP="00DC358E">
      <w:pPr>
        <w:rPr>
          <w:vanish/>
          <w:sz w:val="26"/>
          <w:szCs w:val="26"/>
        </w:rPr>
      </w:pPr>
      <w:r w:rsidRPr="00DC358E">
        <w:rPr>
          <w:vanish/>
          <w:sz w:val="26"/>
          <w:szCs w:val="26"/>
        </w:rPr>
        <w:t>Bottom of Form</w:t>
      </w:r>
    </w:p>
    <w:p w14:paraId="65E483FC" w14:textId="77777777" w:rsidR="00DC358E" w:rsidRDefault="00DC358E">
      <w:pPr>
        <w:rPr>
          <w:vanish/>
          <w:sz w:val="26"/>
          <w:szCs w:val="26"/>
        </w:rPr>
      </w:pPr>
      <w:r>
        <w:rPr>
          <w:vanish/>
          <w:sz w:val="26"/>
          <w:szCs w:val="26"/>
        </w:rPr>
        <w:br w:type="page"/>
      </w:r>
    </w:p>
    <w:p w14:paraId="74ABEC14" w14:textId="77777777" w:rsidR="00DC358E" w:rsidRDefault="00DC358E">
      <w:pPr>
        <w:rPr>
          <w:sz w:val="26"/>
          <w:szCs w:val="26"/>
        </w:rPr>
      </w:pPr>
      <w:r>
        <w:rPr>
          <w:sz w:val="26"/>
          <w:szCs w:val="26"/>
        </w:rPr>
        <w:br w:type="page"/>
      </w:r>
    </w:p>
    <w:p w14:paraId="172E1E2E" w14:textId="0AA846A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6742C50"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EA113E">
        <w:rPr>
          <w:b/>
          <w:bCs/>
          <w:sz w:val="36"/>
          <w:szCs w:val="36"/>
        </w:rPr>
        <w:t>4</w:t>
      </w:r>
      <w:r w:rsidR="005A2B93">
        <w:rPr>
          <w:b/>
          <w:bCs/>
          <w:sz w:val="36"/>
          <w:szCs w:val="36"/>
        </w:rPr>
        <w:t xml:space="preserve">, </w:t>
      </w:r>
      <w:r w:rsidR="005A2B93">
        <w:rPr>
          <w:b/>
          <w:bCs/>
          <w:sz w:val="36"/>
          <w:szCs w:val="36"/>
        </w:rPr>
        <w:br/>
        <w:t xml:space="preserve">         </w:t>
      </w:r>
      <w:r w:rsidR="00B2482D">
        <w:rPr>
          <w:b/>
          <w:bCs/>
          <w:sz w:val="36"/>
          <w:szCs w:val="36"/>
        </w:rPr>
        <w:t xml:space="preserve">James </w:t>
      </w:r>
      <w:r w:rsidR="00EA113E">
        <w:rPr>
          <w:b/>
          <w:bCs/>
          <w:sz w:val="36"/>
          <w:szCs w:val="36"/>
        </w:rPr>
        <w:t>3</w:t>
      </w:r>
      <w:r w:rsidR="00B2482D">
        <w:rPr>
          <w:b/>
          <w:bCs/>
          <w:sz w:val="36"/>
          <w:szCs w:val="36"/>
        </w:rPr>
        <w:t>:1-</w:t>
      </w:r>
      <w:r w:rsidR="00EA113E">
        <w:rPr>
          <w:b/>
          <w:bCs/>
          <w:sz w:val="36"/>
          <w:szCs w:val="36"/>
        </w:rPr>
        <w:t>12</w:t>
      </w:r>
      <w:r w:rsidRPr="00067B4B">
        <w:rPr>
          <w:vanish/>
          <w:sz w:val="26"/>
          <w:szCs w:val="26"/>
        </w:rPr>
        <w:t>Top of Form</w:t>
      </w:r>
    </w:p>
    <w:p w14:paraId="638F81E3" w14:textId="77777777" w:rsidR="00DC358E" w:rsidRPr="00DC358E" w:rsidRDefault="00DC358E" w:rsidP="00DC358E">
      <w:pPr>
        <w:rPr>
          <w:vanish/>
          <w:sz w:val="26"/>
          <w:szCs w:val="26"/>
        </w:rPr>
      </w:pPr>
      <w:r w:rsidRPr="00DC358E">
        <w:rPr>
          <w:vanish/>
          <w:sz w:val="26"/>
          <w:szCs w:val="26"/>
        </w:rPr>
        <w:t>Top of Form</w:t>
      </w:r>
    </w:p>
    <w:p w14:paraId="1376DEAC" w14:textId="77777777" w:rsidR="00DC358E" w:rsidRPr="00DC358E" w:rsidRDefault="00DC358E" w:rsidP="00DC358E">
      <w:pPr>
        <w:rPr>
          <w:b/>
          <w:bCs/>
          <w:sz w:val="26"/>
          <w:szCs w:val="26"/>
        </w:rPr>
      </w:pPr>
      <w:r w:rsidRPr="00DC358E">
        <w:rPr>
          <w:b/>
          <w:bCs/>
          <w:sz w:val="26"/>
          <w:szCs w:val="26"/>
        </w:rPr>
        <w:t>Inductive Bible Study: James 3:1-12</w:t>
      </w:r>
    </w:p>
    <w:p w14:paraId="524933F7" w14:textId="77777777" w:rsidR="00DC358E" w:rsidRPr="00DC358E" w:rsidRDefault="00DC358E" w:rsidP="00DC358E">
      <w:pPr>
        <w:rPr>
          <w:b/>
          <w:bCs/>
          <w:sz w:val="26"/>
          <w:szCs w:val="26"/>
        </w:rPr>
      </w:pPr>
      <w:r w:rsidRPr="00DC358E">
        <w:rPr>
          <w:b/>
          <w:bCs/>
          <w:sz w:val="26"/>
          <w:szCs w:val="26"/>
        </w:rPr>
        <w:t>Quiz</w:t>
      </w:r>
    </w:p>
    <w:p w14:paraId="5D5B6F82" w14:textId="77777777" w:rsidR="00DC358E" w:rsidRPr="00DC358E" w:rsidRDefault="00DC358E" w:rsidP="00DC358E">
      <w:pPr>
        <w:rPr>
          <w:sz w:val="26"/>
          <w:szCs w:val="26"/>
        </w:rPr>
      </w:pPr>
      <w:r w:rsidRPr="00DC358E">
        <w:rPr>
          <w:b/>
          <w:bCs/>
          <w:sz w:val="26"/>
          <w:szCs w:val="26"/>
        </w:rPr>
        <w:t>Instructions:</w:t>
      </w:r>
      <w:r w:rsidRPr="00DC358E">
        <w:rPr>
          <w:sz w:val="26"/>
          <w:szCs w:val="26"/>
        </w:rPr>
        <w:t xml:space="preserve"> Answer each question in 2-3 complete sentences.</w:t>
      </w:r>
    </w:p>
    <w:p w14:paraId="17D1B3D5" w14:textId="77777777" w:rsidR="00DC358E" w:rsidRPr="00DC358E" w:rsidRDefault="00DC358E" w:rsidP="00DC358E">
      <w:pPr>
        <w:numPr>
          <w:ilvl w:val="0"/>
          <w:numId w:val="91"/>
        </w:numPr>
        <w:rPr>
          <w:sz w:val="26"/>
          <w:szCs w:val="26"/>
        </w:rPr>
      </w:pPr>
      <w:r w:rsidRPr="00DC358E">
        <w:rPr>
          <w:sz w:val="26"/>
          <w:szCs w:val="26"/>
        </w:rPr>
        <w:t>What is the main exhortation James gives in 3:1, and what two aspects of this exhortation does Bauer identify?</w:t>
      </w:r>
    </w:p>
    <w:p w14:paraId="62ECB18B" w14:textId="77777777" w:rsidR="00DC358E" w:rsidRPr="00DC358E" w:rsidRDefault="00DC358E" w:rsidP="00DC358E">
      <w:pPr>
        <w:numPr>
          <w:ilvl w:val="0"/>
          <w:numId w:val="91"/>
        </w:numPr>
        <w:rPr>
          <w:sz w:val="26"/>
          <w:szCs w:val="26"/>
        </w:rPr>
      </w:pPr>
      <w:r w:rsidRPr="00DC358E">
        <w:rPr>
          <w:sz w:val="26"/>
          <w:szCs w:val="26"/>
        </w:rPr>
        <w:t>According to Dr. Bauer, what are the two things involved in the work of teaching, and how do they relate to the following passage?</w:t>
      </w:r>
    </w:p>
    <w:p w14:paraId="2D64000F" w14:textId="77777777" w:rsidR="00DC358E" w:rsidRPr="00DC358E" w:rsidRDefault="00DC358E" w:rsidP="00DC358E">
      <w:pPr>
        <w:numPr>
          <w:ilvl w:val="0"/>
          <w:numId w:val="91"/>
        </w:numPr>
        <w:rPr>
          <w:sz w:val="26"/>
          <w:szCs w:val="26"/>
        </w:rPr>
      </w:pPr>
      <w:r w:rsidRPr="00DC358E">
        <w:rPr>
          <w:sz w:val="26"/>
          <w:szCs w:val="26"/>
        </w:rPr>
        <w:t>How does Bauer explain the phrase "greater judgment" in 3:1, and what two things does it involve?</w:t>
      </w:r>
    </w:p>
    <w:p w14:paraId="7062FBC4" w14:textId="77777777" w:rsidR="00DC358E" w:rsidRPr="00DC358E" w:rsidRDefault="00DC358E" w:rsidP="00DC358E">
      <w:pPr>
        <w:numPr>
          <w:ilvl w:val="0"/>
          <w:numId w:val="91"/>
        </w:numPr>
        <w:rPr>
          <w:sz w:val="26"/>
          <w:szCs w:val="26"/>
        </w:rPr>
      </w:pPr>
      <w:r w:rsidRPr="00DC358E">
        <w:rPr>
          <w:sz w:val="26"/>
          <w:szCs w:val="26"/>
        </w:rPr>
        <w:t>How does Dr. Bauer interpret James' use of the first-person plural (“we”) when discussing the potential for greater judgment, and what does this imply?</w:t>
      </w:r>
    </w:p>
    <w:p w14:paraId="20617083" w14:textId="77777777" w:rsidR="00DC358E" w:rsidRPr="00DC358E" w:rsidRDefault="00DC358E" w:rsidP="00DC358E">
      <w:pPr>
        <w:numPr>
          <w:ilvl w:val="0"/>
          <w:numId w:val="91"/>
        </w:numPr>
        <w:rPr>
          <w:sz w:val="26"/>
          <w:szCs w:val="26"/>
        </w:rPr>
      </w:pPr>
      <w:r w:rsidRPr="00DC358E">
        <w:rPr>
          <w:sz w:val="26"/>
          <w:szCs w:val="26"/>
        </w:rPr>
        <w:t>What two main points does Bauer make about the tongue in verses 2-12, and how are they related?</w:t>
      </w:r>
    </w:p>
    <w:p w14:paraId="5526110E" w14:textId="77777777" w:rsidR="00DC358E" w:rsidRPr="00DC358E" w:rsidRDefault="00DC358E" w:rsidP="00DC358E">
      <w:pPr>
        <w:numPr>
          <w:ilvl w:val="0"/>
          <w:numId w:val="91"/>
        </w:numPr>
        <w:rPr>
          <w:sz w:val="26"/>
          <w:szCs w:val="26"/>
        </w:rPr>
      </w:pPr>
      <w:r w:rsidRPr="00DC358E">
        <w:rPr>
          <w:sz w:val="26"/>
          <w:szCs w:val="26"/>
        </w:rPr>
        <w:t>How does the use of the horse and ship imagery in verses 3-4 illustrate the nature and power of the tongue?</w:t>
      </w:r>
    </w:p>
    <w:p w14:paraId="30691A28" w14:textId="77777777" w:rsidR="00DC358E" w:rsidRPr="00DC358E" w:rsidRDefault="00DC358E" w:rsidP="00DC358E">
      <w:pPr>
        <w:numPr>
          <w:ilvl w:val="0"/>
          <w:numId w:val="91"/>
        </w:numPr>
        <w:rPr>
          <w:sz w:val="26"/>
          <w:szCs w:val="26"/>
        </w:rPr>
      </w:pPr>
      <w:r w:rsidRPr="00DC358E">
        <w:rPr>
          <w:sz w:val="26"/>
          <w:szCs w:val="26"/>
        </w:rPr>
        <w:t>According to Dr. Bauer, what is the significance of the fire imagery when describing the tongue?</w:t>
      </w:r>
    </w:p>
    <w:p w14:paraId="4B1D42BA" w14:textId="77777777" w:rsidR="00DC358E" w:rsidRPr="00DC358E" w:rsidRDefault="00DC358E" w:rsidP="00DC358E">
      <w:pPr>
        <w:numPr>
          <w:ilvl w:val="0"/>
          <w:numId w:val="91"/>
        </w:numPr>
        <w:rPr>
          <w:sz w:val="26"/>
          <w:szCs w:val="26"/>
        </w:rPr>
      </w:pPr>
      <w:r w:rsidRPr="00DC358E">
        <w:rPr>
          <w:sz w:val="26"/>
          <w:szCs w:val="26"/>
        </w:rPr>
        <w:t>What does Bauer say the phrase “an unrighteous world among our members” means in 3:6?</w:t>
      </w:r>
    </w:p>
    <w:p w14:paraId="3C95BD60" w14:textId="77777777" w:rsidR="00DC358E" w:rsidRPr="00DC358E" w:rsidRDefault="00DC358E" w:rsidP="00DC358E">
      <w:pPr>
        <w:numPr>
          <w:ilvl w:val="0"/>
          <w:numId w:val="91"/>
        </w:numPr>
        <w:rPr>
          <w:sz w:val="26"/>
          <w:szCs w:val="26"/>
        </w:rPr>
      </w:pPr>
      <w:r w:rsidRPr="00DC358E">
        <w:rPr>
          <w:sz w:val="26"/>
          <w:szCs w:val="26"/>
        </w:rPr>
        <w:t>What is the significance of James stating that no human can tame the tongue in 3:8, and what implicit appeal is being made?</w:t>
      </w:r>
    </w:p>
    <w:p w14:paraId="578EE39D" w14:textId="77777777" w:rsidR="00DC358E" w:rsidRPr="00DC358E" w:rsidRDefault="00DC358E" w:rsidP="00DC358E">
      <w:pPr>
        <w:numPr>
          <w:ilvl w:val="0"/>
          <w:numId w:val="91"/>
        </w:numPr>
        <w:rPr>
          <w:sz w:val="26"/>
          <w:szCs w:val="26"/>
        </w:rPr>
      </w:pPr>
      <w:r w:rsidRPr="00DC358E">
        <w:rPr>
          <w:sz w:val="26"/>
          <w:szCs w:val="26"/>
        </w:rPr>
        <w:t>Why does James use the images of a spring, a fig tree, and salt water in verses 11-12, and what larger point is he making?</w:t>
      </w:r>
    </w:p>
    <w:p w14:paraId="1FBEF2C7" w14:textId="77777777" w:rsidR="00DC358E" w:rsidRPr="00DC358E" w:rsidRDefault="00DC358E" w:rsidP="00DC358E">
      <w:pPr>
        <w:rPr>
          <w:b/>
          <w:bCs/>
          <w:sz w:val="26"/>
          <w:szCs w:val="26"/>
        </w:rPr>
      </w:pPr>
      <w:r w:rsidRPr="00DC358E">
        <w:rPr>
          <w:b/>
          <w:bCs/>
          <w:sz w:val="26"/>
          <w:szCs w:val="26"/>
        </w:rPr>
        <w:t>Answer Key</w:t>
      </w:r>
    </w:p>
    <w:p w14:paraId="7B746F9E" w14:textId="77777777" w:rsidR="00DC358E" w:rsidRPr="00DC358E" w:rsidRDefault="00DC358E" w:rsidP="00DC358E">
      <w:pPr>
        <w:numPr>
          <w:ilvl w:val="0"/>
          <w:numId w:val="92"/>
        </w:numPr>
        <w:rPr>
          <w:sz w:val="26"/>
          <w:szCs w:val="26"/>
        </w:rPr>
      </w:pPr>
      <w:r w:rsidRPr="00DC358E">
        <w:rPr>
          <w:sz w:val="26"/>
          <w:szCs w:val="26"/>
        </w:rPr>
        <w:t>James exhorts, "Let not many of you become teachers," and Dr. Bauer identifies two aspects: not many should become teachers (quantity) and the manner in which they make the decision to teach (rashly). These both suggest a problem in the early church.</w:t>
      </w:r>
    </w:p>
    <w:p w14:paraId="3CEAEA7F" w14:textId="77777777" w:rsidR="00DC358E" w:rsidRPr="00DC358E" w:rsidRDefault="00DC358E" w:rsidP="00DC358E">
      <w:pPr>
        <w:numPr>
          <w:ilvl w:val="0"/>
          <w:numId w:val="92"/>
        </w:numPr>
        <w:rPr>
          <w:sz w:val="26"/>
          <w:szCs w:val="26"/>
        </w:rPr>
      </w:pPr>
      <w:r w:rsidRPr="00DC358E">
        <w:rPr>
          <w:sz w:val="26"/>
          <w:szCs w:val="26"/>
        </w:rPr>
        <w:lastRenderedPageBreak/>
        <w:t>The work of teaching involves the formal use of the tongue (speaking) and the material possession of wisdom. This is why James' discussion of the tongue in verses 1-12 is followed by a discussion of wisdom in verses 13-18.</w:t>
      </w:r>
    </w:p>
    <w:p w14:paraId="1B32EBC5" w14:textId="77777777" w:rsidR="00DC358E" w:rsidRPr="00DC358E" w:rsidRDefault="00DC358E" w:rsidP="00DC358E">
      <w:pPr>
        <w:numPr>
          <w:ilvl w:val="0"/>
          <w:numId w:val="92"/>
        </w:numPr>
        <w:rPr>
          <w:sz w:val="26"/>
          <w:szCs w:val="26"/>
        </w:rPr>
      </w:pPr>
      <w:r w:rsidRPr="00DC358E">
        <w:rPr>
          <w:sz w:val="26"/>
          <w:szCs w:val="26"/>
        </w:rPr>
        <w:t>“Greater judgment” does not mean a different set of standards, but rather a greater likelihood of being judged and facing more severe condemnation. Teachers incur this due to the moral dangers of using the tongue in their profession.</w:t>
      </w:r>
    </w:p>
    <w:p w14:paraId="0B8BB20C" w14:textId="77777777" w:rsidR="00DC358E" w:rsidRPr="00DC358E" w:rsidRDefault="00DC358E" w:rsidP="00DC358E">
      <w:pPr>
        <w:numPr>
          <w:ilvl w:val="0"/>
          <w:numId w:val="92"/>
        </w:numPr>
        <w:rPr>
          <w:sz w:val="26"/>
          <w:szCs w:val="26"/>
        </w:rPr>
      </w:pPr>
      <w:r w:rsidRPr="00DC358E">
        <w:rPr>
          <w:sz w:val="26"/>
          <w:szCs w:val="26"/>
        </w:rPr>
        <w:t>James includes himself (“we who teach”), indicating that he doesn't exclude the teaching office. This also implies he considers himself mature, meeting his own criteria for a teacher, and qualifies the severity of his statement.</w:t>
      </w:r>
    </w:p>
    <w:p w14:paraId="093A22CC" w14:textId="77777777" w:rsidR="00DC358E" w:rsidRPr="00DC358E" w:rsidRDefault="00DC358E" w:rsidP="00DC358E">
      <w:pPr>
        <w:numPr>
          <w:ilvl w:val="0"/>
          <w:numId w:val="92"/>
        </w:numPr>
        <w:rPr>
          <w:sz w:val="26"/>
          <w:szCs w:val="26"/>
        </w:rPr>
      </w:pPr>
      <w:r w:rsidRPr="00DC358E">
        <w:rPr>
          <w:sz w:val="26"/>
          <w:szCs w:val="26"/>
        </w:rPr>
        <w:t>Bauer argues that the tongue is the most difficult dimension of life to control, and that it is determinative of one's entire moral life. These two aspects are linked because control of the tongue allows us to control the rest of our lives.</w:t>
      </w:r>
    </w:p>
    <w:p w14:paraId="16559493" w14:textId="77777777" w:rsidR="00DC358E" w:rsidRPr="00DC358E" w:rsidRDefault="00DC358E" w:rsidP="00DC358E">
      <w:pPr>
        <w:numPr>
          <w:ilvl w:val="0"/>
          <w:numId w:val="92"/>
        </w:numPr>
        <w:rPr>
          <w:sz w:val="26"/>
          <w:szCs w:val="26"/>
        </w:rPr>
      </w:pPr>
      <w:r w:rsidRPr="00DC358E">
        <w:rPr>
          <w:sz w:val="26"/>
          <w:szCs w:val="26"/>
        </w:rPr>
        <w:t>The images of the horse and ship highlight how a small, seemingly insignificant entity can guide and control a much larger entity. This illustrates that the tongue, though small, has immense influence.</w:t>
      </w:r>
    </w:p>
    <w:p w14:paraId="6C31822C" w14:textId="77777777" w:rsidR="00DC358E" w:rsidRPr="00DC358E" w:rsidRDefault="00DC358E" w:rsidP="00DC358E">
      <w:pPr>
        <w:numPr>
          <w:ilvl w:val="0"/>
          <w:numId w:val="92"/>
        </w:numPr>
        <w:rPr>
          <w:sz w:val="26"/>
          <w:szCs w:val="26"/>
        </w:rPr>
      </w:pPr>
      <w:r w:rsidRPr="00DC358E">
        <w:rPr>
          <w:sz w:val="26"/>
          <w:szCs w:val="26"/>
        </w:rPr>
        <w:t>The fire imagery demonstrates that the tongue has the potential for great destruction, stemming from the person's self-centeredness, self-sufficiency, and delight in the power of destruction. The tongue's destructive potential gives it its power.</w:t>
      </w:r>
    </w:p>
    <w:p w14:paraId="425BC9B8" w14:textId="77777777" w:rsidR="00DC358E" w:rsidRPr="00DC358E" w:rsidRDefault="00DC358E" w:rsidP="00DC358E">
      <w:pPr>
        <w:numPr>
          <w:ilvl w:val="0"/>
          <w:numId w:val="92"/>
        </w:numPr>
        <w:rPr>
          <w:sz w:val="26"/>
          <w:szCs w:val="26"/>
        </w:rPr>
      </w:pPr>
      <w:r w:rsidRPr="00DC358E">
        <w:rPr>
          <w:sz w:val="26"/>
          <w:szCs w:val="26"/>
        </w:rPr>
        <w:t>According to Bauer, "an unrighteous world among our members" refers to the sum total of evil, anti-God impulses that exist within humankind and finds its clearest expression through the tongue. This is the opposite of God's will.</w:t>
      </w:r>
    </w:p>
    <w:p w14:paraId="56567BDF" w14:textId="77777777" w:rsidR="00DC358E" w:rsidRPr="00DC358E" w:rsidRDefault="00DC358E" w:rsidP="00DC358E">
      <w:pPr>
        <w:numPr>
          <w:ilvl w:val="0"/>
          <w:numId w:val="92"/>
        </w:numPr>
        <w:rPr>
          <w:sz w:val="26"/>
          <w:szCs w:val="26"/>
        </w:rPr>
      </w:pPr>
      <w:r w:rsidRPr="00DC358E">
        <w:rPr>
          <w:sz w:val="26"/>
          <w:szCs w:val="26"/>
        </w:rPr>
        <w:t>The statement that no human can tame the tongue highlights the human inability to control this aspect of life without divine help. The implicit appeal is to recognize dependence on God for bringing the tongue under control.</w:t>
      </w:r>
    </w:p>
    <w:p w14:paraId="4EDB06A8" w14:textId="77777777" w:rsidR="00DC358E" w:rsidRPr="00DC358E" w:rsidRDefault="00DC358E" w:rsidP="00DC358E">
      <w:pPr>
        <w:numPr>
          <w:ilvl w:val="0"/>
          <w:numId w:val="92"/>
        </w:numPr>
        <w:rPr>
          <w:sz w:val="26"/>
          <w:szCs w:val="26"/>
        </w:rPr>
      </w:pPr>
      <w:r w:rsidRPr="00DC358E">
        <w:rPr>
          <w:sz w:val="26"/>
          <w:szCs w:val="26"/>
        </w:rPr>
        <w:t>James uses these images of nature to illustrate that one source does not produce both good and bad. These images contrast with the human tongue, showing that inconsistency is unnatural and "grotesque," in the sense that it defies natural order.</w:t>
      </w:r>
    </w:p>
    <w:p w14:paraId="0F3D797C" w14:textId="77777777" w:rsidR="00DC358E" w:rsidRDefault="00DC358E">
      <w:pPr>
        <w:rPr>
          <w:b/>
          <w:bCs/>
          <w:sz w:val="26"/>
          <w:szCs w:val="26"/>
        </w:rPr>
      </w:pPr>
      <w:r>
        <w:rPr>
          <w:b/>
          <w:bCs/>
          <w:sz w:val="26"/>
          <w:szCs w:val="26"/>
        </w:rPr>
        <w:br w:type="page"/>
      </w:r>
    </w:p>
    <w:p w14:paraId="439B4368" w14:textId="4A49E0AF" w:rsidR="00DC358E" w:rsidRPr="00DC358E" w:rsidRDefault="00DC358E" w:rsidP="00DC358E">
      <w:pPr>
        <w:rPr>
          <w:b/>
          <w:bCs/>
          <w:sz w:val="32"/>
          <w:szCs w:val="32"/>
        </w:rPr>
      </w:pPr>
      <w:r w:rsidRPr="00DC358E">
        <w:rPr>
          <w:b/>
          <w:bCs/>
          <w:sz w:val="32"/>
          <w:szCs w:val="32"/>
        </w:rPr>
        <w:lastRenderedPageBreak/>
        <w:t>Essay Questions</w:t>
      </w:r>
    </w:p>
    <w:p w14:paraId="3675C798" w14:textId="77777777" w:rsidR="00DC358E" w:rsidRPr="00DC358E" w:rsidRDefault="00DC358E" w:rsidP="00DC358E">
      <w:pPr>
        <w:rPr>
          <w:sz w:val="26"/>
          <w:szCs w:val="26"/>
        </w:rPr>
      </w:pPr>
      <w:r w:rsidRPr="00DC358E">
        <w:rPr>
          <w:b/>
          <w:bCs/>
          <w:sz w:val="26"/>
          <w:szCs w:val="26"/>
        </w:rPr>
        <w:t>Instructions:</w:t>
      </w:r>
      <w:r w:rsidRPr="00DC358E">
        <w:rPr>
          <w:sz w:val="26"/>
          <w:szCs w:val="26"/>
        </w:rPr>
        <w:t xml:space="preserve"> Answer each question in a well-developed essay format.</w:t>
      </w:r>
    </w:p>
    <w:p w14:paraId="5F76F1C0" w14:textId="77777777" w:rsidR="00DC358E" w:rsidRPr="00DC358E" w:rsidRDefault="00DC358E" w:rsidP="00DC358E">
      <w:pPr>
        <w:numPr>
          <w:ilvl w:val="0"/>
          <w:numId w:val="93"/>
        </w:numPr>
        <w:rPr>
          <w:sz w:val="26"/>
          <w:szCs w:val="26"/>
        </w:rPr>
      </w:pPr>
      <w:r w:rsidRPr="00DC358E">
        <w:rPr>
          <w:sz w:val="26"/>
          <w:szCs w:val="26"/>
        </w:rPr>
        <w:t>Analyze the structure of James 3:1-4:12, according to Dr. Bauer, explaining the relationship between each section. How does the concept of wisdom connect the parts of this section?</w:t>
      </w:r>
    </w:p>
    <w:p w14:paraId="7125434A" w14:textId="77777777" w:rsidR="00DC358E" w:rsidRPr="00DC358E" w:rsidRDefault="00DC358E" w:rsidP="00DC358E">
      <w:pPr>
        <w:numPr>
          <w:ilvl w:val="0"/>
          <w:numId w:val="93"/>
        </w:numPr>
        <w:rPr>
          <w:sz w:val="26"/>
          <w:szCs w:val="26"/>
        </w:rPr>
      </w:pPr>
      <w:r w:rsidRPr="00DC358E">
        <w:rPr>
          <w:sz w:val="26"/>
          <w:szCs w:val="26"/>
        </w:rPr>
        <w:t>Discuss the significance of the tongue in James 3:1-12 as a representation of a broader human problem. How does Dr. Bauer's analysis illuminate the issues of control, influence, and the relationship to the moral life?</w:t>
      </w:r>
    </w:p>
    <w:p w14:paraId="3D936758" w14:textId="77777777" w:rsidR="00DC358E" w:rsidRPr="00DC358E" w:rsidRDefault="00DC358E" w:rsidP="00DC358E">
      <w:pPr>
        <w:numPr>
          <w:ilvl w:val="0"/>
          <w:numId w:val="93"/>
        </w:numPr>
        <w:rPr>
          <w:sz w:val="26"/>
          <w:szCs w:val="26"/>
        </w:rPr>
      </w:pPr>
      <w:r w:rsidRPr="00DC358E">
        <w:rPr>
          <w:sz w:val="26"/>
          <w:szCs w:val="26"/>
        </w:rPr>
        <w:t>Explain the connection between the tongue and the concepts of “earthly wisdom” and “heavenly wisdom” as described in James 3:1-18.</w:t>
      </w:r>
    </w:p>
    <w:p w14:paraId="5AF05F61" w14:textId="77777777" w:rsidR="00DC358E" w:rsidRPr="00DC358E" w:rsidRDefault="00DC358E" w:rsidP="00DC358E">
      <w:pPr>
        <w:numPr>
          <w:ilvl w:val="0"/>
          <w:numId w:val="93"/>
        </w:numPr>
        <w:rPr>
          <w:sz w:val="26"/>
          <w:szCs w:val="26"/>
        </w:rPr>
      </w:pPr>
      <w:r w:rsidRPr="00DC358E">
        <w:rPr>
          <w:sz w:val="26"/>
          <w:szCs w:val="26"/>
        </w:rPr>
        <w:t>Explore the implicit exhortations within James 3:1-12, according to Dr. Bauer. How do these implicit commands relate to the more overt warnings and exhortations?</w:t>
      </w:r>
    </w:p>
    <w:p w14:paraId="5287DFDC" w14:textId="77777777" w:rsidR="00DC358E" w:rsidRPr="00DC358E" w:rsidRDefault="00DC358E" w:rsidP="00DC358E">
      <w:pPr>
        <w:numPr>
          <w:ilvl w:val="0"/>
          <w:numId w:val="93"/>
        </w:numPr>
        <w:rPr>
          <w:sz w:val="26"/>
          <w:szCs w:val="26"/>
        </w:rPr>
      </w:pPr>
      <w:r w:rsidRPr="00DC358E">
        <w:rPr>
          <w:sz w:val="26"/>
          <w:szCs w:val="26"/>
        </w:rPr>
        <w:t>How does James’ depiction of the tongue relate to the concepts of both “perfection” and “chaos”, and how is this understood according to Dr. Bauer's analysis?</w:t>
      </w:r>
    </w:p>
    <w:p w14:paraId="0948D617" w14:textId="77777777" w:rsidR="00DC358E" w:rsidRDefault="00DC358E">
      <w:pPr>
        <w:rPr>
          <w:b/>
          <w:bCs/>
          <w:sz w:val="32"/>
          <w:szCs w:val="32"/>
        </w:rPr>
      </w:pPr>
      <w:r>
        <w:rPr>
          <w:b/>
          <w:bCs/>
          <w:sz w:val="32"/>
          <w:szCs w:val="32"/>
        </w:rPr>
        <w:br w:type="page"/>
      </w:r>
    </w:p>
    <w:p w14:paraId="41A3C9AC" w14:textId="1C83D9D7" w:rsidR="00DC358E" w:rsidRPr="00DC358E" w:rsidRDefault="00DC358E" w:rsidP="00DC358E">
      <w:pPr>
        <w:rPr>
          <w:b/>
          <w:bCs/>
          <w:sz w:val="32"/>
          <w:szCs w:val="32"/>
        </w:rPr>
      </w:pPr>
      <w:r w:rsidRPr="00DC358E">
        <w:rPr>
          <w:b/>
          <w:bCs/>
          <w:sz w:val="32"/>
          <w:szCs w:val="32"/>
        </w:rPr>
        <w:lastRenderedPageBreak/>
        <w:t>Glossary of Key Terms</w:t>
      </w:r>
    </w:p>
    <w:p w14:paraId="437CA1A7" w14:textId="77777777" w:rsidR="00DC358E" w:rsidRPr="00DC358E" w:rsidRDefault="00DC358E" w:rsidP="00DC358E">
      <w:pPr>
        <w:rPr>
          <w:sz w:val="26"/>
          <w:szCs w:val="26"/>
        </w:rPr>
      </w:pPr>
      <w:r w:rsidRPr="00DC358E">
        <w:rPr>
          <w:b/>
          <w:bCs/>
          <w:sz w:val="26"/>
          <w:szCs w:val="26"/>
        </w:rPr>
        <w:t>Eschatological Judgment:</w:t>
      </w:r>
      <w:r w:rsidRPr="00DC358E">
        <w:rPr>
          <w:sz w:val="26"/>
          <w:szCs w:val="26"/>
        </w:rPr>
        <w:t xml:space="preserve"> Judgment related to the end times, involving an evaluation of one's life and actions after death, often involving reward or punishment.</w:t>
      </w:r>
    </w:p>
    <w:p w14:paraId="1F52592A" w14:textId="77777777" w:rsidR="00DC358E" w:rsidRPr="00DC358E" w:rsidRDefault="00DC358E" w:rsidP="00DC358E">
      <w:pPr>
        <w:rPr>
          <w:sz w:val="26"/>
          <w:szCs w:val="26"/>
        </w:rPr>
      </w:pPr>
      <w:r w:rsidRPr="00DC358E">
        <w:rPr>
          <w:b/>
          <w:bCs/>
          <w:sz w:val="26"/>
          <w:szCs w:val="26"/>
        </w:rPr>
        <w:t>Gehenna:</w:t>
      </w:r>
      <w:r w:rsidRPr="00DC358E">
        <w:rPr>
          <w:sz w:val="26"/>
          <w:szCs w:val="26"/>
        </w:rPr>
        <w:t xml:space="preserve"> A place of torment associated with hell, linked to demonic influence.</w:t>
      </w:r>
    </w:p>
    <w:p w14:paraId="35335D66" w14:textId="77777777" w:rsidR="00DC358E" w:rsidRPr="00DC358E" w:rsidRDefault="00DC358E" w:rsidP="00DC358E">
      <w:pPr>
        <w:rPr>
          <w:sz w:val="26"/>
          <w:szCs w:val="26"/>
        </w:rPr>
      </w:pPr>
      <w:r w:rsidRPr="00DC358E">
        <w:rPr>
          <w:b/>
          <w:bCs/>
          <w:sz w:val="26"/>
          <w:szCs w:val="26"/>
        </w:rPr>
        <w:t>Hyperbolic:</w:t>
      </w:r>
      <w:r w:rsidRPr="00DC358E">
        <w:rPr>
          <w:sz w:val="26"/>
          <w:szCs w:val="26"/>
        </w:rPr>
        <w:t xml:space="preserve"> Exaggerated or overstated language used for emphasis or effect.</w:t>
      </w:r>
    </w:p>
    <w:p w14:paraId="0E92F44A" w14:textId="77777777" w:rsidR="00DC358E" w:rsidRPr="00DC358E" w:rsidRDefault="00DC358E" w:rsidP="00DC358E">
      <w:pPr>
        <w:rPr>
          <w:sz w:val="26"/>
          <w:szCs w:val="26"/>
        </w:rPr>
      </w:pPr>
      <w:r w:rsidRPr="00DC358E">
        <w:rPr>
          <w:b/>
          <w:bCs/>
          <w:sz w:val="26"/>
          <w:szCs w:val="26"/>
        </w:rPr>
        <w:t>Implicit Exhortation:</w:t>
      </w:r>
      <w:r w:rsidRPr="00DC358E">
        <w:rPr>
          <w:sz w:val="26"/>
          <w:szCs w:val="26"/>
        </w:rPr>
        <w:t xml:space="preserve"> A command or encouragement that is not explicitly stated but is implied by the text.</w:t>
      </w:r>
    </w:p>
    <w:p w14:paraId="36B27361" w14:textId="77777777" w:rsidR="00DC358E" w:rsidRPr="00DC358E" w:rsidRDefault="00DC358E" w:rsidP="00DC358E">
      <w:pPr>
        <w:rPr>
          <w:sz w:val="26"/>
          <w:szCs w:val="26"/>
        </w:rPr>
      </w:pPr>
      <w:r w:rsidRPr="00DC358E">
        <w:rPr>
          <w:b/>
          <w:bCs/>
          <w:sz w:val="26"/>
          <w:szCs w:val="26"/>
        </w:rPr>
        <w:t>Inductive Bible Study:</w:t>
      </w:r>
      <w:r w:rsidRPr="00DC358E">
        <w:rPr>
          <w:sz w:val="26"/>
          <w:szCs w:val="26"/>
        </w:rPr>
        <w:t xml:space="preserve"> An approach to studying the Bible that begins by observing the text and drawing conclusions from it, rather than imposing a pre-conceived idea on the text.</w:t>
      </w:r>
    </w:p>
    <w:p w14:paraId="7701286D" w14:textId="77777777" w:rsidR="00DC358E" w:rsidRPr="00DC358E" w:rsidRDefault="00DC358E" w:rsidP="00DC358E">
      <w:pPr>
        <w:rPr>
          <w:sz w:val="26"/>
          <w:szCs w:val="26"/>
        </w:rPr>
      </w:pPr>
      <w:r w:rsidRPr="00DC358E">
        <w:rPr>
          <w:b/>
          <w:bCs/>
          <w:sz w:val="26"/>
          <w:szCs w:val="26"/>
        </w:rPr>
        <w:t>Particularization:</w:t>
      </w:r>
      <w:r w:rsidRPr="00DC358E">
        <w:rPr>
          <w:sz w:val="26"/>
          <w:szCs w:val="26"/>
        </w:rPr>
        <w:t xml:space="preserve"> A move from the general to the specific, or a focus on a specific instance.</w:t>
      </w:r>
    </w:p>
    <w:p w14:paraId="0278D5C9" w14:textId="77777777" w:rsidR="00DC358E" w:rsidRPr="00DC358E" w:rsidRDefault="00DC358E" w:rsidP="00DC358E">
      <w:pPr>
        <w:rPr>
          <w:sz w:val="26"/>
          <w:szCs w:val="26"/>
        </w:rPr>
      </w:pPr>
      <w:r w:rsidRPr="00DC358E">
        <w:rPr>
          <w:b/>
          <w:bCs/>
          <w:sz w:val="26"/>
          <w:szCs w:val="26"/>
        </w:rPr>
        <w:t>Substantiation:</w:t>
      </w:r>
      <w:r w:rsidRPr="00DC358E">
        <w:rPr>
          <w:sz w:val="26"/>
          <w:szCs w:val="26"/>
        </w:rPr>
        <w:t xml:space="preserve"> Evidence or support for a claim or statement.</w:t>
      </w:r>
    </w:p>
    <w:p w14:paraId="70AE40FB" w14:textId="77777777" w:rsidR="00DC358E" w:rsidRPr="00DC358E" w:rsidRDefault="00DC358E" w:rsidP="00DC358E">
      <w:pPr>
        <w:rPr>
          <w:sz w:val="26"/>
          <w:szCs w:val="26"/>
        </w:rPr>
      </w:pPr>
      <w:r w:rsidRPr="00DC358E">
        <w:rPr>
          <w:b/>
          <w:bCs/>
          <w:sz w:val="26"/>
          <w:szCs w:val="26"/>
        </w:rPr>
        <w:t>Teleos:</w:t>
      </w:r>
      <w:r w:rsidRPr="00DC358E">
        <w:rPr>
          <w:sz w:val="26"/>
          <w:szCs w:val="26"/>
        </w:rPr>
        <w:t xml:space="preserve"> Greek word often translated as "perfect" or "mature," implying a state of wholeness, completion, or having all that is necessary.</w:t>
      </w:r>
    </w:p>
    <w:p w14:paraId="67FFC988" w14:textId="77777777" w:rsidR="00DC358E" w:rsidRPr="00DC358E" w:rsidRDefault="00DC358E" w:rsidP="00DC358E">
      <w:pPr>
        <w:rPr>
          <w:sz w:val="26"/>
          <w:szCs w:val="26"/>
        </w:rPr>
      </w:pPr>
      <w:r w:rsidRPr="00DC358E">
        <w:rPr>
          <w:b/>
          <w:bCs/>
          <w:sz w:val="26"/>
          <w:szCs w:val="26"/>
        </w:rPr>
        <w:t>Unrighteous World:</w:t>
      </w:r>
      <w:r w:rsidRPr="00DC358E">
        <w:rPr>
          <w:sz w:val="26"/>
          <w:szCs w:val="26"/>
        </w:rPr>
        <w:t xml:space="preserve"> Refers to the system or structure of the present age that is characterized by evil and anti-God impulses.</w:t>
      </w:r>
    </w:p>
    <w:p w14:paraId="5AE349FC" w14:textId="77777777" w:rsidR="00DC358E" w:rsidRPr="00DC358E" w:rsidRDefault="00DC358E" w:rsidP="00DC358E">
      <w:pPr>
        <w:rPr>
          <w:vanish/>
          <w:sz w:val="26"/>
          <w:szCs w:val="26"/>
        </w:rPr>
      </w:pPr>
      <w:r w:rsidRPr="00DC358E">
        <w:rPr>
          <w:vanish/>
          <w:sz w:val="26"/>
          <w:szCs w:val="26"/>
        </w:rPr>
        <w:t>Bottom of Form</w:t>
      </w:r>
    </w:p>
    <w:p w14:paraId="0A95AA21" w14:textId="77777777" w:rsidR="00DC358E" w:rsidRDefault="00DC358E">
      <w:pPr>
        <w:rPr>
          <w:vanish/>
          <w:sz w:val="26"/>
          <w:szCs w:val="26"/>
        </w:rPr>
      </w:pPr>
      <w:r>
        <w:rPr>
          <w:vanish/>
          <w:sz w:val="26"/>
          <w:szCs w:val="26"/>
        </w:rPr>
        <w:br w:type="page"/>
      </w:r>
    </w:p>
    <w:p w14:paraId="32E1D3B7" w14:textId="77777777" w:rsidR="00DC358E" w:rsidRDefault="00DC358E">
      <w:pPr>
        <w:rPr>
          <w:sz w:val="26"/>
          <w:szCs w:val="26"/>
        </w:rPr>
      </w:pPr>
      <w:r>
        <w:rPr>
          <w:sz w:val="26"/>
          <w:szCs w:val="26"/>
        </w:rPr>
        <w:br w:type="page"/>
      </w:r>
    </w:p>
    <w:p w14:paraId="7933FC08" w14:textId="2AAC666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38043D2" w14:textId="77777777" w:rsidR="00DC358E" w:rsidRPr="00DC358E" w:rsidRDefault="004A3CF6" w:rsidP="00DC358E">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EA113E">
        <w:rPr>
          <w:b/>
          <w:bCs/>
          <w:sz w:val="36"/>
          <w:szCs w:val="36"/>
        </w:rPr>
        <w:t>4</w:t>
      </w:r>
      <w:r w:rsidR="00BA694E">
        <w:rPr>
          <w:b/>
          <w:bCs/>
          <w:sz w:val="36"/>
          <w:szCs w:val="36"/>
        </w:rPr>
        <w:t xml:space="preserve">, </w:t>
      </w:r>
      <w:r w:rsidR="00B2482D">
        <w:rPr>
          <w:b/>
          <w:bCs/>
          <w:sz w:val="36"/>
          <w:szCs w:val="36"/>
        </w:rPr>
        <w:t xml:space="preserve">James </w:t>
      </w:r>
      <w:r w:rsidR="00EA113E">
        <w:rPr>
          <w:b/>
          <w:bCs/>
          <w:sz w:val="36"/>
          <w:szCs w:val="36"/>
        </w:rPr>
        <w:t>3</w:t>
      </w:r>
      <w:r w:rsidR="00B2482D">
        <w:rPr>
          <w:b/>
          <w:bCs/>
          <w:sz w:val="36"/>
          <w:szCs w:val="36"/>
        </w:rPr>
        <w:t>:1-</w:t>
      </w:r>
      <w:r w:rsidR="00EA113E">
        <w:rPr>
          <w:b/>
          <w:bCs/>
          <w:sz w:val="36"/>
          <w:szCs w:val="36"/>
        </w:rPr>
        <w:t>12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DC358E" w:rsidRPr="00DC358E">
        <w:rPr>
          <w:vanish/>
          <w:sz w:val="26"/>
          <w:szCs w:val="26"/>
        </w:rPr>
        <w:t>Top of Form</w:t>
      </w:r>
    </w:p>
    <w:p w14:paraId="3AB698F2" w14:textId="77777777" w:rsidR="00DC358E" w:rsidRPr="00DC358E" w:rsidRDefault="00DC358E" w:rsidP="00DC358E">
      <w:pPr>
        <w:rPr>
          <w:b/>
          <w:bCs/>
          <w:sz w:val="26"/>
          <w:szCs w:val="26"/>
        </w:rPr>
      </w:pPr>
      <w:r w:rsidRPr="00DC358E">
        <w:rPr>
          <w:b/>
          <w:bCs/>
          <w:sz w:val="26"/>
          <w:szCs w:val="26"/>
        </w:rPr>
        <w:t>Frequently Asked Questions About James 3:1-12</w:t>
      </w:r>
    </w:p>
    <w:p w14:paraId="0A164499" w14:textId="77777777" w:rsidR="00DC358E" w:rsidRPr="00DC358E" w:rsidRDefault="00DC358E" w:rsidP="00DC358E">
      <w:pPr>
        <w:numPr>
          <w:ilvl w:val="0"/>
          <w:numId w:val="94"/>
        </w:numPr>
        <w:rPr>
          <w:sz w:val="26"/>
          <w:szCs w:val="26"/>
        </w:rPr>
      </w:pPr>
      <w:r w:rsidRPr="00DC358E">
        <w:rPr>
          <w:b/>
          <w:bCs/>
          <w:sz w:val="26"/>
          <w:szCs w:val="26"/>
        </w:rPr>
        <w:t>Why does James warn against many becoming teachers?</w:t>
      </w:r>
      <w:r w:rsidRPr="00DC358E">
        <w:rPr>
          <w:sz w:val="26"/>
          <w:szCs w:val="26"/>
        </w:rPr>
        <w:t xml:space="preserve"> James cautions against a multitude seeking to become teachers because those who teach will face a greater judgment, not in the sense of a different standard, but a higher risk of condemnation due to the nature of teaching which requires the use of the tongue, a very difficult instrument to control. Furthermore, he does not mean to say that no one should seek the role of teacher, but that the decision to teach should not be made lightly or rashly and likely requires a certain level of maturity. He highlights the potential for greater liability and severity of judgment for teachers due to their public role and the impact of their words. It's not about motivation at this point in the text (though it may be implied elsewhere), but about the responsibility and potential consequences.</w:t>
      </w:r>
    </w:p>
    <w:p w14:paraId="13525C67" w14:textId="77777777" w:rsidR="00DC358E" w:rsidRPr="00DC358E" w:rsidRDefault="00DC358E" w:rsidP="00DC358E">
      <w:pPr>
        <w:numPr>
          <w:ilvl w:val="0"/>
          <w:numId w:val="94"/>
        </w:numPr>
        <w:rPr>
          <w:sz w:val="26"/>
          <w:szCs w:val="26"/>
        </w:rPr>
      </w:pPr>
      <w:r w:rsidRPr="00DC358E">
        <w:rPr>
          <w:b/>
          <w:bCs/>
          <w:sz w:val="26"/>
          <w:szCs w:val="26"/>
        </w:rPr>
        <w:t>What is the significance of the "unruly tongue" in James 3:1-12?</w:t>
      </w:r>
      <w:r w:rsidRPr="00DC358E">
        <w:rPr>
          <w:sz w:val="26"/>
          <w:szCs w:val="26"/>
        </w:rPr>
        <w:t xml:space="preserve"> The unruly tongue is depicted as a powerful and dangerous force, comparable to a fire or a rudder, capable of causing immense damage, despite being a small part of the body. It's portrayed as an unrighteous world among our members that stains the whole person and sets on fire the course of nature. It is extremely difficult to control, embodying a chaotic evil that can express both good and evil, which is inconsistent and contrary to God's character. The tongue's destructive potential is amplified by its link to self-centeredness and a demonic source, further making it a significant moral challenge. Ultimately, the inability to control the tongue is used as a measure of one's spiritual maturity.</w:t>
      </w:r>
    </w:p>
    <w:p w14:paraId="5B270E4D" w14:textId="77777777" w:rsidR="00DC358E" w:rsidRDefault="00DC358E">
      <w:pPr>
        <w:rPr>
          <w:b/>
          <w:bCs/>
          <w:sz w:val="26"/>
          <w:szCs w:val="26"/>
        </w:rPr>
      </w:pPr>
      <w:r>
        <w:rPr>
          <w:b/>
          <w:bCs/>
          <w:sz w:val="26"/>
          <w:szCs w:val="26"/>
        </w:rPr>
        <w:br w:type="page"/>
      </w:r>
    </w:p>
    <w:p w14:paraId="59AFA572" w14:textId="77CBA933" w:rsidR="00DC358E" w:rsidRPr="00DC358E" w:rsidRDefault="00DC358E" w:rsidP="00DC358E">
      <w:pPr>
        <w:numPr>
          <w:ilvl w:val="0"/>
          <w:numId w:val="94"/>
        </w:numPr>
        <w:rPr>
          <w:sz w:val="26"/>
          <w:szCs w:val="26"/>
        </w:rPr>
      </w:pPr>
      <w:r w:rsidRPr="00DC358E">
        <w:rPr>
          <w:b/>
          <w:bCs/>
          <w:sz w:val="26"/>
          <w:szCs w:val="26"/>
        </w:rPr>
        <w:lastRenderedPageBreak/>
        <w:t>How does James use metaphors of horses, ships, and fire to describe the tongue?</w:t>
      </w:r>
      <w:r w:rsidRPr="00DC358E">
        <w:rPr>
          <w:sz w:val="26"/>
          <w:szCs w:val="26"/>
        </w:rPr>
        <w:t xml:space="preserve"> James employs these vivid metaphors to illustrate the tongue's power and influence. The bit in a horse's mouth represents how a small restraint can control a large animal, highlighting how control of the tongue can control the whole body. The ship's rudder, though small compared to the ship, guides the ship showing how the seemingly small tongue can guide the direction of a person's life. The fire metaphor emphasizes the destructive capacity of the tongue, comparing it to a small fire that can ignite a large forest and also emphasizing the tongue's deceptively destructive potential as the source of a great destructive power. Together, these metaphors illustrate the tongue's great influence and capacity for good or harm, even though it is a small part of the body.</w:t>
      </w:r>
    </w:p>
    <w:p w14:paraId="426AF1F0" w14:textId="77777777" w:rsidR="00DC358E" w:rsidRPr="00DC358E" w:rsidRDefault="00DC358E" w:rsidP="00DC358E">
      <w:pPr>
        <w:numPr>
          <w:ilvl w:val="0"/>
          <w:numId w:val="94"/>
        </w:numPr>
        <w:rPr>
          <w:sz w:val="26"/>
          <w:szCs w:val="26"/>
        </w:rPr>
      </w:pPr>
      <w:r w:rsidRPr="00DC358E">
        <w:rPr>
          <w:b/>
          <w:bCs/>
          <w:sz w:val="26"/>
          <w:szCs w:val="26"/>
        </w:rPr>
        <w:t>What does James mean by "greater judgment" for teachers?</w:t>
      </w:r>
      <w:r w:rsidRPr="00DC358E">
        <w:rPr>
          <w:sz w:val="26"/>
          <w:szCs w:val="26"/>
        </w:rPr>
        <w:t xml:space="preserve"> James uses "greater judgment" (meizon krima) to refer not to a different standard of judgment, but rather a greater liability and possible severity of condemnation for those who teach. This is not a suggestion that teachers will be judged unfairly, but that they face greater vulnerability to judgment and a harsher sentence if they fail because of the potential impact of their words. Teachers have a great responsibility, and misuse of that position is more serious. This greater liability and severity comes from the nature of their work which requires the use of their tongues.</w:t>
      </w:r>
    </w:p>
    <w:p w14:paraId="1BD050C4" w14:textId="77777777" w:rsidR="00DC358E" w:rsidRPr="00DC358E" w:rsidRDefault="00DC358E" w:rsidP="00DC358E">
      <w:pPr>
        <w:numPr>
          <w:ilvl w:val="0"/>
          <w:numId w:val="94"/>
        </w:numPr>
        <w:rPr>
          <w:sz w:val="26"/>
          <w:szCs w:val="26"/>
        </w:rPr>
      </w:pPr>
      <w:r w:rsidRPr="00DC358E">
        <w:rPr>
          <w:b/>
          <w:bCs/>
          <w:sz w:val="26"/>
          <w:szCs w:val="26"/>
        </w:rPr>
        <w:t>How does James discuss the concept of perfection in relation to controlling the tongue?</w:t>
      </w:r>
      <w:r w:rsidRPr="00DC358E">
        <w:rPr>
          <w:sz w:val="26"/>
          <w:szCs w:val="26"/>
        </w:rPr>
        <w:t xml:space="preserve"> James posits that the ability to control the tongue is a sign of spiritual maturity, indicating that a "perfect" or mature person is one who can bridle their tongue. This perfection involves not just being free from errors of the tongue, but a completeness in their relationship with God as described in James 1:4. True perfection, or teleios, is characterized by a deep, confident faith in God's complete goodness, leading to a consistent life and the ability to control all impulses and desires to obey God fully. This concept ties the specific issue of the tongue back to a broader spiritual condition of completeness and wholeness with God.</w:t>
      </w:r>
    </w:p>
    <w:p w14:paraId="69F67B07" w14:textId="77777777" w:rsidR="00DC358E" w:rsidRDefault="00DC358E">
      <w:pPr>
        <w:rPr>
          <w:b/>
          <w:bCs/>
          <w:sz w:val="26"/>
          <w:szCs w:val="26"/>
        </w:rPr>
      </w:pPr>
      <w:r>
        <w:rPr>
          <w:b/>
          <w:bCs/>
          <w:sz w:val="26"/>
          <w:szCs w:val="26"/>
        </w:rPr>
        <w:br w:type="page"/>
      </w:r>
    </w:p>
    <w:p w14:paraId="21B73B1C" w14:textId="045C74B8" w:rsidR="00DC358E" w:rsidRPr="00DC358E" w:rsidRDefault="00DC358E" w:rsidP="00DC358E">
      <w:pPr>
        <w:numPr>
          <w:ilvl w:val="0"/>
          <w:numId w:val="94"/>
        </w:numPr>
        <w:rPr>
          <w:sz w:val="26"/>
          <w:szCs w:val="26"/>
        </w:rPr>
      </w:pPr>
      <w:r w:rsidRPr="00DC358E">
        <w:rPr>
          <w:b/>
          <w:bCs/>
          <w:sz w:val="26"/>
          <w:szCs w:val="26"/>
        </w:rPr>
        <w:lastRenderedPageBreak/>
        <w:t>What are the implications of the tongue’s contradictory nature, as expressed in blessing and cursing?</w:t>
      </w:r>
      <w:r w:rsidRPr="00DC358E">
        <w:rPr>
          <w:sz w:val="26"/>
          <w:szCs w:val="26"/>
        </w:rPr>
        <w:t xml:space="preserve"> James highlights the inconsistency of the tongue's use, showing how the same mouth can offer blessings to God and curses to humans. This contradiction is not just a minor flaw but is depicted as deeply problematic and unnatural, a perversion of God's intended order of creation and in contrast to the consistent character of God and creation itself. This inconsistency reveals a deeper disorder within the person, a mixing of good and evil that signifies a chaotic character, and reflects a lack of internal harmony. It highlights a deep hypocrisy in religious practice when those who praise God also tear down others, especially those made in God's image.</w:t>
      </w:r>
    </w:p>
    <w:p w14:paraId="0D6354BA" w14:textId="77777777" w:rsidR="00DC358E" w:rsidRPr="00DC358E" w:rsidRDefault="00DC358E" w:rsidP="00DC358E">
      <w:pPr>
        <w:numPr>
          <w:ilvl w:val="0"/>
          <w:numId w:val="94"/>
        </w:numPr>
        <w:rPr>
          <w:sz w:val="26"/>
          <w:szCs w:val="26"/>
        </w:rPr>
      </w:pPr>
      <w:r w:rsidRPr="00DC358E">
        <w:rPr>
          <w:b/>
          <w:bCs/>
          <w:sz w:val="26"/>
          <w:szCs w:val="26"/>
        </w:rPr>
        <w:t>Why does James compare the tongue to a "restless evil full of deadly poison?"</w:t>
      </w:r>
      <w:r w:rsidRPr="00DC358E">
        <w:rPr>
          <w:sz w:val="26"/>
          <w:szCs w:val="26"/>
        </w:rPr>
        <w:t xml:space="preserve"> The "restless evil" (akatasxeton) description emphasizes the tongue’s chaotic and inconsistent nature, contrasting it with stability and wholeness which is reflective of God. It signifies a lack of internal order and reflects a deeply ingrained instability that leads to disorder and inconsistency. The phrase "full of deadly poison" stresses the tongue's destructive potential and toxicity. It reveals the harm caused by words and the potential for them to inflict great spiritual and social damage. It paints a picture of the tongue's nature as both volatile and deeply harmful, emphasizing the severity of its uncontrolled use.</w:t>
      </w:r>
    </w:p>
    <w:p w14:paraId="36B615D9" w14:textId="77777777" w:rsidR="00DC358E" w:rsidRPr="00DC358E" w:rsidRDefault="00DC358E" w:rsidP="00DC358E">
      <w:pPr>
        <w:numPr>
          <w:ilvl w:val="0"/>
          <w:numId w:val="94"/>
        </w:numPr>
        <w:rPr>
          <w:sz w:val="26"/>
          <w:szCs w:val="26"/>
        </w:rPr>
      </w:pPr>
      <w:r w:rsidRPr="00DC358E">
        <w:rPr>
          <w:b/>
          <w:bCs/>
          <w:sz w:val="26"/>
          <w:szCs w:val="26"/>
        </w:rPr>
        <w:t>What is the connection between the tongue and the "cycle of nature?"</w:t>
      </w:r>
      <w:r w:rsidRPr="00DC358E">
        <w:rPr>
          <w:sz w:val="26"/>
          <w:szCs w:val="26"/>
        </w:rPr>
        <w:t xml:space="preserve"> James mentions that the tongue sets "the cycle of nature on fire," signifying that its influence extends beyond personal morality to affect the wider world and community. The uncontrolled tongue can disrupt not just personal relationships and individual lives but entire communities and societies. It can destroy not only one’s own personality, but other people’s lives, and the cycle of nature itself as it is a tool of the anti-God impulses in the world. This underscores the far-reaching consequences of unrestrained speech and the need for responsible use of the tongue.</w:t>
      </w:r>
    </w:p>
    <w:p w14:paraId="0270FB1B" w14:textId="77777777" w:rsidR="00DC358E" w:rsidRPr="00DC358E" w:rsidRDefault="00DC358E" w:rsidP="00DC358E">
      <w:pPr>
        <w:rPr>
          <w:vanish/>
          <w:sz w:val="26"/>
          <w:szCs w:val="26"/>
        </w:rPr>
      </w:pPr>
      <w:r w:rsidRPr="00DC358E">
        <w:rPr>
          <w:vanish/>
          <w:sz w:val="26"/>
          <w:szCs w:val="26"/>
        </w:rPr>
        <w:t>Bottom of Form</w:t>
      </w:r>
    </w:p>
    <w:p w14:paraId="2FE83709" w14:textId="3D36BBB3" w:rsidR="00AD35F3" w:rsidRPr="00AD35F3" w:rsidRDefault="00AD35F3" w:rsidP="00DC358E">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E7F6" w14:textId="77777777" w:rsidR="00595F6E" w:rsidRDefault="00595F6E" w:rsidP="004A3CF6">
      <w:pPr>
        <w:spacing w:after="0" w:line="240" w:lineRule="auto"/>
      </w:pPr>
      <w:r>
        <w:separator/>
      </w:r>
    </w:p>
  </w:endnote>
  <w:endnote w:type="continuationSeparator" w:id="0">
    <w:p w14:paraId="13853E71" w14:textId="77777777" w:rsidR="00595F6E" w:rsidRDefault="00595F6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E5918" w14:textId="77777777" w:rsidR="00595F6E" w:rsidRDefault="00595F6E" w:rsidP="004A3CF6">
      <w:pPr>
        <w:spacing w:after="0" w:line="240" w:lineRule="auto"/>
      </w:pPr>
      <w:r>
        <w:separator/>
      </w:r>
    </w:p>
  </w:footnote>
  <w:footnote w:type="continuationSeparator" w:id="0">
    <w:p w14:paraId="194955BF" w14:textId="77777777" w:rsidR="00595F6E" w:rsidRDefault="00595F6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B1681"/>
    <w:multiLevelType w:val="multilevel"/>
    <w:tmpl w:val="2B9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7B2A2F"/>
    <w:multiLevelType w:val="multilevel"/>
    <w:tmpl w:val="0FB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4A4E22"/>
    <w:multiLevelType w:val="multilevel"/>
    <w:tmpl w:val="785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172A18"/>
    <w:multiLevelType w:val="multilevel"/>
    <w:tmpl w:val="18C4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145772"/>
    <w:multiLevelType w:val="multilevel"/>
    <w:tmpl w:val="1538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CBF2BA1"/>
    <w:multiLevelType w:val="multilevel"/>
    <w:tmpl w:val="130C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0897A2D"/>
    <w:multiLevelType w:val="multilevel"/>
    <w:tmpl w:val="EAD4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642DAF"/>
    <w:multiLevelType w:val="multilevel"/>
    <w:tmpl w:val="97C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4"/>
  </w:num>
  <w:num w:numId="4" w16cid:durableId="1898322524">
    <w:abstractNumId w:val="16"/>
  </w:num>
  <w:num w:numId="5" w16cid:durableId="773480203">
    <w:abstractNumId w:val="73"/>
  </w:num>
  <w:num w:numId="6" w16cid:durableId="1893998325">
    <w:abstractNumId w:val="85"/>
  </w:num>
  <w:num w:numId="7" w16cid:durableId="31730490">
    <w:abstractNumId w:val="52"/>
  </w:num>
  <w:num w:numId="8" w16cid:durableId="1285886388">
    <w:abstractNumId w:val="68"/>
  </w:num>
  <w:num w:numId="9" w16cid:durableId="76753685">
    <w:abstractNumId w:val="60"/>
  </w:num>
  <w:num w:numId="10" w16cid:durableId="326565901">
    <w:abstractNumId w:val="86"/>
  </w:num>
  <w:num w:numId="11" w16cid:durableId="779370909">
    <w:abstractNumId w:val="42"/>
  </w:num>
  <w:num w:numId="12" w16cid:durableId="1312295266">
    <w:abstractNumId w:val="75"/>
  </w:num>
  <w:num w:numId="13" w16cid:durableId="1055739409">
    <w:abstractNumId w:val="28"/>
  </w:num>
  <w:num w:numId="14" w16cid:durableId="63724915">
    <w:abstractNumId w:val="37"/>
  </w:num>
  <w:num w:numId="15" w16cid:durableId="490407507">
    <w:abstractNumId w:val="15"/>
  </w:num>
  <w:num w:numId="16" w16cid:durableId="1614560072">
    <w:abstractNumId w:val="62"/>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69"/>
  </w:num>
  <w:num w:numId="22" w16cid:durableId="1720008846">
    <w:abstractNumId w:val="2"/>
  </w:num>
  <w:num w:numId="23" w16cid:durableId="1502499616">
    <w:abstractNumId w:val="77"/>
  </w:num>
  <w:num w:numId="24" w16cid:durableId="1281451561">
    <w:abstractNumId w:val="33"/>
  </w:num>
  <w:num w:numId="25" w16cid:durableId="252013863">
    <w:abstractNumId w:val="78"/>
  </w:num>
  <w:num w:numId="26" w16cid:durableId="1259752002">
    <w:abstractNumId w:val="50"/>
  </w:num>
  <w:num w:numId="27" w16cid:durableId="431554895">
    <w:abstractNumId w:val="11"/>
  </w:num>
  <w:num w:numId="28" w16cid:durableId="1824001649">
    <w:abstractNumId w:val="4"/>
  </w:num>
  <w:num w:numId="29" w16cid:durableId="856888086">
    <w:abstractNumId w:val="48"/>
  </w:num>
  <w:num w:numId="30" w16cid:durableId="441263313">
    <w:abstractNumId w:val="56"/>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4"/>
  </w:num>
  <w:num w:numId="36" w16cid:durableId="2099793127">
    <w:abstractNumId w:val="61"/>
  </w:num>
  <w:num w:numId="37" w16cid:durableId="568617512">
    <w:abstractNumId w:val="92"/>
  </w:num>
  <w:num w:numId="38" w16cid:durableId="1375040380">
    <w:abstractNumId w:val="55"/>
  </w:num>
  <w:num w:numId="39" w16cid:durableId="613176251">
    <w:abstractNumId w:val="20"/>
  </w:num>
  <w:num w:numId="40" w16cid:durableId="2026899789">
    <w:abstractNumId w:val="74"/>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57"/>
  </w:num>
  <w:num w:numId="46" w16cid:durableId="1261791569">
    <w:abstractNumId w:val="91"/>
  </w:num>
  <w:num w:numId="47" w16cid:durableId="1875193489">
    <w:abstractNumId w:val="30"/>
  </w:num>
  <w:num w:numId="48" w16cid:durableId="1172067006">
    <w:abstractNumId w:val="35"/>
  </w:num>
  <w:num w:numId="49" w16cid:durableId="1162700637">
    <w:abstractNumId w:val="90"/>
  </w:num>
  <w:num w:numId="50" w16cid:durableId="1229656482">
    <w:abstractNumId w:val="29"/>
  </w:num>
  <w:num w:numId="51" w16cid:durableId="1144544300">
    <w:abstractNumId w:val="72"/>
  </w:num>
  <w:num w:numId="52" w16cid:durableId="1471634383">
    <w:abstractNumId w:val="40"/>
  </w:num>
  <w:num w:numId="53" w16cid:durableId="338195112">
    <w:abstractNumId w:val="66"/>
  </w:num>
  <w:num w:numId="54" w16cid:durableId="781874733">
    <w:abstractNumId w:val="82"/>
  </w:num>
  <w:num w:numId="55" w16cid:durableId="1378243505">
    <w:abstractNumId w:val="71"/>
  </w:num>
  <w:num w:numId="56" w16cid:durableId="248925016">
    <w:abstractNumId w:val="84"/>
  </w:num>
  <w:num w:numId="57" w16cid:durableId="1285693393">
    <w:abstractNumId w:val="41"/>
  </w:num>
  <w:num w:numId="58" w16cid:durableId="627245739">
    <w:abstractNumId w:val="63"/>
  </w:num>
  <w:num w:numId="59" w16cid:durableId="949511253">
    <w:abstractNumId w:val="17"/>
  </w:num>
  <w:num w:numId="60" w16cid:durableId="1282493129">
    <w:abstractNumId w:val="59"/>
  </w:num>
  <w:num w:numId="61" w16cid:durableId="1049650559">
    <w:abstractNumId w:val="38"/>
  </w:num>
  <w:num w:numId="62" w16cid:durableId="1637641795">
    <w:abstractNumId w:val="12"/>
  </w:num>
  <w:num w:numId="63" w16cid:durableId="385422924">
    <w:abstractNumId w:val="45"/>
  </w:num>
  <w:num w:numId="64" w16cid:durableId="415172491">
    <w:abstractNumId w:val="21"/>
  </w:num>
  <w:num w:numId="65" w16cid:durableId="568728719">
    <w:abstractNumId w:val="8"/>
  </w:num>
  <w:num w:numId="66" w16cid:durableId="77751085">
    <w:abstractNumId w:val="58"/>
  </w:num>
  <w:num w:numId="67" w16cid:durableId="108548959">
    <w:abstractNumId w:val="83"/>
  </w:num>
  <w:num w:numId="68" w16cid:durableId="544949012">
    <w:abstractNumId w:val="34"/>
  </w:num>
  <w:num w:numId="69" w16cid:durableId="1423454758">
    <w:abstractNumId w:val="19"/>
  </w:num>
  <w:num w:numId="70" w16cid:durableId="1354303875">
    <w:abstractNumId w:val="27"/>
  </w:num>
  <w:num w:numId="71" w16cid:durableId="858347118">
    <w:abstractNumId w:val="26"/>
  </w:num>
  <w:num w:numId="72" w16cid:durableId="872772427">
    <w:abstractNumId w:val="87"/>
  </w:num>
  <w:num w:numId="73" w16cid:durableId="1103303872">
    <w:abstractNumId w:val="47"/>
  </w:num>
  <w:num w:numId="74" w16cid:durableId="670840314">
    <w:abstractNumId w:val="39"/>
  </w:num>
  <w:num w:numId="75" w16cid:durableId="1104377326">
    <w:abstractNumId w:val="80"/>
  </w:num>
  <w:num w:numId="76" w16cid:durableId="701049806">
    <w:abstractNumId w:val="79"/>
  </w:num>
  <w:num w:numId="77" w16cid:durableId="594437277">
    <w:abstractNumId w:val="7"/>
  </w:num>
  <w:num w:numId="78" w16cid:durableId="1493789429">
    <w:abstractNumId w:val="22"/>
  </w:num>
  <w:num w:numId="79" w16cid:durableId="24718729">
    <w:abstractNumId w:val="88"/>
  </w:num>
  <w:num w:numId="80" w16cid:durableId="200747494">
    <w:abstractNumId w:val="6"/>
  </w:num>
  <w:num w:numId="81" w16cid:durableId="135806144">
    <w:abstractNumId w:val="0"/>
  </w:num>
  <w:num w:numId="82" w16cid:durableId="945583017">
    <w:abstractNumId w:val="64"/>
  </w:num>
  <w:num w:numId="83" w16cid:durableId="1795057733">
    <w:abstractNumId w:val="70"/>
  </w:num>
  <w:num w:numId="84" w16cid:durableId="1894388556">
    <w:abstractNumId w:val="93"/>
  </w:num>
  <w:num w:numId="85" w16cid:durableId="1171718886">
    <w:abstractNumId w:val="32"/>
  </w:num>
  <w:num w:numId="86" w16cid:durableId="1324773943">
    <w:abstractNumId w:val="65"/>
  </w:num>
  <w:num w:numId="87" w16cid:durableId="449204262">
    <w:abstractNumId w:val="81"/>
  </w:num>
  <w:num w:numId="88" w16cid:durableId="262957691">
    <w:abstractNumId w:val="89"/>
  </w:num>
  <w:num w:numId="89" w16cid:durableId="1280913221">
    <w:abstractNumId w:val="46"/>
  </w:num>
  <w:num w:numId="90" w16cid:durableId="1354260491">
    <w:abstractNumId w:val="31"/>
  </w:num>
  <w:num w:numId="91" w16cid:durableId="1228876631">
    <w:abstractNumId w:val="49"/>
  </w:num>
  <w:num w:numId="92" w16cid:durableId="366684708">
    <w:abstractNumId w:val="76"/>
  </w:num>
  <w:num w:numId="93" w16cid:durableId="1402754391">
    <w:abstractNumId w:val="67"/>
  </w:num>
  <w:num w:numId="94" w16cid:durableId="1084305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76D7D"/>
    <w:rsid w:val="00083E3B"/>
    <w:rsid w:val="000A2E02"/>
    <w:rsid w:val="000B266F"/>
    <w:rsid w:val="000D24EC"/>
    <w:rsid w:val="000D275E"/>
    <w:rsid w:val="001125A9"/>
    <w:rsid w:val="0013794C"/>
    <w:rsid w:val="00155361"/>
    <w:rsid w:val="00184304"/>
    <w:rsid w:val="00184CE8"/>
    <w:rsid w:val="001C26FB"/>
    <w:rsid w:val="00204AB8"/>
    <w:rsid w:val="0025114E"/>
    <w:rsid w:val="00281683"/>
    <w:rsid w:val="002A7829"/>
    <w:rsid w:val="002E2547"/>
    <w:rsid w:val="00330642"/>
    <w:rsid w:val="00357629"/>
    <w:rsid w:val="003B02D1"/>
    <w:rsid w:val="003C32F9"/>
    <w:rsid w:val="00474A3C"/>
    <w:rsid w:val="00496827"/>
    <w:rsid w:val="004A3CF6"/>
    <w:rsid w:val="004D4C6A"/>
    <w:rsid w:val="0053370A"/>
    <w:rsid w:val="005737BC"/>
    <w:rsid w:val="00595F6E"/>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22E62"/>
    <w:rsid w:val="00925E72"/>
    <w:rsid w:val="00942311"/>
    <w:rsid w:val="009B058A"/>
    <w:rsid w:val="00A0003E"/>
    <w:rsid w:val="00A07A8A"/>
    <w:rsid w:val="00A21CD9"/>
    <w:rsid w:val="00A545CE"/>
    <w:rsid w:val="00A90E97"/>
    <w:rsid w:val="00A956AE"/>
    <w:rsid w:val="00AA374A"/>
    <w:rsid w:val="00AD35F3"/>
    <w:rsid w:val="00B02859"/>
    <w:rsid w:val="00B2482D"/>
    <w:rsid w:val="00BA694E"/>
    <w:rsid w:val="00BD1BC4"/>
    <w:rsid w:val="00BE14A8"/>
    <w:rsid w:val="00BE2691"/>
    <w:rsid w:val="00BE2F3A"/>
    <w:rsid w:val="00BF5DDC"/>
    <w:rsid w:val="00C03ADF"/>
    <w:rsid w:val="00C56F5B"/>
    <w:rsid w:val="00C900AE"/>
    <w:rsid w:val="00C917C1"/>
    <w:rsid w:val="00CD2816"/>
    <w:rsid w:val="00CF5C5A"/>
    <w:rsid w:val="00D728EB"/>
    <w:rsid w:val="00D82CA7"/>
    <w:rsid w:val="00DA79A3"/>
    <w:rsid w:val="00DC358E"/>
    <w:rsid w:val="00DD5AF0"/>
    <w:rsid w:val="00DD6EC5"/>
    <w:rsid w:val="00DE2498"/>
    <w:rsid w:val="00DE3C0D"/>
    <w:rsid w:val="00E44F32"/>
    <w:rsid w:val="00E752F0"/>
    <w:rsid w:val="00E86D64"/>
    <w:rsid w:val="00EA113E"/>
    <w:rsid w:val="00EB3745"/>
    <w:rsid w:val="00EC583B"/>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193581">
      <w:bodyDiv w:val="1"/>
      <w:marLeft w:val="0"/>
      <w:marRight w:val="0"/>
      <w:marTop w:val="0"/>
      <w:marBottom w:val="0"/>
      <w:divBdr>
        <w:top w:val="none" w:sz="0" w:space="0" w:color="auto"/>
        <w:left w:val="none" w:sz="0" w:space="0" w:color="auto"/>
        <w:bottom w:val="none" w:sz="0" w:space="0" w:color="auto"/>
        <w:right w:val="none" w:sz="0" w:space="0" w:color="auto"/>
      </w:divBdr>
      <w:divsChild>
        <w:div w:id="1499344422">
          <w:marLeft w:val="0"/>
          <w:marRight w:val="0"/>
          <w:marTop w:val="0"/>
          <w:marBottom w:val="0"/>
          <w:divBdr>
            <w:top w:val="none" w:sz="0" w:space="0" w:color="auto"/>
            <w:left w:val="none" w:sz="0" w:space="0" w:color="auto"/>
            <w:bottom w:val="none" w:sz="0" w:space="0" w:color="auto"/>
            <w:right w:val="none" w:sz="0" w:space="0" w:color="auto"/>
          </w:divBdr>
          <w:divsChild>
            <w:div w:id="717244673">
              <w:marLeft w:val="0"/>
              <w:marRight w:val="0"/>
              <w:marTop w:val="0"/>
              <w:marBottom w:val="0"/>
              <w:divBdr>
                <w:top w:val="none" w:sz="0" w:space="0" w:color="auto"/>
                <w:left w:val="none" w:sz="0" w:space="0" w:color="auto"/>
                <w:bottom w:val="none" w:sz="0" w:space="0" w:color="auto"/>
                <w:right w:val="none" w:sz="0" w:space="0" w:color="auto"/>
              </w:divBdr>
              <w:divsChild>
                <w:div w:id="1740443797">
                  <w:marLeft w:val="0"/>
                  <w:marRight w:val="0"/>
                  <w:marTop w:val="0"/>
                  <w:marBottom w:val="0"/>
                  <w:divBdr>
                    <w:top w:val="none" w:sz="0" w:space="0" w:color="auto"/>
                    <w:left w:val="none" w:sz="0" w:space="0" w:color="auto"/>
                    <w:bottom w:val="none" w:sz="0" w:space="0" w:color="auto"/>
                    <w:right w:val="none" w:sz="0" w:space="0" w:color="auto"/>
                  </w:divBdr>
                  <w:divsChild>
                    <w:div w:id="174468012">
                      <w:marLeft w:val="0"/>
                      <w:marRight w:val="0"/>
                      <w:marTop w:val="0"/>
                      <w:marBottom w:val="0"/>
                      <w:divBdr>
                        <w:top w:val="none" w:sz="0" w:space="0" w:color="auto"/>
                        <w:left w:val="single" w:sz="6" w:space="0" w:color="CCCCCC"/>
                        <w:bottom w:val="single" w:sz="6" w:space="0" w:color="CCCCCC"/>
                        <w:right w:val="single" w:sz="6" w:space="0" w:color="CCCCCC"/>
                      </w:divBdr>
                      <w:divsChild>
                        <w:div w:id="21303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8507">
      <w:bodyDiv w:val="1"/>
      <w:marLeft w:val="0"/>
      <w:marRight w:val="0"/>
      <w:marTop w:val="0"/>
      <w:marBottom w:val="0"/>
      <w:divBdr>
        <w:top w:val="none" w:sz="0" w:space="0" w:color="auto"/>
        <w:left w:val="none" w:sz="0" w:space="0" w:color="auto"/>
        <w:bottom w:val="none" w:sz="0" w:space="0" w:color="auto"/>
        <w:right w:val="none" w:sz="0" w:space="0" w:color="auto"/>
      </w:divBdr>
      <w:divsChild>
        <w:div w:id="1885946698">
          <w:marLeft w:val="0"/>
          <w:marRight w:val="0"/>
          <w:marTop w:val="0"/>
          <w:marBottom w:val="0"/>
          <w:divBdr>
            <w:top w:val="none" w:sz="0" w:space="0" w:color="auto"/>
            <w:left w:val="none" w:sz="0" w:space="0" w:color="auto"/>
            <w:bottom w:val="none" w:sz="0" w:space="0" w:color="auto"/>
            <w:right w:val="none" w:sz="0" w:space="0" w:color="auto"/>
          </w:divBdr>
          <w:divsChild>
            <w:div w:id="2013146287">
              <w:marLeft w:val="0"/>
              <w:marRight w:val="0"/>
              <w:marTop w:val="0"/>
              <w:marBottom w:val="0"/>
              <w:divBdr>
                <w:top w:val="none" w:sz="0" w:space="0" w:color="auto"/>
                <w:left w:val="none" w:sz="0" w:space="0" w:color="auto"/>
                <w:bottom w:val="none" w:sz="0" w:space="0" w:color="auto"/>
                <w:right w:val="none" w:sz="0" w:space="0" w:color="auto"/>
              </w:divBdr>
              <w:divsChild>
                <w:div w:id="820656038">
                  <w:marLeft w:val="0"/>
                  <w:marRight w:val="0"/>
                  <w:marTop w:val="0"/>
                  <w:marBottom w:val="0"/>
                  <w:divBdr>
                    <w:top w:val="none" w:sz="0" w:space="0" w:color="auto"/>
                    <w:left w:val="none" w:sz="0" w:space="0" w:color="auto"/>
                    <w:bottom w:val="none" w:sz="0" w:space="0" w:color="auto"/>
                    <w:right w:val="none" w:sz="0" w:space="0" w:color="auto"/>
                  </w:divBdr>
                  <w:divsChild>
                    <w:div w:id="998732479">
                      <w:marLeft w:val="0"/>
                      <w:marRight w:val="0"/>
                      <w:marTop w:val="0"/>
                      <w:marBottom w:val="0"/>
                      <w:divBdr>
                        <w:top w:val="none" w:sz="0" w:space="0" w:color="auto"/>
                        <w:left w:val="single" w:sz="6" w:space="0" w:color="CCCCCC"/>
                        <w:bottom w:val="single" w:sz="6" w:space="0" w:color="CCCCCC"/>
                        <w:right w:val="single" w:sz="6" w:space="0" w:color="CCCCCC"/>
                      </w:divBdr>
                      <w:divsChild>
                        <w:div w:id="12543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6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6139020">
      <w:bodyDiv w:val="1"/>
      <w:marLeft w:val="0"/>
      <w:marRight w:val="0"/>
      <w:marTop w:val="0"/>
      <w:marBottom w:val="0"/>
      <w:divBdr>
        <w:top w:val="none" w:sz="0" w:space="0" w:color="auto"/>
        <w:left w:val="none" w:sz="0" w:space="0" w:color="auto"/>
        <w:bottom w:val="none" w:sz="0" w:space="0" w:color="auto"/>
        <w:right w:val="none" w:sz="0" w:space="0" w:color="auto"/>
      </w:divBdr>
      <w:divsChild>
        <w:div w:id="677197209">
          <w:marLeft w:val="0"/>
          <w:marRight w:val="0"/>
          <w:marTop w:val="0"/>
          <w:marBottom w:val="0"/>
          <w:divBdr>
            <w:top w:val="none" w:sz="0" w:space="0" w:color="auto"/>
            <w:left w:val="none" w:sz="0" w:space="0" w:color="auto"/>
            <w:bottom w:val="none" w:sz="0" w:space="0" w:color="auto"/>
            <w:right w:val="none" w:sz="0" w:space="0" w:color="auto"/>
          </w:divBdr>
          <w:divsChild>
            <w:div w:id="275865598">
              <w:marLeft w:val="0"/>
              <w:marRight w:val="0"/>
              <w:marTop w:val="0"/>
              <w:marBottom w:val="0"/>
              <w:divBdr>
                <w:top w:val="none" w:sz="0" w:space="0" w:color="auto"/>
                <w:left w:val="none" w:sz="0" w:space="0" w:color="auto"/>
                <w:bottom w:val="none" w:sz="0" w:space="0" w:color="auto"/>
                <w:right w:val="none" w:sz="0" w:space="0" w:color="auto"/>
              </w:divBdr>
              <w:divsChild>
                <w:div w:id="426730550">
                  <w:marLeft w:val="0"/>
                  <w:marRight w:val="0"/>
                  <w:marTop w:val="0"/>
                  <w:marBottom w:val="0"/>
                  <w:divBdr>
                    <w:top w:val="none" w:sz="0" w:space="0" w:color="auto"/>
                    <w:left w:val="none" w:sz="0" w:space="0" w:color="auto"/>
                    <w:bottom w:val="none" w:sz="0" w:space="0" w:color="auto"/>
                    <w:right w:val="none" w:sz="0" w:space="0" w:color="auto"/>
                  </w:divBdr>
                  <w:divsChild>
                    <w:div w:id="2070685376">
                      <w:marLeft w:val="0"/>
                      <w:marRight w:val="0"/>
                      <w:marTop w:val="0"/>
                      <w:marBottom w:val="0"/>
                      <w:divBdr>
                        <w:top w:val="none" w:sz="0" w:space="0" w:color="auto"/>
                        <w:left w:val="single" w:sz="6" w:space="0" w:color="CCCCCC"/>
                        <w:bottom w:val="single" w:sz="6" w:space="0" w:color="CCCCCC"/>
                        <w:right w:val="single" w:sz="6" w:space="0" w:color="CCCCCC"/>
                      </w:divBdr>
                      <w:divsChild>
                        <w:div w:id="5237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2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7951356">
      <w:bodyDiv w:val="1"/>
      <w:marLeft w:val="0"/>
      <w:marRight w:val="0"/>
      <w:marTop w:val="0"/>
      <w:marBottom w:val="0"/>
      <w:divBdr>
        <w:top w:val="none" w:sz="0" w:space="0" w:color="auto"/>
        <w:left w:val="none" w:sz="0" w:space="0" w:color="auto"/>
        <w:bottom w:val="none" w:sz="0" w:space="0" w:color="auto"/>
        <w:right w:val="none" w:sz="0" w:space="0" w:color="auto"/>
      </w:divBdr>
      <w:divsChild>
        <w:div w:id="161970507">
          <w:marLeft w:val="0"/>
          <w:marRight w:val="0"/>
          <w:marTop w:val="0"/>
          <w:marBottom w:val="0"/>
          <w:divBdr>
            <w:top w:val="none" w:sz="0" w:space="0" w:color="auto"/>
            <w:left w:val="none" w:sz="0" w:space="0" w:color="auto"/>
            <w:bottom w:val="none" w:sz="0" w:space="0" w:color="auto"/>
            <w:right w:val="none" w:sz="0" w:space="0" w:color="auto"/>
          </w:divBdr>
          <w:divsChild>
            <w:div w:id="874926551">
              <w:marLeft w:val="0"/>
              <w:marRight w:val="0"/>
              <w:marTop w:val="0"/>
              <w:marBottom w:val="0"/>
              <w:divBdr>
                <w:top w:val="none" w:sz="0" w:space="0" w:color="auto"/>
                <w:left w:val="none" w:sz="0" w:space="0" w:color="auto"/>
                <w:bottom w:val="none" w:sz="0" w:space="0" w:color="auto"/>
                <w:right w:val="none" w:sz="0" w:space="0" w:color="auto"/>
              </w:divBdr>
              <w:divsChild>
                <w:div w:id="609170747">
                  <w:marLeft w:val="0"/>
                  <w:marRight w:val="0"/>
                  <w:marTop w:val="0"/>
                  <w:marBottom w:val="0"/>
                  <w:divBdr>
                    <w:top w:val="none" w:sz="0" w:space="0" w:color="auto"/>
                    <w:left w:val="none" w:sz="0" w:space="0" w:color="auto"/>
                    <w:bottom w:val="none" w:sz="0" w:space="0" w:color="auto"/>
                    <w:right w:val="none" w:sz="0" w:space="0" w:color="auto"/>
                  </w:divBdr>
                  <w:divsChild>
                    <w:div w:id="2136898780">
                      <w:marLeft w:val="0"/>
                      <w:marRight w:val="0"/>
                      <w:marTop w:val="0"/>
                      <w:marBottom w:val="0"/>
                      <w:divBdr>
                        <w:top w:val="none" w:sz="0" w:space="0" w:color="auto"/>
                        <w:left w:val="single" w:sz="6" w:space="0" w:color="CCCCCC"/>
                        <w:bottom w:val="single" w:sz="6" w:space="0" w:color="CCCCCC"/>
                        <w:right w:val="single" w:sz="6" w:space="0" w:color="CCCCCC"/>
                      </w:divBdr>
                      <w:divsChild>
                        <w:div w:id="10811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5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523048">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4272490">
      <w:bodyDiv w:val="1"/>
      <w:marLeft w:val="0"/>
      <w:marRight w:val="0"/>
      <w:marTop w:val="0"/>
      <w:marBottom w:val="0"/>
      <w:divBdr>
        <w:top w:val="none" w:sz="0" w:space="0" w:color="auto"/>
        <w:left w:val="none" w:sz="0" w:space="0" w:color="auto"/>
        <w:bottom w:val="none" w:sz="0" w:space="0" w:color="auto"/>
        <w:right w:val="none" w:sz="0" w:space="0" w:color="auto"/>
      </w:divBdr>
      <w:divsChild>
        <w:div w:id="302665473">
          <w:marLeft w:val="0"/>
          <w:marRight w:val="0"/>
          <w:marTop w:val="0"/>
          <w:marBottom w:val="0"/>
          <w:divBdr>
            <w:top w:val="none" w:sz="0" w:space="0" w:color="auto"/>
            <w:left w:val="none" w:sz="0" w:space="0" w:color="auto"/>
            <w:bottom w:val="none" w:sz="0" w:space="0" w:color="auto"/>
            <w:right w:val="none" w:sz="0" w:space="0" w:color="auto"/>
          </w:divBdr>
          <w:divsChild>
            <w:div w:id="890652785">
              <w:marLeft w:val="0"/>
              <w:marRight w:val="0"/>
              <w:marTop w:val="0"/>
              <w:marBottom w:val="0"/>
              <w:divBdr>
                <w:top w:val="none" w:sz="0" w:space="0" w:color="auto"/>
                <w:left w:val="none" w:sz="0" w:space="0" w:color="auto"/>
                <w:bottom w:val="none" w:sz="0" w:space="0" w:color="auto"/>
                <w:right w:val="none" w:sz="0" w:space="0" w:color="auto"/>
              </w:divBdr>
              <w:divsChild>
                <w:div w:id="737703205">
                  <w:marLeft w:val="0"/>
                  <w:marRight w:val="0"/>
                  <w:marTop w:val="0"/>
                  <w:marBottom w:val="0"/>
                  <w:divBdr>
                    <w:top w:val="none" w:sz="0" w:space="0" w:color="auto"/>
                    <w:left w:val="none" w:sz="0" w:space="0" w:color="auto"/>
                    <w:bottom w:val="none" w:sz="0" w:space="0" w:color="auto"/>
                    <w:right w:val="none" w:sz="0" w:space="0" w:color="auto"/>
                  </w:divBdr>
                  <w:divsChild>
                    <w:div w:id="1764180487">
                      <w:marLeft w:val="0"/>
                      <w:marRight w:val="0"/>
                      <w:marTop w:val="0"/>
                      <w:marBottom w:val="0"/>
                      <w:divBdr>
                        <w:top w:val="none" w:sz="0" w:space="0" w:color="auto"/>
                        <w:left w:val="single" w:sz="6" w:space="0" w:color="CCCCCC"/>
                        <w:bottom w:val="single" w:sz="6" w:space="0" w:color="CCCCCC"/>
                        <w:right w:val="single" w:sz="6" w:space="0" w:color="CCCCCC"/>
                      </w:divBdr>
                      <w:divsChild>
                        <w:div w:id="78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0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402276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479815">
      <w:bodyDiv w:val="1"/>
      <w:marLeft w:val="0"/>
      <w:marRight w:val="0"/>
      <w:marTop w:val="0"/>
      <w:marBottom w:val="0"/>
      <w:divBdr>
        <w:top w:val="none" w:sz="0" w:space="0" w:color="auto"/>
        <w:left w:val="none" w:sz="0" w:space="0" w:color="auto"/>
        <w:bottom w:val="none" w:sz="0" w:space="0" w:color="auto"/>
        <w:right w:val="none" w:sz="0" w:space="0" w:color="auto"/>
      </w:divBdr>
      <w:divsChild>
        <w:div w:id="215699718">
          <w:marLeft w:val="0"/>
          <w:marRight w:val="0"/>
          <w:marTop w:val="0"/>
          <w:marBottom w:val="0"/>
          <w:divBdr>
            <w:top w:val="none" w:sz="0" w:space="0" w:color="auto"/>
            <w:left w:val="none" w:sz="0" w:space="0" w:color="auto"/>
            <w:bottom w:val="none" w:sz="0" w:space="0" w:color="auto"/>
            <w:right w:val="none" w:sz="0" w:space="0" w:color="auto"/>
          </w:divBdr>
          <w:divsChild>
            <w:div w:id="916402616">
              <w:marLeft w:val="0"/>
              <w:marRight w:val="0"/>
              <w:marTop w:val="0"/>
              <w:marBottom w:val="0"/>
              <w:divBdr>
                <w:top w:val="none" w:sz="0" w:space="0" w:color="auto"/>
                <w:left w:val="none" w:sz="0" w:space="0" w:color="auto"/>
                <w:bottom w:val="none" w:sz="0" w:space="0" w:color="auto"/>
                <w:right w:val="none" w:sz="0" w:space="0" w:color="auto"/>
              </w:divBdr>
              <w:divsChild>
                <w:div w:id="821652983">
                  <w:marLeft w:val="0"/>
                  <w:marRight w:val="0"/>
                  <w:marTop w:val="0"/>
                  <w:marBottom w:val="0"/>
                  <w:divBdr>
                    <w:top w:val="none" w:sz="0" w:space="0" w:color="auto"/>
                    <w:left w:val="none" w:sz="0" w:space="0" w:color="auto"/>
                    <w:bottom w:val="none" w:sz="0" w:space="0" w:color="auto"/>
                    <w:right w:val="none" w:sz="0" w:space="0" w:color="auto"/>
                  </w:divBdr>
                  <w:divsChild>
                    <w:div w:id="566183595">
                      <w:marLeft w:val="0"/>
                      <w:marRight w:val="0"/>
                      <w:marTop w:val="0"/>
                      <w:marBottom w:val="0"/>
                      <w:divBdr>
                        <w:top w:val="none" w:sz="0" w:space="0" w:color="auto"/>
                        <w:left w:val="single" w:sz="6" w:space="0" w:color="CCCCCC"/>
                        <w:bottom w:val="single" w:sz="6" w:space="0" w:color="CCCCCC"/>
                        <w:right w:val="single" w:sz="6" w:space="0" w:color="CCCCCC"/>
                      </w:divBdr>
                      <w:divsChild>
                        <w:div w:id="17990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4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3666</Words>
  <Characters>18885</Characters>
  <Application>Microsoft Office Word</Application>
  <DocSecurity>0</DocSecurity>
  <Lines>349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2025-01-31T23:28:00Z</dcterms:created>
  <dcterms:modified xsi:type="dcterms:W3CDTF">2025-02-01T08:54:00Z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