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bidi/>
      </w:pPr>
      <w:r xmlns:w="http://schemas.openxmlformats.org/wordprocessingml/2006/main" w:rsidRPr="00217B09">
        <w:rPr>
          <w:rFonts w:ascii="Calibri" w:eastAsia="Calibri" w:hAnsi="Calibri" w:cs="Calibri"/>
          <w:b/>
          <w:bCs/>
          <w:sz w:val="40"/>
          <w:szCs w:val="40"/>
        </w:rPr>
        <w:t xml:space="preserve">د. ديفيد باور، دراسة الكتاب المقدس الاستقرائية، المحاضرة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bidi/>
      </w:pPr>
      <w:r xmlns:w="http://schemas.openxmlformats.org/wordprocessingml/2006/main" w:rsidRPr="00217B09">
        <w:rPr>
          <w:rFonts w:ascii="Calibri" w:eastAsia="Calibri" w:hAnsi="Calibri" w:cs="Calibri"/>
          <w:b/>
          <w:bCs/>
          <w:sz w:val="40"/>
          <w:szCs w:val="40"/>
        </w:rPr>
        <w:t xml:space="preserve">مسح مقطعي، يعقوب 1 وملاحظات تفصيلية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عن يعقوب 1: 5-8</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bidi/>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ديفيد باور وتيد هيلدبراندت</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bidi/>
      </w:pPr>
      <w:r xmlns:w="http://schemas.openxmlformats.org/wordprocessingml/2006/main" w:rsidRPr="00217B09">
        <w:rPr>
          <w:rFonts w:ascii="Calibri" w:eastAsia="Calibri" w:hAnsi="Calibri" w:cs="Calibri"/>
          <w:sz w:val="26"/>
          <w:szCs w:val="26"/>
        </w:rPr>
        <w:t xml:space="preserve">هذا هو الدكتور ديفيد باور في تعليمه عن الدراسة الاستقرائية للكتاب المقدس. هذه هي الجلسة 11، المسح القطاعي، يعقوب 1، وملاحظات تفصيلية عن يعقوب 1: 5-8.</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نريد الآن أن نطبق حقًا ما قلناه بخصوص المسح المقطعي على الفصل الأول من رسالة يعقوب. في الواقع، فإن مسح عينة سفر يهوذا يعمل تقريبًا كمثال لمسح مقطع ما لأن سفر يهوذا يتكون بالطبع من إصحاح واحد فقط.</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ولكننا نريد أن نمضي قدمًا وننظر إلى الإصحاح الأول من رسالة يعقوب. هذا الجزء أكثر تعقيدًا بعض الشيء. انها ليست واضحة كما هو الحال في معظم القطاعات.</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وهكذا، فإن ما سيتطلبه مسح هذا الجزء أكثر قليلاً من الشرح. ظاهريًا، بالطبع، يبدو أن جيمس يتحرك ببساطة من شيء إلى آخر بشكل عشوائي تقريبًا هنا في الفصل الأول من جيمس. لكن في الواقع، تكشف القراءة المتأنية لهذا الجزء عن نوع من الهيكلة شديد الحذر والفعالية.</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مرة أخرى، نبدأ بعناوين الفقرات، التي ستساعدنا عن طريق الارتباط على تذكر محتويات المقطع دون اللجوء إلى النص. ولكن، بالطبع، كما ذكرنا، يقع التحليل الهيكلي في قلب المسح القطاعي، والذي يتضمن تحديد الوحدات الرئيسية والوحدات الفرعية، والتطوير الخطي، والانهيار، ثم أيضًا العلاقات الهيكلية الرئيسية العاملة في القطاع ككل. الآن، ألاحظ بعض الأشياء هنا.</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لسبب واحد، لاحظت أن الفقرة الأولى، التي ستكون من الآيات الثانية إلى الرابعة، والفقرة الرابعة، التي ستكون من الآيات 12 إلى 15، تتحدث عن التجارب والاختبار. لذا فمن المحتمل جدًا أن يكون هناك ارتباط بين الآيات من الثاني إلى الرابع والآيات من 12 إلى 15. وألاحظ أيضًا أنه في الآية 16، هناك إشارة إلى الخداع.</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ويقول في 1: 16 "لاَ تَضِلُّوا يَا إِخْوَتِي الأَحِبَّاء". في 1: 22 ولكن كونوا عاملين بالكلمة لا سامعين فقط خادعين نفوسكم. في الآية 26، "إن كان أحد يظن أنه دين، وهو ليس يلجم لسانه، بل يخدع قلبه، فديانة هذا باطلة".</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وفي الواقع، يقول في الآية 19: "اِعْلَمُوا هَذَا". لذلك يبدو أن هناك تركيزًا في الآيات 16 إلى 27 على عدم الانخداع، بل على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النقيض من ذلك، المعرفة أو الفهم. </w:t>
      </w:r>
      <w:r xmlns:w="http://schemas.openxmlformats.org/wordprocessingml/2006/main" w:rsidR="00217B09" w:rsidRPr="00217B09">
        <w:rPr>
          <w:rFonts w:ascii="Calibri" w:eastAsia="Calibri" w:hAnsi="Calibri" w:cs="Calibri"/>
          <w:sz w:val="26"/>
          <w:szCs w:val="26"/>
        </w:rPr>
        <w:t xml:space="preserve">لذلك، من الممكن جدًا أن تكون الآيات من الثاني إلى الخامس عشر تنتمي معًا ويجب أن تفعل، وترتبط معًا حقًا، من خلال فكرة التجارب والاختبار وما شابه، وأن الآيات من 16 إلى 27 مرتبطة معًا بتكرار هذا موضوع اجتناب الغش وقبول المعرفة.</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وألاحظ أيضًا أنه، في الواقع، إذا كان هناك انتقال بين الآيتين 15 و16، فإن الفقرة الأخيرة من الجزء الأول من يعقوب 1، ستكون الآيات 12 إلى 15، والفقرة الأولى من الجزء الثاني من يعقوب 1. والتي ستكون الآيات 16 إلى 18، تتضمن ما يعطيه الله وما لا يعطيه. لذلك نلاحظ في الآيات 12 إلى 15 أن طوبى للرجل الذي يحتمل التجربة، لأنه إذا تزكى ينال إكليل الحياة الذي وعد به الله للذين يحبونه. لا يقل أحد إذا جرب: إني أجرب من قبل الله، لأن الله غير مجرب بالشر، وهو لا يجرب أحدا.</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ولكن كل إنسان يُجرب إذا انخدع وانخدع بشهوته، فالشهوة إذا حبلت تلد خطية، والخطية إذا كملت تنتج موتًا. ويتابع: "لا تضلوا يا إخوتي الأحباء، كل عطية صالحة وكل موهبة تامة هي من فوق، نازلة من عند أبي الأنوار، الذي ليس عنده تغيير ولا ظل تغيير". وبإرادته أظهر بكلمة الحق أن نكون باكورة لخلائقه.</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لذلك، بعد كل شيء، قد تكون الآيات من 2 إلى 15 مرتبطة ببعضها البعض باهتمام مشترك، على الأقل في البداية والنهاية، وهو كيفية التعامل مع التجارب والإغراءات. قد تكون الآيات من 16 إلى 27 مرتبطة ببعضها البعض باهتمام مشترك بتجنب الخداع والاحتضان عن طريق معرفة التباين. وهذان الجزءان، هذين النصفين من يعقوب 1، يمكن أن يكونا مرتبطين معًا حقًا، ويمكن ربطهما معًا بقدر ما يتعلق المقطع الأخير من الجزء الأول من يعقوب 1 والمقطع الأول أو الفقرة الأولى من الجزء الثاني من يعقوب 1 مع التناقض بين ما لا يعطيه الله وما يعطيه الله.</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لا يعطي؛ فهو ليس مسؤولاً عن التجربة، بل يهب كل عطية صالحة وكاملة. لذلك، قد نرسمه بهذه الطريقة، ويجب أن أحذرك من أن هذا الرسم البياني مزدحم نوعًا ما، لكننا نلاحظ هنا أنه يتحرك بالفعل في هذا الاتجاه هنا، بهذه الطريقة، ويبدأ حقًا، كما أقول، الآيات من 2 إلى 4، تفرح بالتجارب. الكلمة هنا في اليونانية بالمناسبة هي perismos، أي تبتهج بالتجارب، مع التركيز على الثبات.</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ونلاحظ هنا أيضًا في الفقرة التالية، من الآيات 5 إلى 8، أنه يؤكد مرة أخرى على فكرة الثبات. يتحدث عن عدم الثبات، عن عدم الاستقرار، عن عدم التحمل. فطوبى للرجل الذي يتحمل التجارب.</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ثم يتحدث عن الإنسان الذي يطلب الحكمة دون تردد، أي ثابت في طلبه للحكمة. ويتحدث في الآيات 9 إلى 11 عن أولئك الذين يحتملون التجارب. مرة أخرى، نلتقط فكرة التحمل هنا، من </w:t>
      </w:r>
      <w:r xmlns:w="http://schemas.openxmlformats.org/wordprocessingml/2006/main" w:rsidR="00217B09" w:rsidRPr="00217B09">
        <w:rPr>
          <w:rFonts w:ascii="Calibri" w:eastAsia="Calibri" w:hAnsi="Calibri" w:cs="Calibri"/>
          <w:sz w:val="26"/>
          <w:szCs w:val="26"/>
        </w:rPr>
        <w:t xml:space="preserve">بيراسمون، يتحمل هنا، ونلتقط مرة أخرى فكرة التجارب، perismos، نبتهج بالتجارب، ثم نتحدث عن التجارب والإغراءات الدائمة.</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ومرة أخرى نفس الكلمة. ثم أيضًا في الآيات 12 إلى 15 يتحدث عن طبيعة التجارب والتجارب، ويتحدث عن طوبى للذي يصبر. لذلك، نلاحظ أن هناك اهتمامًا مشتركًا هنا في الآيات 2 إلى 15، في كل واحدة من هذه الفقرات، بالصبر أو بالثبات.</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في هذه الفقرة هنا، من الآيات 2 إلى 4، وفي هذه الفقرة هنا، من الآيات 9 إلى 11، وفي هذه الفقرة هنا، من الآيات 12 إلى 15، يوجد اهتمام بمفهوم التحمل برمته. لذلك، من الواضح تمامًا أن الآيات من 2 إلى 15 مرتبطة معًا بالآيات 16 إلى 27 من خلال الاهتمام المشترك بالتحمل والثبات والثبات، كما هو موجود في كل فقرة من هذه الفقرات، والاهتمام المشترك أيضًا بالاستجابة المناسبة للتجارب. والإغراءات. كما ذكرنا قبل لحظات قليلة، الاهتمام المشترك هنا، وهو أحد الاهتمامات المشتركة التي تربط الآيات 16 إلى 27 معًا، هو الاهتمام بتجنب الخداع.</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ولنا هذا في هذه الفقرة هنا حيث يقول بالطبع لا تضلوا يا إخوتي الأحباء. ونجد ذلك أيضًا هنا في هذه الفقرة، من 22 إلى 25، ولكن كونوا عاملين بالكلمة، لا سامعين فقط، خادعين نفوسكم. ومرة أخرى هنا في الآيات 26 و27، إن كان أحد يظن أنه دين، ولا يلجم لسانه، بل يخدع قلبه.</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لذا، لدينا، كما أقول، خداع، خداع، خداع، وعلى النقيض من ذلك، نعرف هذا، من خلال ربط هذه المواد معًا. والآن، هناك شيء آخر يربط الآيات 16 إلى 27 معًا وهو الاهتمام المشترك بالكلمة. ومرة أخرى، في الآيات 16 إلى 18، يقول في الآية 18: «بإرادته ولدنا بكلمة الحق».</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ثم في الآية 21، اقبلوا بوداعة الكلمة المغروسة، القادرة على أن تخلص نفوسكم. الآية 22، بل كونوا عاملين بالكلمة، لا سامعين فقط، خادعين أنفسكم، لأنه إن كان أحد سامعا للكلمة وليس عاملا، الخ.</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لذا، مرة أخرى، لديك كلمة، كلمة، كلمة، خداع، خداع، خداع، معرفة. من الواضح إذن أن المقطع ينقطع بين الآيتين 15 و16. والآن، كما ذكرنا أيضًا منذ لحظات قليلة، هذه الفقرة الأخيرة هنا، والفقرة الأخيرة من القسم الأول من يعقوب 1، والفقرة الأولى من القسم الثاني من يعقوب 1، والفقرة الأولى من القسم الثاني من يعقوب 1. يتضمن يعقوب 1 تباينًا يتعلق بالله.</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وفي الآيات 12 إلى 15، يشير إلى أن الله ليس مسؤولاً عن التجربة. الله لا يعطي إغراء. وعلى النقيض من ذلك، في الآيات 16 إلى 18، يتحدث عن ما يعطيه الله، وهو أن كل موهبة صالحة وكاملة هي من فوق،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نازلة من عند أبي الأنوار، الذي ليس عنده تغيير ولا ظل تغيير.</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ويتحدث حقًا عن ذلك، ثم يتقدم ويقول إنه ولدنا بإرادته بكلمة الحق، مشيرًا إلى أن الله مسؤول عن كل العطايا الصالحة والكمال، وخاصة عطية الكلمة. الله لا يعطي تجربة، لكنه يعطي كل عطية صالحة وكاملة، وخاصة أفضل العطايا على الإطلاق، ربما يقترح يعقوب، وهذه هي عطية الكلمة. إذًا، ما لدينا إذن، في الآيات 2 إلى 15، هو انتصار الحياة المسيحية على التجارب والتجارب ومن خلالها.</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16 إلى 27، يقول، ما لديك هنا إذن، من خلال العيش وفقًا لحقيقة الكلمة ومواردها، يغرينا عند العمل وسماع الكلمة، ولا تنخدع من حيث الكمال أو الكمال. الآن، أبعد من ذلك، نلاحظ أنه في هذا الجزء الأول، هذه الوحدة الأولى من يعقوب 1، يؤكد على دور الحكمة. ويشير إلى أنه من المهم طلب الحكمة دون تردد، بينما هنا، في هذه الفقرة، في الآيات 22 إلى 25، يتحدث عن دور الكلمة وما تستطيع الكلمة أن تفعله.</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ما الذي تستطيع الحكمة أن تفعله لنا وما الذي تستطيع الكلمة أن تفعله لنا. يشير هذا إذن إلى أن الحكمة في هذا الجزء الأول من يعقوب 1 هي الوسيلة للاستجابة بشكل مناسب للتجارب والتجارب، وبالطبع هي وسيلة نوع الثبات المطلوب في الفقرات المحيطة هنا في هذا الأول. جزء من الفصل الأول. وبالمثل، فإن ما يقوله فيما يتعلق بالكلمة وعمل الكلمة هنا، وما تستطيع الكلمة أن تفعله لنا، يتحدث هنا عما تستطيع الحكمة أن تفعله، وما تستطيع الكلمة أن تفعله لنا يوحي بذلك الكلمة هي وسيلة لتجنب الخداع واحتضان المعرفة.</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لذلك، انتصار الحياة المسيحية عبر التجارب والتجارب بالعيش بحسب الحكمة. وهنا، بالعيش وفق واقع الكلمة ومواردها، مع التركيز على العمل وسماع الكلمة، سيؤدي ذلك إلى عدم الانخداع بل إلى اعتناق نوع من المعرفة التي سنتغلب عليها. الآن، فيما يتعلق بالعلاقات الهيكلية، لدينا بالطبع تناقض مع التعميم والتخصيص.</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ونلاحظ هنا طبيعة التجارب والتجربة والخداع والعلاقة بينهما فيما يتعلق بأعمال الله. كما أقول، فيما يتعلق بالله، وهذا يتعلق بالطبع بهذا القسم المركزي العظيم هناك، الآيات 12 إلى 18، فإن الله، فيما يتعلق بالتجربة، لا يجرب. يتضمن هذا حقًا بيانًا عامًا بخصوص التجارب أو التجارب في الآيات 1.12 إلى 15، وهو في الحقيقة تعميم لتفاصيل الآيات 2 إلى 11.</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أما فيما يتعلق بالخداع، فإن الله فيما يتعلق بالخداع يوضح أننا لا ينبغي أن ننخدع. الله هو الوحيد المعطي كل العطايا الصالحة والكاملة،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وخاصة عطية الكلمة. لذا، فإن الآيات من 16 إلى 18 تتضمن عبارات عامة فيما يتعلق بالخداع، وهو ما يمضي قدمًا ويخصصه في الآيات 19 إلى 27.</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والآن، أبعد من ذلك، بالطبع، نطرح أسئلة بخصوص هذا الأمر. وكما ذكرت سابقًا، لن نخصص وقتًا لقراءة هذه الأسئلة، ولكن ها هي. لدينا أيضًا أجهزة متكررة.</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لقد ذكرنا أن الحكمة تبدو هي الوسيلة نحو النهاية للتغلب على التجارب والإغراءات. أي استخدام التجارب والإغراءات من أجل التطور الروحي بدلاً من تدميرها. فكيف يمكننا في الواقع أن نتغلب على التجارب والتجارب؟ كيف يمكننا أن نستخدم التجارب والتجارب من أجل التطور الروحي بدلاً من أن ندمرها؟ إنه عن طريق الحكمة التي يعطيها الله والتي تأتي من الله.</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ومن ثم فإن سماع الكلمة والعمل بها بالطبع هو الوسيلة الغاية منها تجنب عثرات الخداعات المختلفة. بالطبع، قد يكون هناك ارتباط بين الحكمة والكلمة هنا، بين هذه الوسيلة، وهي الوسيلة السائدة في النصف الأول من يعقوب 1، وهذه الوسيلة، وهي الوسيلة السائدة في النصف الثاني من يعقوب 1. مرة أخرى ، نطرح أسئلة في هذا الشأن. ثم لدينا هنا أيضاً، كما ذكرنا من قبل، تكرار العلة والاستدلال، النمط الوعظي.</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نلاحظ أن النصائح تركز حقًا على المبادئ أو المعرفة، وما يجب على المرء أن يعرفه أو يفهمه، مقابل المتطلبات السلوكية المحددة التي لدينا في بقية الكتاب. بعد ذلك، لدينا أيضًا تكرار للتناقض، الطريقتان هنا، اللتان رأيناهما في الكتاب ككل، لكنه يأخذ شكلًا محددًا إلى حد ما هنا، تباين بين الحكمة والثبات، الذي يجب القيام به، والذي يتضمن حقًا الكمال من ناحية، مقابل غير الحكيم أو غير المستقر الذي ينطوي على الفوضى والانقسام من ناحية أخرى. لذلك فإن الذين يطلبون الحكمة والإيمان غير مرتابين ينالون، أما الذين يطلبون إلى الله في شك، ذوي الرأيين، غير الثابتين، فلن ينالوا.</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وفي جانب الحكماء أيضًا المتواضعون والفقراء والمظلومون، الذين يتعالون ويصبرون. أما الأثرياء فيتصفون بالذل والفناء. إن العاملين بالكلمة وسامعيها يتناقضون مع أولئك الذين يسمعون الكلمة فقط، والدين الحقيقي وغير الدنس يتناقض مع الدين الباطل.</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ومرة أخرى، لدينا هذه الأسئلة التي يمكننا طرحها. الآيات الرئيسية أو المجالات الإستراتيجية، تمثل بالطبع العلاقات الهيكلية الرئيسية التي حددناها في 1: 12-18 وتمثل التباين، كما ذكرنا هناك، مع التعميم والخصوص. وهذا يتعلق بالتناقض بين ما لا يعطيه الله أو يقدمه،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والتجربة، وما يعطيه أو يقدمه، والمواهب الصالحة، وخاصة هبة الكلمة.</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وبالطبع، كما ذكرنا، الآيات 12-15 تعمم ما قاله بشكل أكثر تحديدًا فيما يتعلق بالصبر وفيما يتعلق بالتجارب والتجارب في الآيات 2-11. وبطبيعة الحال، فإن الآيات 19-27 تخصّص العبارات العامة التي أدلى بها فيما يتعلق بالخداع والكلمة في الآيات 16-18. لذا، هذا هو ما سأشاهده على الأقل هنا في الفصل الأول من يعقوب. وكما أقول، فهو دقيق إلى حد ما.</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كان هذا النوع من الدقة في الحجج أمرًا متوقعًا، وكان القراء في ذلك الوقت وفي تلك الثقافة والثقافة الفرعية على دراية به. سيكون من الأسهل عليهم إلى حد ما أن يستوعبوا هذا الأمر، كما أقول، بالنسبة للأشخاص الغربيين المعاصرين الذين يقتربون من هذا ويرون الكثير من العشوائية. ولكن كما أقول، لديك هنا هذه التكرارات التي تربط النصف الأول من يعقوب 1 معًا، والتكرارات الأخرى التي تربط النصف الثاني من يعقوب 1 معًا.</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إن عمل الحكمة هذا هو وسيلة التحريضات التي لديك في النصف الأول من رسالة يعقوب، والكلمة، مرة أخرى، موهبة الحكمة هي وسيلة لتحقيق المطالب في النصف الأول من رسالة يعقوب 1، حيث أن عطية الله للكلمة هي الوسيلة. وسائل تحقيق المطالب في النصف الثاني من يعقوب 1. المفصل هنا في الآيات 12-18 يتناقض مع ما لا يعطيه الله تجربة. يرتبط هذا بالطبع بموضوع الإغراء في النصف الأول من المقطع. إن الله يمنح كل عطية صالحة وكاملة، وخاصة عطية الكلمة، التي ترتبط بالتركيز على الكلمة التي لديك في النصف الثاني من رسالة يعقوب.</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حسنًا، لقد ذكرنا في جزء سابق أن هناك ثلاثة مستويات للملاحظة. لقد تحدثنا عن الأولين. وهذا هو، على سبيل المثال، مسح الكتاب.</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لذا، فقد نظرنا إلى المسح الخاص بسفر يهوذا والمسح الخاص بالرسالة إلى يعقوب، المسح بالكتاب. لقد تحدثنا عن مسح المقاطع وقمنا الآن بفحص مسح جيمس الفصل الأول. المستوى الثالث، كما تتذكر، من الملاحظة يتعلق بالملاحظة التفصيلية إلى الملاحظة المركزة للتفاصيل. قد تتضمن الملاحظة المركزة للتفاصيل إما ملاحظة تفصيلية أو تحليلًا تفصيليًا.</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ونريد أن ننظر إلى كل واحد منها ونعطي مثالاً على كل احتمال من هذه الاحتمالات للمراقبة المركزة للتفاصيل. الآن، نبدأ حقًا بإمكانية ما نسميه التحليل التفصيلي. هذا هو أحد الاحتمالات للقيام بملاحظة مفصلة ومركزة على تفاصيل المقطع.</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وفي الملاحظة التفصيلية، ننتقل بالفعل خلال المقطع آية بعد آية. نبدأ بإبداء الملاحظات التي تتعلق بالآية ككل. وبعد ذلك، بعد القيام بذلك، ننتقل عبر جملة الآية فقرة، ونجعل الجمل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ملاحظات كاملة حسب الصلة ثم نسجل ملاحظات على المصطلحات أو العبارات الفردية داخل الجملة.</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فيما يتعلق بالملاحظة التفصيلية، هناك خمسة أنواع أساسية من الملاحظات ذات الصلة. النوع الأول من المراقبة هو ما نسميه الملاحظات النهائية. هذه ملاحظات بخصوص المصطلحات.</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من الواضح بما فيه الكفاية، أي الملاحظات المتعلقة بالكلمات الفردية. الآن، هناك احتمالان فيما يتعلق بما يمكن للمرء القيام به في المراقبة النهائية. أحدهما هو ملاحظة جذر الكلمة.</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وهذا يعني أنه يمكن للمرء أن يقول الشكل المعجمي للكلمة. وهذا غالبا ما يكون كافيا. وهكذا، على سبيل المثال، إذا كان لديك، على سبيل المثال، التعبير الذي غناه، فسيكون الجذر هو الغناء.</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اسمحوا لي أن أقول هنا أنه إذا كنت قادرًا على الاستفادة من اللغة اليونانية، فهذا هو المكان الذي يمكنك فيه إدخال اللغة اليونانية بطريقة مفيدة جدًا وذات مغزى. لذلك، على سبيل المثال، وأذكر هذا، إذا كنت لا تعرف اليونانية، فلا بأس. لكن إذا كانت لديك كلمة إلثون، فقد تعلم من حيث الجذر أن هذه الكلمة تأتي من إركسوماي.</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وهذا يوضح حقًا ما يتضمنه المصطلح نفسه، وهو الشكل المعجمي للكلمة. وكذلك إعراب الكلمة. الآن، يتعلق التصريف حقًا بالتغييرات في شكل الكلمة التي تشير إلى معناها النحوي وأهميتها.</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التغييرات في شكل الكلمة التي تشير إلى معناها النحوي وأهميتها. لذا، في حالة غنى، سيكون هذا هو ضمير الغائب المفرد، الماضي البسيط أو الماضي الفاعل الذي يشير إلى الغناء. في حالة elthon، هذا بالطبع هو ضمير الغائب المفرد، وهو مؤشر نشط على erxomai.</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إذن، هذا، وسنأتي، عندما ننظر إلى التفسير، سنلاحظ أهمية التصريفات. ولكن على أي حال، فإن الجذر، الجذر الأساسي للكلمة، وصرف الكلمة، يتغير في الكلمة التي تشير إلى معناها النحوي وأهميتها.</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bidi/>
        <w:jc w:val="right"/>
        <w:rPr>
          <w:sz w:val="26"/>
          <w:szCs w:val="26"/>
        </w:rPr>
      </w:pPr>
      <w:r xmlns:w="http://schemas.openxmlformats.org/wordprocessingml/2006/main">
        <w:rPr>
          <w:rFonts w:ascii="Calibri" w:eastAsia="Calibri" w:hAnsi="Calibri" w:cs="Calibri"/>
          <w:sz w:val="26"/>
          <w:szCs w:val="26"/>
        </w:rPr>
        <w:t xml:space="preserve">هل يبدو أن المصطلح يستخدم بالمعنى الحرفي أو المجازي؟ أيضا، النوع الثاني من الملاحظة هو الملاحظة النحوية. هذه ملاحظات تتعلق بالوظيفة النحوية، فيما يتعلق حقًا بتركيب الكلمات أو العبارات. أشياء مثل الموضوع، المسند، عبارة حرف الجر، تلك الأنواع من الأشياء.</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لا أعتقد أنه من الضروري حقًا، أو من المفيد عادةً، الخوض في قدر كبير من التفاصيل في التحليل النحوي لبناء الجملة. لكن في بعض الأحيان، تكون هذه الملاحظات مهمة للغاية عندما يتعلق الأمر بالتفسير. يُقال إن لوثر قال، على الرغم من أنني لم أتمكن من تتبع ذلك في أعمال لوثر، إن الإنجيل موجود في حروف الجر.</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ولكن هذا هو الحال في بعض الأحيان. في بعض الأحيان، تكون السمات النحوية للجملة مهمة للغاية لفهم ما هو موجود، كما أن لها أهمية لاهوتية. يمكنني الآن أن أفكر في فقرات يتأثر تفسيرها كثيرًا بالبنية النحوية للجملة.</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واقع الأمر، أنا أفكر في المأمورية العظمى، المأمورية العظمى الشهيرة في متى 28: 19 إلى 20 أ. اذهبوا وتلمذوا جميع الأمم وعمدوهم باسم الآب والابن والروح القدس وعلموهم أن يحفظوا جميع ما أوصيتكم به. من المهم أن نلاحظ أنه، في الواقع، لديك فعل رئيسي واحد في الإرسالية العظمى، وهو أن تتلمذ.</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في اليونانية، بالمناسبة، هذه مجرد كلمة واحدة، "matheteuseate"، "تلمذوا". يسبقه النعت. في الحقيقة، في اليونانية، إنها اسم المفعول، اذهب أو ذهبت.</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ويتبعها فاعلي المضارع، المعمودية والتعليم، لذا فإن البنية النحوية للمأمورية العظمى في متى 28: 19 إلى 20أ تشير إلى أن القضية الرئيسية، ومركز تلك العبارة، هي الفعل "تلمذوا". إنه يثير سؤالاً إذن حول كيفية ارتباط النعت، النعت الأصلي، مع الفعل الرئيسي وكيف ترتبط النعوت الحالية، التعميد والتعليم، مع الفعل الرئيسي هناك. لذلك، فهو يشير، كما أقول، إلى جوهر هذا الادعاء، بالإضافة إلى الطرق التي ترتبط بها المصطلحات المهمة الأخرى في الإرسالية العظمى بهذا الاهتمام المركزي بتلمذة التلاميذ.</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اسمحوا لي أن أقول أنه فيما يتعلق بالملاحظات النهائية والملاحظات النحوية، فإن معظم الناس اليوم ليسوا ماهرين في هذا النوع من التحليل النحوي. إنهم ضعفاء إلى حد ما فيما يتعلق بهذه الأنواع من جوانب مهارات اللغة الإنجليزية. إذا كنت تعرف اللغة اليونانية بالطبع، فهذه ليست مشكلة.</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ستعمل مع اللغة اليونانية، وهذا بالطبع أحد الأسباب وراء أهمية معرفة اللغة اليونانية. ولكن أود أن أشير إلى مصنفين، كتابين قد يفيدانك. هناك، أولا وقبل كل شيء، كتاب من تأليف فرانسيس براون، براون.</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هذا مجرد كتاب صغير جدًا يا فرانسيس براون. وعنوان هذا الكتاب هو قواعد اللغة الإنجليزية لطلاب اللغة. إنه يناقش بالفعل، بطريقة مباشرة جدًا، الأجزاء الرئيسية من الكلام.</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كتاب آخر سأذكره هو دليل كلية هاربريس. دليل كلية هاربريس، هو كتاب تمهيدي جامعي في السنة الأولى لقواعد اللغة الإنجليزية. إنه يتعامل مع قضايا تصريف الكلمات وكذلك بناء الجملة، والوظيفة النحوية للكلمات أو العبارات داخل الجملة.</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أشياء مثل الفاعل، المسند، المفعول به المباشر، مفعول به حرف الجر، هذه الأنواع من الأشياء. النوع الثالث المحتمل من المراقبة هنا، في الملاحظة التفصيلية، هو هيكلي. إن نفس أنواع العلاقات البنيوية التي رأيناها فعالة على مستوى الكتاب ككل وعلى مستوى الجزء ككل موجودة في الفقرات، وداخل الجمل، وحتى داخل الجمل.</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من المهم أن تكون واعيًا بالبنية وأن تكون دائمًا على دراية بهذه العلاقات الهيكلية على أي مستوى تعمل فيه. وهنا بالطبع على مستوى الجملة أو الفقرة. نوع آخر من الملاحظة هو الملاحظة المنطقية.</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وهذا يتضمن، كما ذكرت، ملاحظات تتعلق بالوظيفة المنطقية للمصطلح أو العبارة. هذا هو نوع المعنى الذي يعبر عنه المصطلح أو البيان. نوع المعنى الذي يعبر عنه اللفظ أو البيان.</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هناك طريقة أخرى للتعبير عن ذلك وهي القضية التي يتعلق بها المصطلح أو البيان. على سبيل المثال، إذا كان لديك الكلمة في مقطعك، لديك الكلمة الكل، فأنت تعلم أن هذا يتعلق بمسألة النطاق. كلها نطاق شامل. بعضها نطاق جزئي، وليس أي منها نطاقًا حصريًا.</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أو إذا كانت لديك، على سبيل المثال، عبارة عدد كبير من الأشخاص، فهذا يشير حقًا إلى المدى، وبشكل أكثر تحديدًا إلى المدى العددي. هذا يتعامل مع مسألة المدى العددي. أو، بالطبع، كما قلت، لديك بضعة أمثلة.</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في واقع الأمر، فيما يتعلق بهذه الملاحظات المنطقية، اسمحوا لي أن نلقي نظرة على مقطع من يوحنا الأصحاح 9 هنا. ولاحظ فقط أنواع الملاحظات المنطقية التي يمكننا تقديمها في هذا المقطع. يوحنا 9، 1 إلى 4. حسنًا، في الواقع، دعنا نقول فقط 1 إلى 3. يوحنا 9، 1 إلى 3. بينما هو، فقط، مر يسوع، رأى رجلاً أعمى منذ ولادته، فسأله تلاميذه يا سيدي من أخطأ هذا الرجل أم والديه حتى ولد أعمى؟ أجاب يسوع أنه ليس هذا الرجل أخطأ ولا أبواه، لكن لتظهر أعمال الله فيه.</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علينا، مرة أخرى، أن نجعل الكتب المقدسة مفتوحة عندما ننظر إلى هذا. إذًا، ما هي أنواع الملاحظات المنطقية التي يمكن أن نبديها في هذا المقطع؟ لاحظ العبارة الأولى أثناء مروره. وهذا يشير إلى مسألة طريقة اللقاء.</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وبشكل أكثر تحديدًا، نلاحظ أن طريقة اللقاء كانت، من ناحية، عادية أثناء مروره. ومن ناحية أخرى، يبدو أن الأمر لم يكن متوقعا. وبينما هو مجتاز رأى رجلاً أعمى منذ ولادته.</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هذا الأمر الذي يبدو أنه غير متوقع يتعارض مع الآية 3. يقول يسوع أنه لم يخطئ هذا الرجل ولا والديه، بل لتظهر أعمال الله فيه. لذا، بكلمات أخرى، هذا اللقاء غير المتوقع على ما يبدو في الآية 1 يقف في توتر مع النية الإلهية لجعل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عمى هذا الرجل فرصة، في الحقيقة، لأعمال الله تظهر فيه عندما يشفيه يسوع. وأيضاً في الآية 1 نرى أنه فيما هو مجتاز رأى رجلاً أعمى منذ ولادته.</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هذا له علاقة بالإدراك، إدراك يسوع. لاحظ أن يسوع يرى ولكن هذا الرجل أعمى. هناك، بالطبع، طرق أخرى يمكن أن يعبر بها عن هذا اللقاء ضد أنه رأى رجلاً.</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ويمكن أن يقول مثلاً لقي رجلاً، أو صادف رجلاً، أو صادف رجلاً، ولكنه رأى رجلاً أعمى منذ ولادته. ثم إن عبارة "أعمى منذ ولادته" تشير إلى حالته. وبشكل أكثر تحديدًا، كل هذه ملاحظات منطقية تحدد المشكلات التي تنطوي عليها هذه الكلمات أو العبارات.</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الأعمى منذ ولادته، كما أقول، يشير إلى حالة الرجل، ويعبر عن مدى حالته، ومدى أو مدة حالته منذ ولادته، وطبيعة حالته، غير القابلة للعلاج، واليائسة. وبعد ذلك، في الآية 2، سأله تلاميذه: ما لديك هنا هو رد فعل استفهام. هذا هو رد الفعل الاستفهام من جانب التلاميذ، الاستفهام له علاقة بالسؤال.</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يجيب التلاميذ على هذا الموقف بسؤال. فسأله تلاميذه: يا سيدي، من أخطأ، هذا أم أبواه، حتى ولد أعمى؟ ما لديك هنا إذن هو طرح بدائل محدودة. البدائل محدودة.</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وتركيز رد فعلهم، رد فعلهم الاستفهام حيث طرحوا بدائل محدودة يتضمن كلا من مسألة الفاعلية، حسنًا، يتضمن في الواقع، أولاً وقبل كل شيء، مسألة الفاعلية. ومن أخطأ هذا الرجل أم والديه؟ حقا، وكالة الإنسان. أي إنسان أو أي إنسان كان مسؤولاً عن حالة هذا الرجل؟ وأنا أقول إن الأمر يتعلق حقًا بالبدائل المحدودة.</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أي أنه إما، كما يقولون، أبويه أو هو. وما يفعلونه هو أنهم يفترضون وجود علاقة سببية بين الفشل الأخلاقي البشري. أي أن هذا العمى كان نتيجة فشل أخلاقي للإنسان سواء من جانب والديه أو من جانب الرجل.</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ومن أخطأ هذا الرجل أم والديه؟ الآن، في هذه المرحلة، لدينا حقًا نوع من اللغز الزمني. مرة أخرى، هذه ملاحظة منطقية. أليس لديك نوع من المشكلة هنا في هذا البيان؟ خاصة أن المشكلة تتعلق بالبديل الأول الذي ذكروه.</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أيها الحاخام، من أخطأ، هذا الرجل أم والديه؟ يتحدثون عن عماه، عمى هذا الرجل الذي كان أعمى عند ولادته، والذي ولد أعمى، نتيجة خطيته. فكيف يمكن إذن أن يكون العمى عند الولادة نتيجة لخطيئة هذا الرجل؟ هل يشيرون إلى أنه أخطأ في حياة سابقة أو أن الخطيئة في حياته بطريقة ما كانت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بأثر رجعي؟ لكن على أية حال، هناك توتر هنا. ليس من الواضح على الإطلاق كيف تسببت خطيئة هذا الرجل في ولادته أعمى.</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يجيب يسوع هنا في الآية 3. أجاب يسوع أنه لم يخطئ هذا الرجل ولا والديه، ولكن لتظهر أعمال الله فيه. ما لدينا هنا إذن هو إنكار سلبي من جانب يسوع وتصحيح إيجابي. يبدأ بالإشارة بشكل سلبي إلى ما لم يكن كذلك.</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ويقول إنه لم يكن أن هذا الرجل أخطأ أو والديه. إن هذا في الواقع نوع من الرفض، كما ترى، لبدائلهم المحدودة، ولتفسيرهم المحتمل. ولكن من ناحية التصحيح الإيجابي، فهو تصحيح لوجهة نظرهم، ولكن لتظهر أعمال الله فيه.</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ثم يشير يسوع إلى أن القضية ليست سببًا، وليس سببًا بشريًا، بل هدفًا إلهيًا. القضية ليست في سبب عمى هذا الرجل. المسألة هي الهدف من عمى هذا الرجل.</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لا ينبغي أن يكون؛ لا يتعلق الأمر بما فعله البشر كسبب، بل بما يقترحه الله من حيث النية الإلهية. لذا، كما أقول، هذه مجرد بعض الأنواع المحتملة من الملاحظات المنطقية التي قد نسجلها في المقطع. الآن، لدينا أيضًا ملاحظات سياقية.</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وهي ملاحظات تتعلق بالعلاقة بين عناصر الآية التي يتم ملاحظتها والأشياء الموجودة في المادة المحيطة بها، وخاصة في السياق المباشر. ما هي الروابط بين ما لدينا في هذا المقطع وما لدينا بعد ذلك في السياق المباشر؟ عادة، الآيات تسبق وتتبع مرورنا مباشرة. الآن، كما أعتقد أننا رأينا في جميع مقاطع الفيديو هذه حتى الآن، الطريقة الحقيقية للفهم الكامل والفهم الفعال لما تتضمنه هذه الجوانب المختلفة للمنهج هي في الواقع رؤية أمثلة لهذه الأشياء مطبقة على النص.</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ولذا، نريد المضي قدمًا وإلقاء نظرة على الملاحظة التفصيلية ليعقوب الإصحاح 1، الآيات 5 إلى 8. يعقوب الإصحاح 1، الآيات 5 إلى 8. لذا، خذ لحظة لقراءة هذا المقطع نفسه. ومرة أخرى، فكر في أنواع الأشياء التي قد تلاحظها فيما يتعلق بهذا المقطع. وسنطرح بعد ذلك الملاحظة التفصيلية ليعقوب 1، الآيات 5 إلى 8. ونريد أن نفعل هذا، بالطبع، بطريقة شفافة للغاية.</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تمام. أعتقد أنه من المفيد حقًا أن نبدأ بإبداء الملاحظات المتعلقة بالمقطع ككل. عادة ما تكون الملاحظات ككل سياقية أو هيكلية.</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كيف يرتبط المقطع ككل، في هذه الحالة، الآيات من 5 إلى 8، بالآيات السابقة والآيات التالية مباشرة؟ وكيف يتم تنظيم المقطع ككل، في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هذه الحالة، الآيات من 5 إلى 8؟ افعل شيئًا مثل مسح الآيات من 5 إلى 8 فقط. حسنًا، فيما يتعلق بالملاحظة السياقية، قد نلاحظ أن الآيات 1 </w:t>
      </w:r>
      <w:r xmlns:w="http://schemas.openxmlformats.org/wordprocessingml/2006/main" w:rsidR="007144CD">
        <w:rPr>
          <w:rFonts w:ascii="Calibri" w:eastAsia="Calibri" w:hAnsi="Calibri" w:cs="Calibri"/>
          <w:sz w:val="26"/>
          <w:szCs w:val="26"/>
        </w:rPr>
        <w:t xml:space="preserve">:5 إلى 8 قد تتعلق بسياقها المباشر من حيث الأدوات. أي أن الشهادة الموصوفة هنا قد تكون وسيلة للتعامل بشكل إيجابي وفعال مع التجارب والإغراءات كما هو موضح في الفقرة السابقة، الآيات من 2 إلى 4، وكما هو موضح في الفقرات التالية، الآيات 9 إلى 15. تنطوي على عنصر التعميم والتخصيص.</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الوصف العام، وأعني بذلك الوصف العام للحكمة هنا، يمكن توضيحه، مع إعطاء محتوى محدد، وتخصيصه من حيث المظهر المحدد للحكمة في الاستجابة بشكل مناسب، أي بحكمة، للتجارب والإغراءات في الآيات. الآيات من 2 إلى 4 ومن 9 إلى 15، وتتعلق بالتجارب والإغراءات، ومخاطر الغنى والفقر في الآيات من 2 إلى 4 ومرة أخرى، من الآيات 9 إلى 15. والسبب الذي يجعلني أقترح أن الحكمة قد تكون الوسيلة هنا هو أن ويؤكد أن الحكمة عطية من الله. وربما يشير إذن إلى أن هذه الهبة الإلهية توفر بالفعل إمكانية نوع الاستجابة البشرية التي يطلبها في السياق المحيط.</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أبعد من ذلك، أيضًا فيما يتعلق بالفقرات، والملاحظة الكاملة، فإن هذا يتعلق ببنية المقطع. نلاحظ أن الآيات من 5 إلى 8 يمكن تركيبها وفقًا للسببية مع تكرار الأدوات. الآن، من المهم دائمًا، بالطبع، أن نشرح بشكل كامل ما نعنيه بهذا.</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أي أنه في الآية 5 أ، إذا كان أحد تفتقر إلى الحكمة، فهي أساس أو سبب، فإن الافتقار إلى الحكمة هو أساس أو سبب لوعظين. إن كان أحد تعوزه الحكمة، ولأن ذلك الإنسان تعوزه الحكمة، فليسأل الله. وفي الآية 6، فليطلب بإيمان.</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لأن الافتقار إلى الحكمة يجب أن يدفع الإنسان إلى أن يسأل الله، وهذا له علاقة بالمناسبة بتوجيه السؤال، والسؤال بإيمان، وهو شكل من أشكال السؤال. اتجاه السؤال، اسأل الله، طريقة السؤال، بإيمان وليس شك. فكل واحدة من هذه الوعظات يتبعها دليل، وهو سبب لطاعة الوعظ.</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فليطلب من الله الذي يعطي الجميع بسخاء ولا يعير، فيعطيه. فليسأل الله، بمعنى آخر، لأن الله يعطي الجميع بسخاء وبدون لوم، ولأن الحكمة التي ستمنحه حاجة ذلك الشخص. وفي الوعظ في الآية 6، فليطلب بإيمان غير مرتاب، ثم إثبات ذلك، فإن المرتاب يشبه موجا من البحر تدفعه الريح وتدفعه.</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ويجب ألا يظن هذا الإنسان أن الإنسان ذو الرأيين، غير الثابت في كل طرقه، ينال شيئًا من الرب. اسمحوا لي أن أقول، أن الأمر يبدأ بالسبب، الذي لديك هنا. إذا كان أي شخص يفتقر إلى الحكمة، فهذا هو الوضع.</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بالمناسبة، يتضمن هذا أيضًا </w:t>
      </w:r>
      <w:r xmlns:w="http://schemas.openxmlformats.org/wordprocessingml/2006/main" w:rsidR="00DF01B3">
        <w:rPr>
          <w:rFonts w:ascii="Calibri" w:eastAsia="Calibri" w:hAnsi="Calibri" w:cs="Calibri"/>
          <w:sz w:val="26"/>
          <w:szCs w:val="26"/>
        </w:rPr>
        <w:t xml:space="preserve">نوعًا من المشكلة، وبالتالي فإن الاستجواب والمشكلة والحل. إن الافتقار إلى الحكمة مشكلة يمكن حلها أو معالجتها بتنفيذ هذه الوصايا التي يتقدم بها. لذا، على أية حال، التأثير إذن هو، تأثير هذا الافتقار إلى الحكمة، هو هاتان الوعظتان.</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اسأل الله مع التأكيد على المصلي، قل على من يصلي، وحقاً اتجاه الصلاة، بدليل، كما رأينا للتو، لأن الله يعطي الجميع بسخاء وبدون عتاب، وسوف يُعطى لهم. ذلك الشخص. ثم الحث الثاني، فليسأل بإيمان، هذا إيجابي، غير مرتاب، طريقة، تتضمن حقًا الصلاة هنا، المصلى، الإلهي، الصلاة، البشرية، وطريقة الصلاة، أو طريقة الصلاة بإيمان غير مرتاب، ثم يتقدم ويثبت هذا الوعظ. والسبب الذي يجب أن تفعله هو أنه، بلا شك، وبإيمان وبدون شك، لأن الذي يغمر مثل موجة البحر التي تدفعها الريح وتدفعها، يجب ألا يظن ذلك الشخص أنه رجل ذو رأيين، غير مستقر في كل طرقه ينال شيئا من عند الرب.</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إذًا، هذا هو حقًا هيكل هذا المقطع. يمكنك أن ترى بعد ذلك كيف تتناسب كل هذه التفاصيل مع بعضها البعض، وكيف تتناسب تفاصيل الآيات من 5 إلى 8 الآن، وكل تفصيل من هذه التفاصيل مع برنامج هذه الفقرة ككل. الآن، نمضي قدمًا في العمل على المقطع آية بعد آية، وضمن عبارات، فقرة بعد جملة.</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ونلاحظ أن الآية 5 تبدأ بالبيان السببي إذا كان أحد يفتقر إلى الحكمة. هذه العبارة هي في الواقع عبارة شرطية من الدرجة الأولى عندما يكون لديك عبارة شرطية؛ هذه ملاحظة نحوية.</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وبالمناسبة، هذا نوع من التعبير التقني، لكن ليس من الصعب فهمه. في الجملة الشرطية، تسمى جملة if البروتازي، والجملة ثم تسمى apodosis. وهناك دائمًا، هناك دائمًا علاقة سببية بين البروتوز والتسمم.</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لذا، فإن عبارة if هي دائمًا سبب، وعبارةthen هي دائمًا حقيقة. وبالطبع، هذا ما لديك هنا. الآن، نمضي قدمًا في الموضوع أي شخص.</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نلاحظ أي واحد منكم. وهذا يحتوي على عناصر حقيقية للشمولية. إن وجدت، فهي تقول إذا كان أي منكم يفتقر إلى الحكمة، فهو نطاق شامل.</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إنه يحتوي، بالطبع، على كلمة أي في نفس الوقت، والتي في الواقع، إذا كان أي منكم، ولكن في نفس الوقت، هناك عنصر تقييد هنا. إن كان أحد منكم، إن كان أحد منكم تعوزه الحكمة. لذا، فإن ما قاله يتعلق حقًا بالقراء تحديدًا، الذين وصفهم بإخوتي في الآية الثانية، وحسبوا كل فرح إخوتي، وكأشخاص يواجهون تجارب مختلفة، من الآيات الثانية إلى الرابعة.</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فالمقصود هنا أنه ربما كان يشير إلى المسيحيين تحديدًا. وهنا إن كان أحد منكم أيها الإخوة المسيحيين تعوزه الحكمة. قد يشير هذا أيضًا إلى التوسع في موضوع الآيات من الثاني إلى الرابع، حيث يتحدث عن أولئك الذين يواجهون التجارب منكم.</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لذلك، على الرغم من أن الآيات من الخامس إلى الثامن قد تتعلق ببعض النواحي على مستوى واحد، على وجه التحديد لأولئك الذين يواجهون التجارب، فإن مسألة الافتقار إلى الحكمة ربما لا تقتصر على أولئك الذين يواجهون التجارب. ثم توصف حالة الإنسان هنا بأنها تفتقر إلى الحكمة. والإشارة إلى النقص هنا تربط هذه العبارة بالآية الرابعة.</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هذه ملاحظة سياقية. لاحظوا الآية الرابعة، وليكن للصبر تأثيره الكامل، لكي تكونوا كاملين وكاملين، غير ناقصين في شيء، إن كان أحد منكم تعوزه الحكمة. لذلك، لديك حقًا نوع من التناقض هنا بين عدم الافتقار إلى شيء مقابل الافتقار إلى الحكمة، حيث قد لا تفتقر إلى أي شيء، ولكن إذا كان أي منكم يفتقر إلى الحكمة.</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وأيضاً تخصيص لا ينقصه شيء، شامل، والآن يتحدث عن نقص شيء واحد محدد إذا كان أحدكم يفتقر إلى الحكمة. الآن، موضوع هذا النقص، بالطبع، هو الحكمة، والتي قد تتعلق بتكرار اللغة المخدوعة في الآيات 16 إلى 27 التي لاحظناها في المسح المقطعي، خاصة أنها تظهر بالطبع في الآيات 18، 22، 26. قد يكون لدينا إذن تباين بين الحكمة والخداع.</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وبالطبع، قد يكون الأمر أيضًا على النقيض من أن نعرف، الآية 19، "اِعْلَمُوا هَذَا يَا إِخْوَتِي الأَحِبَّاء". والآن، التحريض الأول في الآيات من الخامس إلى الثامن هو بالطبع أن يدعوه يطلب من الله، الذي هو مثبت، الذي يعطي الجميع بسخاء وبدون عيب، وسوف يُعطى له. ونلاحظ أن هناك تأكيدين في الوعظ.</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هناك أولاً الطلب، وهناك ثانياً الشخص المستأنف إليه. هذه ملاحظات منطقية. لديك مشكلتان هنا، الطلب والشخص الذي تم الاستئناف عليه.</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وأما الطلب فليسأل. يشير هذا حقًا إلى وسائل الاستلام، السؤال مقابل وسائل الاستلام الأخرى، وطريقة السؤال، التي يقترحها بالفعل تصريف الكلمة هنا، خاصة في اليونانية، وهو زمن المضارع، دعه يسأل، أي أن المضارع، ربما المضارع التقدمي، دعه يستمر في السؤال، يستمر في السؤال. ومن ثم فإن الشخص الذي يتم النداء إليه هو الله.</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فليسأل الله أن يعينه على عون آخر. الآن، الإثبات هنا ذو شقين حقًا، ويتضمن عمل الله ونتيجة الصلاة إلى الله. أنت تتعرف على هذه الملاحظات على أنها ملاحظات منطقية.</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بالطبع، الإثبات هو ملاحظة بنيوية، لكننا نشير إلى أن الطابع المزدوج للإثبات يتضمن مسألتين </w:t>
      </w:r>
      <w:r xmlns:w="http://schemas.openxmlformats.org/wordprocessingml/2006/main" w:rsidR="00DF01B3">
        <w:rPr>
          <w:rFonts w:ascii="Calibri" w:eastAsia="Calibri" w:hAnsi="Calibri" w:cs="Calibri"/>
          <w:sz w:val="26"/>
          <w:szCs w:val="26"/>
        </w:rPr>
        <w:t xml:space="preserve">: عمل الله ونتيجة الصلاة إلى الله. أما بالنسبة لعمل الله فلاحظ أنه ينتقل هنا من العام إلى الخاص. ويقول إنه يتميز بالعطاء.</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فيما يتعلق بالارتباط السياقي، سيتم تناول هذا لاحقًا في الآية 17، عندما يقول أن الله يعطي الجميع والعطايا الصالحة فقط. وهنا يقول في الآية 5: "الَّذِي يُعْطِي الْجَمِيعَ بِسَخَاءٍ وَبِلاَ عَيْرٍ". ويقول في الآية 17: "كل عطية صالحة وكل موهبة تامة هي من فوق، نازلة من عند أبي الأنوار، الذي ليس عنده تغيير ولا ظل تغيير".</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وكما أقول في الآية 17، سيقول إنه يعطي الكل وفقط المواهب الصالحة، وخاصة عطية الكلمة الصالحة، التي تجعل كل المواهب الروحية الصالحة الأخرى ممكنة، مما يثير مسألة العلاقة بين الحكمة والكلمة. بمعنى آخر، في الإصحاح الأول، هناك شيئان يقال أن الله يعطيهما، الحكمة والكلمة. وهذا بالمناسبة يعزز شكوكنا التي طرحناها في مسح هذا المقطع، أن الحكمة هي عطية إلهية، وهي وسيلة لتحقيق المطالب في النصف الأول من يعقوب 1، والكلمة عطية إلهية. وهي وسيلة لتحقيق المطالب في النصف الثاني من يعقوب 1. والآن، نلاحظ هنا أيضًا أنه ينتقل بعد ذلك إلى الخاص.</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فهو يقول من يعطي ثم يصف بشكل خاص عطاء الله، وهذا يتضمن نطاقًا حقيقيًا. بداية، من الذي يعطي الجميع؟ يقول: من يعطي للجميع، وهنا نلاحظ العلاقة بالنطاق الشامل لأي شخص. من تعوزه الحكمة فليطلب من الله الذي يعطي الجميع بسخاء.</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إذن، لا استثناء فيما يتعلق بعطاء الله. وبيان طريقة العطاء إيجابيا وسلبيا. مرة أخرى، هذه ملاحظات منطقية.</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إيجابياً، فهو يعطي الجميع بسخاء. الآن، الكلمة هنا هي هابلوس، والنسخة القياسية المنقحة تترجم هذا على أنه سخاء، وبقدر ما قد يعني سخاء، فإنه يقف ضد البخل. أي: مسرف في عطائه، كريم في عطائه، لا يبخل ولا يبخل في عطائه.</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وقد يتعلق هذا بمدى عطائه. وقد يتعلق الأمر بموقف عطائه. وبالمناسبة، تم ذكر هذا مرة أخرى في الآيات 16 إلى 18، وهو ما يتعلق بمدى عطائه.</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كل عطية صالحة وكل موهبة تامة هي من فوق نازلة من عند أبي الأنوار الذي ليس عنده تغيير ولا ظل دوران. بالمناسبة، لاحظ في الآية 17 أن عطاء الله في هذا المقطع يشمل، مرة أخرى، كلاً من المدى والموقف. كل عطية صالحة وكل موهبة تامة هي من فوق، نازلة من عند أبي الأنوار، هذا هو المدى، ومن ثم الموقف، الذي ليس عنده تغيير أو ظل بسبب تغير إرادته.</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مرة أخرى، الموقف، والتزامه بالعطاء، لقد ولدنا بإرادته بكلمة الحق. الآن، نلاحظ هنا أيضًا أنه من حيث أن هناك تباينًا بين الإيجابي بسخاء والسلبي بدون تعيير، مقابل المعينين، وربما كان في ذهنه هنا الأثرياء في الآيات 9 إلى 11. لذا، قد يكون يقدم هنا التباين بين الله والأغنياء.</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يتمتع كل من الله والأغنياء بالقدرة على العطاء، ولكن الله يعطي بسخاء، في حين أنه قد يكون لديه على الأقل تناقض ضمني مع الأثرياء. نلاحظ أيضًا أنه لا يوجد أي شيء محدد هنا فيما يتعلق بالهدية المقدمة. ليس من الواضح ما إذا كان الكاتب هنا يتحدث عن عطاء الله بشكل عام أم عن حكمته بشكل خاص.</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في السياق، بعبارة أخرى، قد تعتقد أنه عندما يقول، الذي يعطي لجميع الرجال بسخاء ودون لوم، فهو يعني الذي يعطي الحكمة لجميع الرجال بسخاء ودون عتاب، لكنه لا يؤهلها صراحةً بهذه الطريقة. ربما كان يتحدث عن إعطاء كل شيء لجميع الرجال بسخاء ودون لوم. والآن، بالطبع، يتم إثبات هذا التحريض ليس فقط من حيث وصف عطاء الله، كما ذكرنا، ولكن أيضًا نتيجة سؤال الله، والنتيجة هي ضمان الأخذ.</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سيتم إعطاؤه له، وهو في الواقع، بالطبع، هذه هي النتيجة، والسببية. نتيجة السؤال هي أن تتلقى، ولكنك أيضًا، أن لديك علاقة سببية تاريخية، ولكن لديك أيضًا نوعًا من الإثبات الخطابي. السبب الذي يجعلك تطلب من الله هو أن النتيجة ستكون جيدة للغاية، ستكون نتيجة إيجابية للغاية.</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سوف تعطى له. والآن، يمضي قدمًا، في الآيات من السادس إلى الثامن، مع التحريض الثاني هنا، والذي يتعلق بطريقة أو طريقة السؤال. والآن، التحريض الثاني، كما أقول في هذه الفقرة، يتضمن أسلوب الصلاة، ولكن ليطلب بإيمان دون أي شك.</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تشير النسخة المنقحة المنقحة إلى وجود عنصر من التناقض بين هذا الوعظ والسابق. لاحظ الكلمة الأولى في النسخة القياسية المنقحة في الآية السادسة، لكن، ولكن ليطلب بإيمان دون أي شك. إنهم يفهمون أن de، وهي أداة ضامة ضعيفة جدًا في اليونانية، ويفهمون أن de تكون معاكسة.</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وهذا يعني أن هناك تناقضًا بين ما قيل في الآية الخامسة وما يقوله الآن في الآية السادسة، ولكن دعه يسأل بإيمان. الآن، إذا كان التباين موجودًا، فهو عند نقطة الاكتفاء. هذه ملاحظة منطقية.</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وهذا يعني أنه إذا كان ينبغي أن يكون هنا، وإذا كان هناك تناقض بين ما قاله يعقوب في الآية الخامسة وما واصل قوله في الآية السادسة، فهذا عند نقطة الاكتفاء. سيكون الأمر يتعلق بقوله إنه لا يكفي مجرد سؤال الله. دعه يسأل الله، لكن لا تظن أن سؤال الله يكفي.</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ومن الضروري أيضًا أن نسأل الله بطريقة معينة. لا يكفي مجرد أن نسأل الله؛ يجب على المرء أن يطلب من الله بطريقة معينة هي في الإيمان. وقد يتعارض هذا أيضًا مع استنتاج خاطئ محتمل مما سبق، وهو أن كل ما هو مطلوب هو أن نسأل الله.</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أن الأمر كله يتعلق بسؤال الله، الأمر كله يتعلق بالله. ونحن لا نلعب أي دور في ذلك على الإطلاق.</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الأمر كله يعتمد على موقف الله. لا يعتمد الأمر على الإطلاق على موقفنا. وفي مقابل ذلك الاستدلال الكاذب والاستنتاج الكاذب، فهو يصحح ذلك على سبيل التناقض بالقول: لا، الموقف الإنساني والموقف الإنساني مهمان أيضا.</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والآن، اهتمام هذا الوعظ هو الإيمان. ويؤكد الكاتب على هذا الاهتمام من خلال التكرار على النقيض من ذلك. ويقول بشكل إيجابي: ليطلب بإيمان ومن ثم بالسلب، غير مرتاب.</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والتناقض هو بين الإيجابي والسلبي، في الإيمان وعدم الشك. بالطبع، الإيمان وعدم الشك هما في الواقع نفس الشيء، لذلك لديك تكرار هنا لهذه الفكرة. في واقع الأمر، يمضي في القول، دون أي شك على الإطلاق، النطاق الحصري، دون أي شك، لا تلميح للشك.</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ربما يكون هذا التحريض على الصلاة بإيمان هو نتيجة، وتأثير، لوصف عمل الله النعمة والإعلانات المتعلقة بنتائج الصلاة في الآية 5. وبعبارة أخرى، بسبب من هو الله وبسبب اليقين. لتلقي ما نطلبه من الله، فإن الطريقة الصحيحة لطلب الله هي الطريقة التي تتضمن الإيمان بالله والثقة فيه. بمعنى آخر، الله يستحق ثقتنا بسبب هويته، الذي يعطي الجميع بسخاء وبدون عيب، وبسبب ما يفعله تجاه الذين يسألونه، فسوف يُعطى له. ولأنه يمكن الوثوق بالله للإجابة والعطاء، فيجب الوثوق به بدقة وبشكل خاص في دوره كالمعطي، والإيمان بالله الذي يعطي بسخاء ودون لوم.</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علاوة على ذلك، قد تكون هذه الإشارة إلى الشك مرتبطة بالفكرة الخاطئة القائلة بأن التجارب تأتي من الله في الآيات 12 إلى 15، ويحاول دائمًا الربط هنا مع السياق. لأنه في الآيات 12 إلى 15، ما لديكم هو شك في صلاح الله. لا يقول أحد إذا جرب: إني أجرب من قبل الله، لأن الله غير مجرب بالشر، وهو لا يجرب أحدا.</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وقد يكون أيضًا مرتبطًا بالخداع القائل بأن المواهب الصالحة والكاملة لا تأتي كلها حصريًا من الله، الآيات 16 و17. كما ترى، قد يكون هذا، كما أقول، قد يرتبط بفكرة الشك هنا وقد يوحي بالضبط بما هو وهو في ذهنه فيما يتعلق بالشك في مرورنا. أن هناك ظل تحول، أن هناك ظل تحول مع الله، أنه متناقض في عطائه، أنه يقف في الخير والشر.</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هذه الأنواع من المفاهيم، وتلك الأنواع من الشكوك المتعلقة بالله، ربما هي ما يدور في ذهنه هنا فيما يتعلق بالشك. الآن، الإثبات ذو شقين حقًا، يتضمن كلا من شخصية الشك ونتيجة الشك. بالمناسبة، لاحظت التوازي هنا.</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الوعظ الأول كان مدعومًا بشخصية الله الذي يعطي الجميع بسخاء وبدون عيب، ونتيجة سؤال الله ستعطى له. وهنا يكون دليل عدم السؤال في الشك متعلقا بشخصية الشك ونتيجة الشك. فيما يتعلق بشخصية الشك، من حيث الهوية، هو الذي يشك، وأنا أعمل مع اليوناني هنا، لذلك هذا هو في الواقع النعت المضارع، الذي يشك.</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ومرة أخرى، قد يوحي المضارع بعادة أو استمرارية الشك. ولكن أيضًا من حيث الحالة، ويتم وصف هذا الشخص بعد ذلك بطريقتين، على أنه مزدوج العقل، ديبسوكسوس، والذي يمكن ترجمته حرفيًا مزدوج الروح، مزدوج العقل، والذي قد يتضمن عنصر الصراع الداخلي. مرة أخرى، هذه ملاحظة منطقية.</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ما نوع المشكلة المقترحة هنا؟ صراع داخلي، مزدوج العقل، قوى متضادة تعمل داخل الإنسان، وغير مستقر في كل طرقه. لاحظ مرة أخرى أن كلمة الكل تشير إلى نطاق شامل، غير مستقر في كل طرقه، وهو ما يتضمن حقًا تعميمًا فيما يتعلق بالآية 6أ، فليسأل بإيمان دون أي شك. أي بدون أدنى شك في التزام الله بالعطاء.</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ومع ذلك، يقول هنا أن مثل هذا الشخص غير مستقر ليس فقط من حيث الشك في التزام الله بالعطاء، بل غير مستقر في كل طرقه. فكما أقول، الأمر ينطوي على تعميم فيما يتعلق بالآية 6 أ، فالشك هناك موصوف في سياق الصلاة، وخاصة صلاة الحكمة، ولكن هنا يوصف الشخص المتشكك بأنه غير مستقر في كل طرقه، وليس فقط فيما يتعلق بها. للصلاة أو الصلاة من أجل الحكمة. الآن، هذه الإشارة إلى عدم الثبات قد تتعارض مع الثبات في الآيتين 3 و 4. احسبوه كل فرح يا إخوتي عندما تواجهون تجارب متنوعة، عالمين أن امتحان إيمانكم ينشئ صبرا، لئلا يكون الثبات كاملا. لكي تكونوا كاملين وكاملين غير ناقصين في شيء.</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وأيضًا، مع الاحتمال في الآية 12، طوبى للرجل الذي يحتمل التجربة، والتي قد تثبت استمرارية زوال وفناء الغني في الآيتين 10 و11. فليفتخر الغني بتواضعه، لأنه مثل الزهرة. من العشب فإنه يزول. هكذا يذبل الغني في وسط مساعيه.</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والآن، كل من هذين الشرطين يقفان في الواقع على النقيض من الله، كما هو موضح في الآية 5. فالله أحادي الرأي ولا يتزعزع في كرمه، في حين أن هذا الشكاك، على النقيض من ذلك، يشبه موجة البحر التي تدفعها وتدفعها. تتقاذفه الريح وهو ذو رأيين وهو في الحقيقة ذو رأيين ومتقلب في كل طرقه. الله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أحادي التفكير، وهذا الشخص ذو تفكير مزدوج. الله لا يتزعزع في كرمه، وهذا الإنسان غير مستقر في كل طرقه.</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أما الآن، من حيث المقارنة، فهناك مقارنة هنا بين الشخص الذي يشك وموج البحر. إنها مقارنة صريحة. ويقول إن الشخص الذي يشك مثل موج البحر.</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إن الشخص الذي يشك هو شخص مزدوج العقل وغير مستقر، حتى عندما تدفع الريح موجة وتقذفها، مما قد يشير إلى قوة لا يمكن التنبؤ بها ولا يمكن السيطرة عليها. يكون الانعطاف سلبيًا هنا، مما يشير إلى أن هذه الموجات تتأثر وتستجيب لقوة خارجها، مثل موجة تدفعها الرياح وتقذفها. يتم التأثير على الموجة، حتى كما قد يتم التأثير على هذا الشخص، على سبيل المقارنة، بواسطة قوى خارجة عن نفسه.</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والآن، نتيجة الشك هي عدم تلقي أي شيء من الرب. وهذا، بطبيعة الحال، ينطوي على العلاقة السببية. السبب هو الشك، والنتيجة هي عدم تلقي أي شيء من الرب.</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لأن المشكك هو ذو رأيين وغير مستقر، مضطرب ومضطرب كأمواج الريح، فلا ينبغي أن يظن أنه ينال شيئًا من الرب. نلاحظ أن هناك تناقضًا مزدوجًا هنا مع الآية السابقة، حيث يتضمن كل بُعد منها توترًا حقيقيًا. هناك تناقض بين التأكيد على أن الله يعطي الجميع بسخاء وبدون لوم وبين هذا الإعلان بأن البعض لن ينالوا أي شيء من الرب.</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لقد قال الذي يعطي الجميع بسخاء وبدون لوم، والآن يقول آه بالنسبة لهذا الشخص فهو لا يعطي. هناك أيضًا تناقض بين الإيمان والافتراض. ويقول في هذا التحريض في الآية 6: "لْيَطْلُبْ بِالإِيمَانِ".</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لكنه الآن يقول إن الإنسان المتشكك يشبه موج البحر الذي تدفعه الريح وتدفعه. ويجب ألا يظن ذلك الإنسان أنه ينال شيئاً من الرب. هناك توتر هنا، إذن، بين الإيمان والافتراض. إن إيمان التلقي يتناقض مع افتراض التلقي من الرب.</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الآن، في التصريف، هنا، بالطبع، أمر حاضر. مرة أخرى، قد يشير هذا إلى أن هذا في اليونانية، مما قد يعالج الميل نحو الافتراض. بمعنى آخر، لا تتخذ موقفًا من الافتراض تجاه الله، بل في الحقيقة تجاه الافتراض الذي يجب التحذير منه.</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t xml:space="preserve">وينتقل الكاتب من خاص الحكمة إلى عامة أي شيء. فلا يظن ذلك الإنسان أنه ينال شيئاً من عند الرب. لقد تحدث يعقوب عن تلقي الحكمة.</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bidi/>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يتحدث الآن عن تلقي أي شيء. إذن، هذه بعض الملاحظات التي يمكن تقديمها، الملاحظة التفصيلية هنا لهذه الآيات الثلاث، حسنًا، الأربع في الواقع. هذا مكان لائق للتوقف.</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bidi/>
      </w:pPr>
      <w:r xmlns:w="http://schemas.openxmlformats.org/wordprocessingml/2006/main" w:rsidRPr="00217B09">
        <w:rPr>
          <w:rFonts w:ascii="Calibri" w:eastAsia="Calibri" w:hAnsi="Calibri" w:cs="Calibri"/>
          <w:sz w:val="26"/>
          <w:szCs w:val="26"/>
        </w:rPr>
        <w:t xml:space="preserve">عندما نعود، سننظر إلى البديل الثاني للملاحظة التفصيلية، وهو تحليل تفصيلي، وهو في الحقيقة نوع من تتبع الفكرة أو تدفق الفكر لمقطع أصغر.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هذا هو الدكتور ديفيد باور في تعليمه عن الدراسة الاستقرائية للكتاب المقدس. هذه هي الجلسة 11، المسح القطاعي، يعقوب 1، وملاحظات تفصيلية عن يعقوب 1: 5-8.</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