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9035" w14:textId="6EBF5653" w:rsidR="007640D9" w:rsidRPr="007640D9" w:rsidRDefault="007640D9" w:rsidP="007640D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7640D9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Доктор Лесли Аллен, Плач, сессия 2,</w:t>
      </w:r>
    </w:p>
    <w:p w14:paraId="6339E2B8" w14:textId="436B8F02" w:rsidR="00205A1B" w:rsidRPr="007640D9" w:rsidRDefault="00000000" w:rsidP="007640D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640D9">
        <w:rPr>
          <w:rFonts w:ascii="Calibri" w:eastAsia="Calibri" w:hAnsi="Calibri" w:cs="Calibri"/>
          <w:b/>
          <w:bCs/>
          <w:sz w:val="40"/>
          <w:szCs w:val="40"/>
        </w:rPr>
        <w:t xml:space="preserve">Введение, часть 2</w:t>
      </w:r>
    </w:p>
    <w:p w14:paraId="69185DED" w14:textId="5B7EB3C1" w:rsidR="007640D9" w:rsidRPr="007640D9" w:rsidRDefault="007640D9" w:rsidP="007640D9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7640D9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19D0433B" w14:textId="77777777" w:rsidR="007640D9" w:rsidRPr="007640D9" w:rsidRDefault="007640D9">
      <w:pPr>
        <w:rPr>
          <w:sz w:val="26"/>
          <w:szCs w:val="26"/>
        </w:rPr>
      </w:pPr>
    </w:p>
    <w:p w14:paraId="46D52FEB" w14:textId="77777777" w:rsidR="007640D9" w:rsidRPr="007640D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занятие 2: Знакомство с плачем, часть 2.</w:t>
      </w:r>
    </w:p>
    <w:p w14:paraId="2DDE778B" w14:textId="77777777" w:rsidR="007640D9" w:rsidRPr="007640D9" w:rsidRDefault="007640D9">
      <w:pPr>
        <w:rPr>
          <w:rFonts w:ascii="Calibri" w:eastAsia="Calibri" w:hAnsi="Calibri" w:cs="Calibri"/>
          <w:sz w:val="26"/>
          <w:szCs w:val="26"/>
        </w:rPr>
      </w:pPr>
    </w:p>
    <w:p w14:paraId="5559006B" w14:textId="3BDB3AC5" w:rsidR="00205A1B" w:rsidRPr="007640D9" w:rsidRDefault="00000000" w:rsidP="007640D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Теперь мы переходим к нашему второму видео. В первом мы рассматривали место Плача в различных отношениях применительно к древнему миру и особенно видели, что существовала традиция светского погребального плача. И мы говорили, что это станет очень важным, когда мы будем изучать книгу Плача. Сейчас я хочу взглянуть на другой аспект израильской культуры и другой аспект традиции, связанный с кризисом.</w:t>
      </w:r>
    </w:p>
    <w:p w14:paraId="5271F571" w14:textId="77777777" w:rsidR="00205A1B" w:rsidRPr="007640D9" w:rsidRDefault="00205A1B">
      <w:pPr>
        <w:rPr>
          <w:sz w:val="26"/>
          <w:szCs w:val="26"/>
        </w:rPr>
      </w:pPr>
    </w:p>
    <w:p w14:paraId="78E1D174" w14:textId="03BC285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Помимо погребального плача, существовала молитвенная традиция, и особое внимание уделялось Плачу. У собрания есть две потребности, чтобы пережить горе. Прежде всего, это светский плач.</w:t>
      </w:r>
    </w:p>
    <w:p w14:paraId="0A2D5471" w14:textId="77777777" w:rsidR="00205A1B" w:rsidRPr="007640D9" w:rsidRDefault="00205A1B">
      <w:pPr>
        <w:rPr>
          <w:sz w:val="26"/>
          <w:szCs w:val="26"/>
        </w:rPr>
      </w:pPr>
    </w:p>
    <w:p w14:paraId="080D2BED" w14:textId="2D31DF7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Им приходится психологически преодолевать свое горе, медленно, но верно. Но есть и духовная необходимость: они должны обратиться к Богу в молитве. Во всех «Плачах» звучит призыв к молитве, и очень часто он связан с Сионом, этим олицетворением города.</w:t>
      </w:r>
    </w:p>
    <w:p w14:paraId="7C5AD166" w14:textId="77777777" w:rsidR="00205A1B" w:rsidRPr="007640D9" w:rsidRDefault="00205A1B">
      <w:pPr>
        <w:rPr>
          <w:sz w:val="26"/>
          <w:szCs w:val="26"/>
        </w:rPr>
      </w:pPr>
    </w:p>
    <w:p w14:paraId="43203FFF" w14:textId="4C87AFA7" w:rsidR="00205A1B" w:rsidRPr="007640D9" w:rsidRDefault="007640D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Она молится и действительно является примером для подражания для всей общины. И то, что делает Сион, общине говорят, что в конечном итоге они тоже должны это сделать. Просматривая «Плач», чтобы увидеть этот акцент на молитве, мы видим в первой главе, в конце 9-го стиха, а в конце 11-го стиха Сион внезапно вступает с молитвой. Затем она продолжает главы с 20 по 22, еще больше молясь, и все это – обида.</w:t>
      </w:r>
    </w:p>
    <w:p w14:paraId="474402E9" w14:textId="77777777" w:rsidR="00205A1B" w:rsidRPr="007640D9" w:rsidRDefault="00205A1B">
      <w:pPr>
        <w:rPr>
          <w:sz w:val="26"/>
          <w:szCs w:val="26"/>
        </w:rPr>
      </w:pPr>
    </w:p>
    <w:p w14:paraId="1730865B" w14:textId="2782E87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во многом акцент на обиде. Есть недовольство, которое Сион должен выразить в молитве. И мы рассмотрим этот аспект молитвы в свое время.</w:t>
      </w:r>
    </w:p>
    <w:p w14:paraId="3B9EFF24" w14:textId="77777777" w:rsidR="00205A1B" w:rsidRPr="007640D9" w:rsidRDefault="00205A1B">
      <w:pPr>
        <w:rPr>
          <w:sz w:val="26"/>
          <w:szCs w:val="26"/>
        </w:rPr>
      </w:pPr>
    </w:p>
    <w:p w14:paraId="5DAED6C0" w14:textId="4D5AB60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А затем, во второй главе, стихах 18 и 19, Нарита призывает Сион молиться. Сион, ты должен молиться. Косвенно это призывает прихожан, которые слушают, что они, в свою очередь, должны молиться, если хотят справиться со своим горем.</w:t>
      </w:r>
    </w:p>
    <w:p w14:paraId="17717951" w14:textId="77777777" w:rsidR="00205A1B" w:rsidRPr="007640D9" w:rsidRDefault="00205A1B">
      <w:pPr>
        <w:rPr>
          <w:sz w:val="26"/>
          <w:szCs w:val="26"/>
        </w:rPr>
      </w:pPr>
    </w:p>
    <w:p w14:paraId="7747CBAC" w14:textId="5D4267D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Итак, Сион молится. И с 2:20 до 22 это снова молитва недовольства. И это самая очевидная молитва.</w:t>
      </w:r>
    </w:p>
    <w:p w14:paraId="185D8EFB" w14:textId="77777777" w:rsidR="00205A1B" w:rsidRPr="007640D9" w:rsidRDefault="00205A1B">
      <w:pPr>
        <w:rPr>
          <w:sz w:val="26"/>
          <w:szCs w:val="26"/>
        </w:rPr>
      </w:pPr>
    </w:p>
    <w:p w14:paraId="5842F2A6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Жизнь несправедлива. Вы обращаетесь к Богу. Этого не должно быть.</w:t>
      </w:r>
    </w:p>
    <w:p w14:paraId="1B639E60" w14:textId="77777777" w:rsidR="00205A1B" w:rsidRPr="007640D9" w:rsidRDefault="00205A1B">
      <w:pPr>
        <w:rPr>
          <w:sz w:val="26"/>
          <w:szCs w:val="26"/>
        </w:rPr>
      </w:pPr>
    </w:p>
    <w:p w14:paraId="57BF9B12" w14:textId="5796842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Боже, сделай что-нибудь с этим. Помоги нам. Таким образом, мы страдаем от рук врагов и хотим, чтобы вы вмешались.</w:t>
      </w:r>
    </w:p>
    <w:p w14:paraId="6CACE557" w14:textId="77777777" w:rsidR="00205A1B" w:rsidRPr="007640D9" w:rsidRDefault="00205A1B">
      <w:pPr>
        <w:rPr>
          <w:sz w:val="26"/>
          <w:szCs w:val="26"/>
        </w:rPr>
      </w:pPr>
    </w:p>
    <w:p w14:paraId="3FE738B6" w14:textId="6240794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Затем в главе 3 мы видим в начале и в конце главы два вида свидетельств. На самом деле они принимают форму молитвы. И в 3:1-16 есть свидетельство молитвы, связанной с чувством вины.</w:t>
      </w:r>
    </w:p>
    <w:p w14:paraId="24776C92" w14:textId="77777777" w:rsidR="00205A1B" w:rsidRPr="007640D9" w:rsidRDefault="00205A1B">
      <w:pPr>
        <w:rPr>
          <w:sz w:val="26"/>
          <w:szCs w:val="26"/>
        </w:rPr>
      </w:pPr>
    </w:p>
    <w:p w14:paraId="148CD756" w14:textId="40E12D4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именно чувство покаяния лежит в основе этой молитвы. Но затем, в конце главы 3, в стихах с 52 по 66, это молитва недовольства, свидетельство недовольства. В третьей главе речь идет не о Сионе, а о том, как общине, в свою очередь, следует реагировать.</w:t>
      </w:r>
    </w:p>
    <w:p w14:paraId="7A2DBDDA" w14:textId="77777777" w:rsidR="00205A1B" w:rsidRPr="007640D9" w:rsidRDefault="00205A1B">
      <w:pPr>
        <w:rPr>
          <w:sz w:val="26"/>
          <w:szCs w:val="26"/>
        </w:rPr>
      </w:pPr>
    </w:p>
    <w:p w14:paraId="47D95C91" w14:textId="67DCC8C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Им нужно прийти к Богу в молитве. Мы увидим это, когда подойдем к главе 3. Затем, оставаясь в главе 3, мы увидим призыв к молитве в главах 3, 40 и 41. Это также касается вины.</w:t>
      </w:r>
    </w:p>
    <w:p w14:paraId="78C0F0A0" w14:textId="77777777" w:rsidR="00205A1B" w:rsidRPr="007640D9" w:rsidRDefault="00205A1B">
      <w:pPr>
        <w:rPr>
          <w:sz w:val="26"/>
          <w:szCs w:val="26"/>
        </w:rPr>
      </w:pPr>
    </w:p>
    <w:p w14:paraId="1CDC350B" w14:textId="14F89D6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Перед Богом что-то не так, и это должно быть исправлено. А затем, в конце глав 3:3, с 42 по 47, есть образец молитвы. Какой молитвой должно молиться собрание.</w:t>
      </w:r>
    </w:p>
    <w:p w14:paraId="46EBB7D8" w14:textId="77777777" w:rsidR="00205A1B" w:rsidRPr="007640D9" w:rsidRDefault="00205A1B">
      <w:pPr>
        <w:rPr>
          <w:sz w:val="26"/>
          <w:szCs w:val="26"/>
        </w:rPr>
      </w:pPr>
    </w:p>
    <w:p w14:paraId="5BF8B2EF" w14:textId="783D3166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тоже молитва вины. Это молитва покаяния в том, что они сделали неправильно в глазах Бога. И наконец, наконец, в пятой главе мы обнаруживаем, что большая часть главы состоит из молитвы.</w:t>
      </w:r>
    </w:p>
    <w:p w14:paraId="6EF55004" w14:textId="77777777" w:rsidR="00205A1B" w:rsidRPr="007640D9" w:rsidRDefault="00205A1B">
      <w:pPr>
        <w:rPr>
          <w:sz w:val="26"/>
          <w:szCs w:val="26"/>
        </w:rPr>
      </w:pPr>
    </w:p>
    <w:p w14:paraId="540B9772" w14:textId="03327A8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теперь это совместная молитва. И вот настала очередь собрания. И они отвечают на все эти различные призывы к молитве, прозвучавшие в первых трёх главах.</w:t>
      </w:r>
    </w:p>
    <w:p w14:paraId="5BBDE321" w14:textId="77777777" w:rsidR="00205A1B" w:rsidRPr="007640D9" w:rsidRDefault="00205A1B">
      <w:pPr>
        <w:rPr>
          <w:sz w:val="26"/>
          <w:szCs w:val="26"/>
        </w:rPr>
      </w:pPr>
    </w:p>
    <w:p w14:paraId="1EBF465A" w14:textId="7BA87C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они отвечают своей молитвой. Итак, большое значение главы 5 заключается в том, что эта молитвенная миссия, которой занимается Плач, наконец, завершается в главе 5. Но в главе 5 есть еще кое-что. Мы говорили об этом мирском плаче. И это тоже появляется в главе 5. Собрание, в свою очередь, участвует в похоронах, оплакивая всю среднюю часть главы 5, стихи со 2 по 18.</w:t>
      </w:r>
    </w:p>
    <w:p w14:paraId="2AFAAA9C" w14:textId="77777777" w:rsidR="00205A1B" w:rsidRPr="007640D9" w:rsidRDefault="00205A1B">
      <w:pPr>
        <w:rPr>
          <w:sz w:val="26"/>
          <w:szCs w:val="26"/>
        </w:rPr>
      </w:pPr>
    </w:p>
    <w:p w14:paraId="6D6FFA30" w14:textId="7F0CC5BD" w:rsidR="00205A1B" w:rsidRPr="007640D9" w:rsidRDefault="007640D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скорбят, скорбят о своих потерях. Это тоже миссия в книге Плача. Собрание должно скорбеть.</w:t>
      </w:r>
    </w:p>
    <w:p w14:paraId="7BDDE344" w14:textId="77777777" w:rsidR="00205A1B" w:rsidRPr="007640D9" w:rsidRDefault="00205A1B">
      <w:pPr>
        <w:rPr>
          <w:sz w:val="26"/>
          <w:szCs w:val="26"/>
        </w:rPr>
      </w:pPr>
    </w:p>
    <w:p w14:paraId="0A64B433" w14:textId="0A0E564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Они должны сокрушаться о своем горе и пережить его по-своему. И они делают это в главе 5. Итак, когда мы добираемся до главы 5, выполняются две миссии. Миссия скорби и молитвы. Итак, вот такая молитвенная традиция во времена кризиса.</w:t>
      </w:r>
    </w:p>
    <w:p w14:paraId="5461ABD1" w14:textId="77777777" w:rsidR="00205A1B" w:rsidRPr="007640D9" w:rsidRDefault="00205A1B">
      <w:pPr>
        <w:rPr>
          <w:sz w:val="26"/>
          <w:szCs w:val="26"/>
        </w:rPr>
      </w:pPr>
    </w:p>
    <w:p w14:paraId="42095FF8" w14:textId="17AD7397" w:rsidR="00205A1B" w:rsidRPr="007640D9" w:rsidRDefault="007640D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видели, как Книга Плача подхватывает эту традицию и использует ее. Но давайте теперь поговорим о самой этой традиции. Ах да, и мы говорили, что существует двойная традиция.</w:t>
      </w:r>
    </w:p>
    <w:p w14:paraId="7CB38E46" w14:textId="77777777" w:rsidR="00205A1B" w:rsidRPr="007640D9" w:rsidRDefault="00205A1B">
      <w:pPr>
        <w:rPr>
          <w:sz w:val="26"/>
          <w:szCs w:val="26"/>
        </w:rPr>
      </w:pPr>
    </w:p>
    <w:p w14:paraId="0F6603D3" w14:textId="17A6611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 одной стороны, нужен светский плач, а с другой, нужен плач духовный в форме молитвы. И это напоминает мне, что в афроамериканской культуре есть своего рода параллель. Афро-американская культура во многом связана со страданиями.</w:t>
      </w:r>
    </w:p>
    <w:p w14:paraId="57AD7ACF" w14:textId="77777777" w:rsidR="00205A1B" w:rsidRPr="007640D9" w:rsidRDefault="00205A1B">
      <w:pPr>
        <w:rPr>
          <w:sz w:val="26"/>
          <w:szCs w:val="26"/>
        </w:rPr>
      </w:pPr>
    </w:p>
    <w:p w14:paraId="354D4A24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он выражает это двояко. С одной стороны, он может выражать себя через блюзовые песни, пение блюза. И они светские.</w:t>
      </w:r>
    </w:p>
    <w:p w14:paraId="712212FA" w14:textId="77777777" w:rsidR="00205A1B" w:rsidRPr="007640D9" w:rsidRDefault="00205A1B">
      <w:pPr>
        <w:rPr>
          <w:sz w:val="26"/>
          <w:szCs w:val="26"/>
        </w:rPr>
      </w:pPr>
    </w:p>
    <w:p w14:paraId="433F0119" w14:textId="4FA95221" w:rsidR="00205A1B" w:rsidRPr="007640D9" w:rsidRDefault="00C74B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Неприятности бывают разные, и они вербализуются. Никакого упоминания о Боге, никакого упоминания о религии. Но блюз во многом аналогичен светским стенаниям в Ветхом Завете и древнем семитском мире.</w:t>
      </w:r>
    </w:p>
    <w:p w14:paraId="6319F4B8" w14:textId="77777777" w:rsidR="00205A1B" w:rsidRPr="007640D9" w:rsidRDefault="00205A1B">
      <w:pPr>
        <w:rPr>
          <w:sz w:val="26"/>
          <w:szCs w:val="26"/>
        </w:rPr>
      </w:pPr>
    </w:p>
    <w:p w14:paraId="75CE327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был еще один ресурс, которым могли воспользоваться афроамериканцы. И это спиричуэлы, те, кого мы привыкли называть негритянскими спиричуэлами. Кости, кости, сухие кости.</w:t>
      </w:r>
    </w:p>
    <w:p w14:paraId="027340ED" w14:textId="77777777" w:rsidR="00205A1B" w:rsidRPr="007640D9" w:rsidRDefault="00205A1B">
      <w:pPr>
        <w:rPr>
          <w:sz w:val="26"/>
          <w:szCs w:val="26"/>
        </w:rPr>
      </w:pPr>
    </w:p>
    <w:p w14:paraId="1A8E660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они религиозные, по сути религиозные. И используйте религиозные темы. Песни о рабстве и проблемах чернокожих.</w:t>
      </w:r>
    </w:p>
    <w:p w14:paraId="63ED7256" w14:textId="77777777" w:rsidR="00205A1B" w:rsidRPr="007640D9" w:rsidRDefault="00205A1B">
      <w:pPr>
        <w:rPr>
          <w:sz w:val="26"/>
          <w:szCs w:val="26"/>
        </w:rPr>
      </w:pPr>
    </w:p>
    <w:p w14:paraId="274842E2" w14:textId="28E5A86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Они вплетены в своего рода молитвы и религиозные тексты в афроамериканских спиричуэлсах. Итак, в этом двойном ресурсе есть параллель в афроамериканской культуре. Это параллель с тем, что мы находим в культуре, лежащей в основе Плача.</w:t>
      </w:r>
    </w:p>
    <w:p w14:paraId="1A3A9253" w14:textId="77777777" w:rsidR="00205A1B" w:rsidRPr="007640D9" w:rsidRDefault="00205A1B">
      <w:pPr>
        <w:rPr>
          <w:sz w:val="26"/>
          <w:szCs w:val="26"/>
        </w:rPr>
      </w:pPr>
    </w:p>
    <w:p w14:paraId="540C32CC" w14:textId="3AAC742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вернемся к этой молитвенной традиции. И мы находим, что в псалмах очень многие псалмы являются, по сути, плачевными молитвами. Молитвы, принесенные к Богу о проблемах.</w:t>
      </w:r>
    </w:p>
    <w:p w14:paraId="7305A23C" w14:textId="77777777" w:rsidR="00205A1B" w:rsidRPr="007640D9" w:rsidRDefault="00205A1B">
      <w:pPr>
        <w:rPr>
          <w:sz w:val="26"/>
          <w:szCs w:val="26"/>
        </w:rPr>
      </w:pPr>
    </w:p>
    <w:p w14:paraId="3A2DC7BE" w14:textId="5BECAB72" w:rsidR="00205A1B" w:rsidRPr="007640D9" w:rsidRDefault="00C74B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 из 150 псалмов 65 — это плачи, почти половина из них. И трагично то, что, когда в нашем христианском употреблении мы повторяем псалмы, мы не очень часто используем плачевные псалмы. Это гораздо важнее в книге Псалмов, чем в наших литургиях и личном использовании.</w:t>
      </w:r>
    </w:p>
    <w:p w14:paraId="095485E4" w14:textId="77777777" w:rsidR="00205A1B" w:rsidRPr="007640D9" w:rsidRDefault="00205A1B">
      <w:pPr>
        <w:rPr>
          <w:sz w:val="26"/>
          <w:szCs w:val="26"/>
        </w:rPr>
      </w:pPr>
    </w:p>
    <w:p w14:paraId="0AA12258" w14:textId="5EAC454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эти молитвенные причитания делятся на два типа. 25% из них – это молитвы от имени общества, страдающего от рук врагов. И немало из этих причитаний являются общими, но всего 25%.</w:t>
      </w:r>
    </w:p>
    <w:p w14:paraId="62AF4B61" w14:textId="77777777" w:rsidR="00205A1B" w:rsidRPr="007640D9" w:rsidRDefault="00205A1B">
      <w:pPr>
        <w:rPr>
          <w:sz w:val="26"/>
          <w:szCs w:val="26"/>
        </w:rPr>
      </w:pPr>
    </w:p>
    <w:p w14:paraId="79EBB807" w14:textId="389B031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75% — это индивидуальные молитвенные причитания. И они отражают кризис, который испытывает человек из-за болезни или социального отчуждения. И всегда можно отличить коллективные причитания, с одной стороны, от индивидуальных причитаний, с другой, потому что первый тип говорит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«мы, мы и наше», тогда как второй тип говорит о «я, я и мое».</w:t>
      </w:r>
    </w:p>
    <w:p w14:paraId="62FFE50B" w14:textId="77777777" w:rsidR="00205A1B" w:rsidRPr="007640D9" w:rsidRDefault="00205A1B">
      <w:pPr>
        <w:rPr>
          <w:sz w:val="26"/>
          <w:szCs w:val="26"/>
        </w:rPr>
      </w:pPr>
    </w:p>
    <w:p w14:paraId="0E02C49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вот, например, когда речь идет о болезни, Псалом 102, стихи с 3 по 11, очень сильно касается болезни. Очень часто речь идет о личных врагах,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немало псалмов говорят именно об этом. В молитвенном плаче мы находим типичное содержание, и это будет важно, когда мы читаем плачи.</w:t>
      </w:r>
    </w:p>
    <w:p w14:paraId="1B3DB146" w14:textId="77777777" w:rsidR="00205A1B" w:rsidRPr="007640D9" w:rsidRDefault="00205A1B">
      <w:pPr>
        <w:rPr>
          <w:sz w:val="26"/>
          <w:szCs w:val="26"/>
        </w:rPr>
      </w:pPr>
    </w:p>
    <w:p w14:paraId="28C69609" w14:textId="3E17E6D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Существовала устоявшаяся традиция сочинения псалма-плача. И мы могли бы взглянуть на Псалом 142, который является хорошей моделью того, что мы находим отражением в молитве, индивидуальной молитвенной скорби. Итак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все начинается с первоначальной просьбы в стихах 1 и 2. Обычно это молитвенный язык обращения непосредственно к Богу.</w:t>
      </w:r>
    </w:p>
    <w:p w14:paraId="6576954F" w14:textId="77777777" w:rsidR="00205A1B" w:rsidRPr="007640D9" w:rsidRDefault="00205A1B">
      <w:pPr>
        <w:rPr>
          <w:sz w:val="26"/>
          <w:szCs w:val="26"/>
        </w:rPr>
      </w:pPr>
    </w:p>
    <w:p w14:paraId="114AE0D4" w14:textId="756E48B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Здесь оно от третьего лица, а затем меняется на </w:t>
      </w:r>
      <w:r xmlns:w="http://schemas.openxmlformats.org/wordprocessingml/2006/main" w:rsidR="00C74B66">
        <w:rPr>
          <w:sz w:val="24"/>
          <w:szCs w:val="24"/>
        </w:rPr>
        <w:t xml:space="preserve">второе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лицо. Голосом своим я взываю к Господу. Голосом своим я молюсь Господу.</w:t>
      </w:r>
    </w:p>
    <w:p w14:paraId="009FD26D" w14:textId="77777777" w:rsidR="00205A1B" w:rsidRPr="007640D9" w:rsidRDefault="00205A1B">
      <w:pPr>
        <w:rPr>
          <w:sz w:val="26"/>
          <w:szCs w:val="26"/>
        </w:rPr>
      </w:pPr>
    </w:p>
    <w:p w14:paraId="0E5855ED" w14:textId="6EC2F74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 изливаю ему свою жалобу. Я рассказываю ему о своей беде. А затем, в главе 3, оно перемещается по адресу второго человека.</w:t>
      </w:r>
    </w:p>
    <w:p w14:paraId="6DE50CA9" w14:textId="77777777" w:rsidR="00205A1B" w:rsidRPr="007640D9" w:rsidRDefault="00205A1B">
      <w:pPr>
        <w:rPr>
          <w:sz w:val="26"/>
          <w:szCs w:val="26"/>
        </w:rPr>
      </w:pPr>
    </w:p>
    <w:p w14:paraId="07239124" w14:textId="4894560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Когда мой дух слабеет, ты знаешь мой путь. Итак, после этого первоначального запроса мы объяснили проблему. В чем кризис? В чем дело? И вы рассказываете Богу, что такое кризис.</w:t>
      </w:r>
    </w:p>
    <w:p w14:paraId="7A83D6EF" w14:textId="77777777" w:rsidR="00205A1B" w:rsidRPr="007640D9" w:rsidRDefault="00205A1B">
      <w:pPr>
        <w:rPr>
          <w:sz w:val="26"/>
          <w:szCs w:val="26"/>
        </w:rPr>
      </w:pPr>
    </w:p>
    <w:p w14:paraId="2ED98C41" w14:textId="13AEEBA4" w:rsidR="00205A1B" w:rsidRPr="007640D9" w:rsidRDefault="00C74B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 второй половине стиха 3 и в стихе 4 мы имеем описание кризиса. Оно принесено к Богу, распростерто перед Богом. На пути, по которому я иду, они спрятали для меня ловушку.</w:t>
      </w:r>
    </w:p>
    <w:p w14:paraId="6AE67626" w14:textId="77777777" w:rsidR="00205A1B" w:rsidRPr="007640D9" w:rsidRDefault="00205A1B">
      <w:pPr>
        <w:rPr>
          <w:sz w:val="26"/>
          <w:szCs w:val="26"/>
        </w:rPr>
      </w:pPr>
    </w:p>
    <w:p w14:paraId="264F762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Посмотрите на мою правую руку и увидите. На меня никто не обращает внимания. Мне не осталось никакого убежища.</w:t>
      </w:r>
    </w:p>
    <w:p w14:paraId="5174BB2A" w14:textId="77777777" w:rsidR="00205A1B" w:rsidRPr="007640D9" w:rsidRDefault="00205A1B">
      <w:pPr>
        <w:rPr>
          <w:sz w:val="26"/>
          <w:szCs w:val="26"/>
        </w:rPr>
      </w:pPr>
    </w:p>
    <w:p w14:paraId="063D23E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Никто не заботится обо мне. Как трагично. Никого это не волнует.</w:t>
      </w:r>
    </w:p>
    <w:p w14:paraId="72975977" w14:textId="77777777" w:rsidR="00205A1B" w:rsidRPr="007640D9" w:rsidRDefault="00205A1B">
      <w:pPr>
        <w:rPr>
          <w:sz w:val="26"/>
          <w:szCs w:val="26"/>
        </w:rPr>
      </w:pPr>
    </w:p>
    <w:p w14:paraId="3350106F" w14:textId="4E8258C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Очень сильное чувство одиночества. Итак, первоначальный запрос, объяснил кризис. Вера утверждается.</w:t>
      </w:r>
    </w:p>
    <w:p w14:paraId="219342E0" w14:textId="77777777" w:rsidR="00205A1B" w:rsidRPr="007640D9" w:rsidRDefault="00205A1B">
      <w:pPr>
        <w:rPr>
          <w:sz w:val="26"/>
          <w:szCs w:val="26"/>
        </w:rPr>
      </w:pPr>
    </w:p>
    <w:p w14:paraId="297948F8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этих молитвенных причитаниях всегда есть утверждение веры. А в 3а, когда мой дух слабеет, ты знаешь мой путь. Я знаю тебя.</w:t>
      </w:r>
    </w:p>
    <w:p w14:paraId="2CF11169" w14:textId="77777777" w:rsidR="00205A1B" w:rsidRPr="007640D9" w:rsidRDefault="00205A1B">
      <w:pPr>
        <w:rPr>
          <w:sz w:val="26"/>
          <w:szCs w:val="26"/>
        </w:rPr>
      </w:pPr>
    </w:p>
    <w:p w14:paraId="3735AF47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Другими словами, я могу доверять вам, если что-то пойдет не так. И затем в стихе 5 я взываю к Тебе, Господи. Я говорю, что ты мое прибежище, моя доля на земле живых.</w:t>
      </w:r>
    </w:p>
    <w:p w14:paraId="2192113C" w14:textId="77777777" w:rsidR="00205A1B" w:rsidRPr="007640D9" w:rsidRDefault="00205A1B">
      <w:pPr>
        <w:rPr>
          <w:sz w:val="26"/>
          <w:szCs w:val="26"/>
        </w:rPr>
      </w:pPr>
    </w:p>
    <w:p w14:paraId="7BABE77C" w14:textId="7A12E4A4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Еще раз я знаю, что могу обратиться к вам за помощью. Затем дело переходит к группе петиций. В стихах 6 и 7 есть небольшие молитвенные высказывания. Внемлите моему плачу, ибо я очень унижен.</w:t>
      </w:r>
    </w:p>
    <w:p w14:paraId="0CDC8533" w14:textId="77777777" w:rsidR="00205A1B" w:rsidRPr="007640D9" w:rsidRDefault="00205A1B">
      <w:pPr>
        <w:rPr>
          <w:sz w:val="26"/>
          <w:szCs w:val="26"/>
        </w:rPr>
      </w:pPr>
    </w:p>
    <w:p w14:paraId="02EEA077" w14:textId="41A2E63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Спаси меня от моих преследователей, ибо они слишком сильны для меня. Выведи меня из темницы, чтобы я мог возблагодарить имя Твое. И вот мы здесь, эта группа петиций.</w:t>
      </w:r>
    </w:p>
    <w:p w14:paraId="178EABC8" w14:textId="77777777" w:rsidR="00205A1B" w:rsidRPr="007640D9" w:rsidRDefault="00205A1B">
      <w:pPr>
        <w:rPr>
          <w:sz w:val="26"/>
          <w:szCs w:val="26"/>
        </w:rPr>
      </w:pPr>
    </w:p>
    <w:p w14:paraId="5760D420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И, наконец, обещание похвалы. Я прославлю тебя, если ты ответишь на мою молитву. Чтобы я мог воздать хвалу имени Твоему, в конце стиха 7. Праведники окружат меня, ибо Ты окажешь мне щедрость.</w:t>
      </w:r>
    </w:p>
    <w:p w14:paraId="38B6B082" w14:textId="77777777" w:rsidR="00205A1B" w:rsidRPr="007640D9" w:rsidRDefault="00205A1B">
      <w:pPr>
        <w:rPr>
          <w:sz w:val="26"/>
          <w:szCs w:val="26"/>
        </w:rPr>
      </w:pPr>
    </w:p>
    <w:p w14:paraId="539E3FBF" w14:textId="2AF98FF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Праведники толпятся вокруг меня, поздравляя меня и говоря: «Бог помог тебе, и я буду славить Бога за это». И это молитвы убеждения. Подробно излагая проблему, призывая Бога вмешаться и помочь, и точно объясняя, почему необходима помощь.</w:t>
      </w:r>
    </w:p>
    <w:p w14:paraId="79005807" w14:textId="77777777" w:rsidR="00205A1B" w:rsidRPr="007640D9" w:rsidRDefault="00205A1B">
      <w:pPr>
        <w:rPr>
          <w:sz w:val="26"/>
          <w:szCs w:val="26"/>
        </w:rPr>
      </w:pPr>
    </w:p>
    <w:p w14:paraId="1D3DF5FD" w14:textId="7FEAADB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Чего можно было ожидать? Что ж, на человеческом уровне можно было ожидать, что на молитву будет дан ответ. А ответ на молитву для нас — это своего рода метафора изменения вещей. И проблема того, что меня больше нет рядом, и это вызывает беспокойство.</w:t>
      </w:r>
    </w:p>
    <w:p w14:paraId="6D129EAF" w14:textId="77777777" w:rsidR="00205A1B" w:rsidRPr="007640D9" w:rsidRDefault="00205A1B">
      <w:pPr>
        <w:rPr>
          <w:sz w:val="26"/>
          <w:szCs w:val="26"/>
        </w:rPr>
      </w:pPr>
    </w:p>
    <w:p w14:paraId="7E5E8D1E" w14:textId="066745C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ответ на молитву был более буквальным в контексте Ветхого Завета. И ожидается ответ от Бога. Произносится храмовым пророком или священником, который мог говорить от имени Бога.</w:t>
      </w:r>
    </w:p>
    <w:p w14:paraId="0C58A752" w14:textId="77777777" w:rsidR="00205A1B" w:rsidRPr="007640D9" w:rsidRDefault="00205A1B">
      <w:pPr>
        <w:rPr>
          <w:sz w:val="26"/>
          <w:szCs w:val="26"/>
        </w:rPr>
      </w:pPr>
    </w:p>
    <w:p w14:paraId="4017AC2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заверьте, что да, ваша молитва будет услышана. И это не означало, что кризис закончился. Тот, кто молился, возвращался, выходил из храма, возвращался домой.</w:t>
      </w:r>
    </w:p>
    <w:p w14:paraId="673483A6" w14:textId="77777777" w:rsidR="00205A1B" w:rsidRPr="007640D9" w:rsidRDefault="00205A1B">
      <w:pPr>
        <w:rPr>
          <w:sz w:val="26"/>
          <w:szCs w:val="26"/>
        </w:rPr>
      </w:pPr>
    </w:p>
    <w:p w14:paraId="64AB6094" w14:textId="402B26A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была уверенность, что Бог решит эту проблему. И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вы бы вышли с верой, получив такой ответ. И в книге Плача мы находим буквальное отражение этого.</w:t>
      </w:r>
    </w:p>
    <w:p w14:paraId="1DA4EF79" w14:textId="77777777" w:rsidR="00205A1B" w:rsidRPr="007640D9" w:rsidRDefault="00205A1B">
      <w:pPr>
        <w:rPr>
          <w:sz w:val="26"/>
          <w:szCs w:val="26"/>
        </w:rPr>
      </w:pPr>
    </w:p>
    <w:p w14:paraId="5B83C966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главе 3 и стихах с 55 по 57. Я призвал имя Твое, Господи. Вы услышали мою просьбу.</w:t>
      </w:r>
    </w:p>
    <w:p w14:paraId="69D24317" w14:textId="77777777" w:rsidR="00205A1B" w:rsidRPr="007640D9" w:rsidRDefault="00205A1B">
      <w:pPr>
        <w:rPr>
          <w:sz w:val="26"/>
          <w:szCs w:val="26"/>
        </w:rPr>
      </w:pPr>
    </w:p>
    <w:p w14:paraId="4264BEE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Не закрывай ухо мое на крик о помощи, но дай мне облегчение. Ты подошёл, когда я позвал тебя. Ты сказал: не бойся.</w:t>
      </w:r>
    </w:p>
    <w:p w14:paraId="2DFD16FD" w14:textId="77777777" w:rsidR="00205A1B" w:rsidRPr="007640D9" w:rsidRDefault="00205A1B">
      <w:pPr>
        <w:rPr>
          <w:sz w:val="26"/>
          <w:szCs w:val="26"/>
        </w:rPr>
      </w:pPr>
    </w:p>
    <w:p w14:paraId="6167A4AD" w14:textId="75FA498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вот такой ответ, данный через храмового пророка или священника. Который принимается верой и уходит с уверенностью. В данный момент все было не так хорошо, но все будет хорошо.</w:t>
      </w:r>
    </w:p>
    <w:p w14:paraId="60256699" w14:textId="77777777" w:rsidR="00205A1B" w:rsidRPr="007640D9" w:rsidRDefault="00205A1B">
      <w:pPr>
        <w:rPr>
          <w:sz w:val="26"/>
          <w:szCs w:val="26"/>
        </w:rPr>
      </w:pPr>
    </w:p>
    <w:p w14:paraId="15DDEF0D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Бог собирался изменить эту ситуацию. И то же самое ожидание есть и в Псалмах. Вы не обнаружите, что это отражается очень часто.</w:t>
      </w:r>
    </w:p>
    <w:p w14:paraId="7E2875AC" w14:textId="77777777" w:rsidR="00205A1B" w:rsidRPr="007640D9" w:rsidRDefault="00205A1B">
      <w:pPr>
        <w:rPr>
          <w:sz w:val="26"/>
          <w:szCs w:val="26"/>
        </w:rPr>
      </w:pPr>
    </w:p>
    <w:p w14:paraId="71375146" w14:textId="4B491BB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местами оно определенно есть. Например, в 12-й главе есть плачевная молитва, в стихах с 1 по 4. А в главе, в стихе 5, есть ответ от Бога. говорит Господь.</w:t>
      </w:r>
    </w:p>
    <w:p w14:paraId="7235EC21" w14:textId="77777777" w:rsidR="00205A1B" w:rsidRPr="007640D9" w:rsidRDefault="00205A1B">
      <w:pPr>
        <w:rPr>
          <w:sz w:val="26"/>
          <w:szCs w:val="26"/>
        </w:rPr>
      </w:pPr>
    </w:p>
    <w:p w14:paraId="19B09804" w14:textId="5BCF7DB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 помещу их в безопасность, к которой они стремятся. И вот мы здесь </w:t>
      </w:r>
      <w:r xmlns:w="http://schemas.openxmlformats.org/wordprocessingml/2006/main" w:rsidR="00C74B66">
        <w:rPr>
          <w:rFonts w:ascii="Calibri" w:eastAsia="Calibri" w:hAnsi="Calibri" w:cs="Calibri"/>
          <w:sz w:val="26"/>
          <w:szCs w:val="26"/>
        </w:rPr>
        <w:t xml:space="preserve">; мы включили этот ответ. И отражение этого ответа мы находим в 6-й главе Псалмов.</w:t>
      </w:r>
    </w:p>
    <w:p w14:paraId="26C485D4" w14:textId="77777777" w:rsidR="00205A1B" w:rsidRPr="007640D9" w:rsidRDefault="00205A1B">
      <w:pPr>
        <w:rPr>
          <w:sz w:val="26"/>
          <w:szCs w:val="26"/>
        </w:rPr>
      </w:pPr>
    </w:p>
    <w:p w14:paraId="5C4EEE94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стихи с 1 по 7 очень печальны, представляя эту молитву плача. Но затем стихи с 8 по 9, а точнее с 8 по 10, меняют свою мелодию. И все хорошо.</w:t>
      </w:r>
    </w:p>
    <w:p w14:paraId="5B23986D" w14:textId="77777777" w:rsidR="00205A1B" w:rsidRPr="007640D9" w:rsidRDefault="00205A1B">
      <w:pPr>
        <w:rPr>
          <w:sz w:val="26"/>
          <w:szCs w:val="26"/>
        </w:rPr>
      </w:pPr>
    </w:p>
    <w:p w14:paraId="7F9B86AE" w14:textId="2A2ED5AA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Ого, это чудесно. И что происходит? Итак, в стихе 8 говорится: отойдите от меня, все делатели зла, ибо Господь услышал звук плача моего.</w:t>
      </w:r>
    </w:p>
    <w:p w14:paraId="0C8AAF6F" w14:textId="77777777" w:rsidR="00205A1B" w:rsidRPr="007640D9" w:rsidRDefault="00205A1B">
      <w:pPr>
        <w:rPr>
          <w:sz w:val="26"/>
          <w:szCs w:val="26"/>
        </w:rPr>
      </w:pPr>
    </w:p>
    <w:p w14:paraId="3F78F04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Господь услышал мою мольбу. Господь принимает мою молитву. Все мои враги будут постыжены и поражены ужасом.</w:t>
      </w:r>
    </w:p>
    <w:p w14:paraId="1DA74537" w14:textId="77777777" w:rsidR="00205A1B" w:rsidRPr="007640D9" w:rsidRDefault="00205A1B">
      <w:pPr>
        <w:rPr>
          <w:sz w:val="26"/>
          <w:szCs w:val="26"/>
        </w:rPr>
      </w:pPr>
    </w:p>
    <w:p w14:paraId="35170BE6" w14:textId="58E2919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Они будут обращены вспять и через мгновение будут посрамлены. И здесь происходят две вещи. Один из них — это ответ, отражение ответа через храмового священника или пророка.</w:t>
      </w:r>
    </w:p>
    <w:p w14:paraId="503043E1" w14:textId="77777777" w:rsidR="00205A1B" w:rsidRPr="007640D9" w:rsidRDefault="00205A1B">
      <w:pPr>
        <w:rPr>
          <w:sz w:val="26"/>
          <w:szCs w:val="26"/>
        </w:rPr>
      </w:pPr>
    </w:p>
    <w:p w14:paraId="66A8F9F5" w14:textId="1C1D4BA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Во-вторых, это ожидание того, что в будущем кризис разрешится. И эта проблема с врагами будет решена. Эти плачевные молитвы в псалмах не просто интересные стихи, но они сохранены там как образцы для использования страждущими.</w:t>
      </w:r>
    </w:p>
    <w:p w14:paraId="7B8A296E" w14:textId="77777777" w:rsidR="00205A1B" w:rsidRPr="007640D9" w:rsidRDefault="00205A1B">
      <w:pPr>
        <w:rPr>
          <w:sz w:val="26"/>
          <w:szCs w:val="26"/>
        </w:rPr>
      </w:pPr>
    </w:p>
    <w:p w14:paraId="7E6463B5" w14:textId="77D299A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они предоставлены храмовым персоналом и Богом как выражение сострадания к тем, кто страдает. Но мы видим, что молитвенная традиция в книге Плача по-разному заимствована. Итак, мы обычно рассматривали Плач-Псалмы, и особенно мы рассмотрели Псалом 142, и мы рассмотрели ожидание того, что вы получите буквальный ответ от Бога через храмового служителя.</w:t>
      </w:r>
    </w:p>
    <w:p w14:paraId="6C52159B" w14:textId="77777777" w:rsidR="00205A1B" w:rsidRPr="007640D9" w:rsidRDefault="00205A1B">
      <w:pPr>
        <w:rPr>
          <w:sz w:val="26"/>
          <w:szCs w:val="26"/>
        </w:rPr>
      </w:pPr>
    </w:p>
    <w:p w14:paraId="2413C915" w14:textId="2BD3FAEC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теперь нам нужно рассмотреть некоторые конкретные плачи в Псалмах, которые важны для Плача. И первый тип – это псалмы покаяния. Не много, не много, но есть.</w:t>
      </w:r>
    </w:p>
    <w:p w14:paraId="2615E227" w14:textId="77777777" w:rsidR="00205A1B" w:rsidRPr="007640D9" w:rsidRDefault="00205A1B">
      <w:pPr>
        <w:rPr>
          <w:sz w:val="26"/>
          <w:szCs w:val="26"/>
        </w:rPr>
      </w:pPr>
    </w:p>
    <w:p w14:paraId="3091BC80" w14:textId="2C949D0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Псалме 51 есть индивидуальное, а в Псалме 106 есть общинное. Это исповедания Богу, и в них очень много потребности быть вновь принятыми Богом и признанием того, что эти отношения разорваны на социальном уровне. или индивидуальном уровне, и человеку необходимо вернуться к хорошим отношениям с Богом. Итак, есть покаянные псалмы, несколько покаянных псалмов.</w:t>
      </w:r>
    </w:p>
    <w:p w14:paraId="61F9352B" w14:textId="77777777" w:rsidR="00205A1B" w:rsidRPr="007640D9" w:rsidRDefault="00205A1B">
      <w:pPr>
        <w:rPr>
          <w:sz w:val="26"/>
          <w:szCs w:val="26"/>
        </w:rPr>
      </w:pPr>
    </w:p>
    <w:p w14:paraId="30799514" w14:textId="4ABA5820" w:rsidR="00205A1B" w:rsidRPr="007640D9" w:rsidRDefault="00C74B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обнаруживаем, что это традиция, которую «Плач» цепляется, держится и держится, что это тоже было необходимо для этих скорбящих людей. Между этими покаянными псалмами и плачевными псалмами есть существенная разница, потому что первый тип, который мы видели, был ситуацией, в которой Бог должен действовать и принести спасение. Но в покаянных псалмах речь идет о ситуации, в которой человек, </w:t>
      </w:r>
      <w:r xmlns:w="http://schemas.openxmlformats.org/wordprocessingml/2006/main" w:rsidR="00000000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640D9">
        <w:rPr>
          <w:rFonts w:ascii="Calibri" w:eastAsia="Calibri" w:hAnsi="Calibri" w:cs="Calibri"/>
          <w:sz w:val="26"/>
          <w:szCs w:val="26"/>
        </w:rPr>
        <w:t xml:space="preserve">молящийся, должен достучаться и покаяться в тех образцах своей жизни, которые нарушают его отношения с Богом.</w:t>
      </w:r>
    </w:p>
    <w:p w14:paraId="4358EDAB" w14:textId="77777777" w:rsidR="00205A1B" w:rsidRPr="007640D9" w:rsidRDefault="00205A1B">
      <w:pPr>
        <w:rPr>
          <w:sz w:val="26"/>
          <w:szCs w:val="26"/>
        </w:rPr>
      </w:pPr>
    </w:p>
    <w:p w14:paraId="45A284F3" w14:textId="493CE7C5" w:rsidR="00205A1B" w:rsidRPr="007640D9" w:rsidRDefault="00C74B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у этих двух типов выражены разные потребности. Обе эти потребности выражены в молитвах в Плаче. Но, в-третьих, в псалмах есть и плачевные молитвы, которые представляют собой молитвы жалобы к Богу о Боге.</w:t>
      </w:r>
    </w:p>
    <w:p w14:paraId="06D3313A" w14:textId="77777777" w:rsidR="00205A1B" w:rsidRPr="007640D9" w:rsidRDefault="00205A1B">
      <w:pPr>
        <w:rPr>
          <w:sz w:val="26"/>
          <w:szCs w:val="26"/>
        </w:rPr>
      </w:pPr>
    </w:p>
    <w:p w14:paraId="6F143477" w14:textId="592801C2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А мы их не читаем и, возможно, находим их довольно смущающими. И вся наша христианская традиция молитвы заключается в том, что вы очень почтительны к Богу, и вы подчиняетесь Богу, и Бог всегда прав, и вы хотите, чтобы Божья воля была исполнена, и вы не выражаете свою собственную точку зрения. смотреть слишком сильно. Но есть другая традиция.</w:t>
      </w:r>
    </w:p>
    <w:p w14:paraId="752DB47C" w14:textId="77777777" w:rsidR="00205A1B" w:rsidRPr="007640D9" w:rsidRDefault="00205A1B">
      <w:pPr>
        <w:rPr>
          <w:sz w:val="26"/>
          <w:szCs w:val="26"/>
        </w:rPr>
      </w:pPr>
    </w:p>
    <w:p w14:paraId="7571F19B" w14:textId="014F3A96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ряде псалмов проявляется вызывающая традиция. Фактически, треть псалмов жалуется Богу на Бога. И это более крайние по своим выражениям молитвы-плач.</w:t>
      </w:r>
    </w:p>
    <w:p w14:paraId="2F4EAB30" w14:textId="77777777" w:rsidR="00205A1B" w:rsidRPr="007640D9" w:rsidRDefault="00205A1B">
      <w:pPr>
        <w:rPr>
          <w:sz w:val="26"/>
          <w:szCs w:val="26"/>
        </w:rPr>
      </w:pPr>
    </w:p>
    <w:p w14:paraId="780A2F38" w14:textId="1DF1EBE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как общие, так и индивидуальные плачевные молитвы. И что выдает игру, так это два вопроса, которые мы находим в этих псалмах. И один из них: почему? Почему? И другой вопрос: как долго? Например, мы находим в Псалме 74, который представляет собой псалом жалобы Богу на Бога.</w:t>
      </w:r>
    </w:p>
    <w:p w14:paraId="39C26EEE" w14:textId="77777777" w:rsidR="00205A1B" w:rsidRPr="007640D9" w:rsidRDefault="00205A1B">
      <w:pPr>
        <w:rPr>
          <w:sz w:val="26"/>
          <w:szCs w:val="26"/>
        </w:rPr>
      </w:pPr>
    </w:p>
    <w:p w14:paraId="73267667" w14:textId="10144678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74 стихе 1 Псалма мы находим: «О Боже, почему Ты отвергаешь нас навсегда?» Почему дымится гнев твой на овец на пастбище твоем? А затем в стихе 11: «Почему ты задерживаешь руку свою?» Почему ты держишь руку за пазухой? Тебе следовало бы протянуть руку помощи и помочь нам, но ты этого не делаешь. И как долго? Стих 10 в Псалме 74: Доколе, Боже, врагу глумиться? Будет ли враг вечно поносить твое имя? И вот этот протест. И я называю эти псалмы молитвами вызова.</w:t>
      </w:r>
    </w:p>
    <w:p w14:paraId="2599345F" w14:textId="77777777" w:rsidR="00205A1B" w:rsidRPr="007640D9" w:rsidRDefault="00205A1B">
      <w:pPr>
        <w:rPr>
          <w:sz w:val="26"/>
          <w:szCs w:val="26"/>
        </w:rPr>
      </w:pPr>
    </w:p>
    <w:p w14:paraId="017AEA2C" w14:textId="721EAE61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Молитвы вызова, обращенные к Богу. И в конце пятой главы мы обнаружим, что молитва принимает именно такую форму. И мы могли бы еще раз взглянуть на 80-й Псалом.</w:t>
      </w:r>
    </w:p>
    <w:p w14:paraId="63763C4D" w14:textId="77777777" w:rsidR="00205A1B" w:rsidRPr="007640D9" w:rsidRDefault="00205A1B">
      <w:pPr>
        <w:rPr>
          <w:sz w:val="26"/>
          <w:szCs w:val="26"/>
        </w:rPr>
      </w:pPr>
    </w:p>
    <w:p w14:paraId="49F43728" w14:textId="6A5EAD14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8-0. И в стихе 4, там, Господи Боже Саваоф, доколе Ты будешь гневаться на молитвы народа Твоего? И затем в стихе 12: «Зачем ты разрушил стены наши, чтобы все проходящие по дороге срывали плоды наши?» И существует этот протест против Бога, потому что так оно и есть. Именно поэтому это не детский повод спрашивать информацию невинным способом.</w:t>
      </w:r>
    </w:p>
    <w:p w14:paraId="38F4CF06" w14:textId="77777777" w:rsidR="00205A1B" w:rsidRPr="007640D9" w:rsidRDefault="00205A1B">
      <w:pPr>
        <w:rPr>
          <w:sz w:val="26"/>
          <w:szCs w:val="26"/>
        </w:rPr>
      </w:pPr>
    </w:p>
    <w:p w14:paraId="22B6FCB0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крик недоумения и протеста. И у меня есть личный пример. Я был дома из школы с гриппом.</w:t>
      </w:r>
    </w:p>
    <w:p w14:paraId="6108A7CE" w14:textId="77777777" w:rsidR="00205A1B" w:rsidRPr="007640D9" w:rsidRDefault="00205A1B">
      <w:pPr>
        <w:rPr>
          <w:sz w:val="26"/>
          <w:szCs w:val="26"/>
        </w:rPr>
      </w:pPr>
    </w:p>
    <w:p w14:paraId="241A68B2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Мне только исполнилось 11. И я был в своей спальне. Моя мать была в соседней спальне.</w:t>
      </w:r>
    </w:p>
    <w:p w14:paraId="242F4CDB" w14:textId="77777777" w:rsidR="00205A1B" w:rsidRPr="007640D9" w:rsidRDefault="00205A1B">
      <w:pPr>
        <w:rPr>
          <w:sz w:val="26"/>
          <w:szCs w:val="26"/>
        </w:rPr>
      </w:pPr>
    </w:p>
    <w:p w14:paraId="45A43F61" w14:textId="2BAC24D8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она была очень больна, из-за болезни сердца. А одна из моих старших сестер не ходила на работу, чтобы присматривать за ней. И в какой-то момент </w:t>
      </w:r>
      <w:r xmlns:w="http://schemas.openxmlformats.org/wordprocessingml/2006/main" w:rsidR="001A5A56">
        <w:rPr>
          <w:rFonts w:ascii="Calibri" w:eastAsia="Calibri" w:hAnsi="Calibri" w:cs="Calibri"/>
          <w:sz w:val="26"/>
          <w:szCs w:val="26"/>
        </w:rPr>
        <w:t xml:space="preserve">вошла моя сестра и сказала: «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Наша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мама умерла».</w:t>
      </w:r>
    </w:p>
    <w:p w14:paraId="49205390" w14:textId="77777777" w:rsidR="00205A1B" w:rsidRPr="007640D9" w:rsidRDefault="00205A1B">
      <w:pPr>
        <w:rPr>
          <w:sz w:val="26"/>
          <w:szCs w:val="26"/>
        </w:rPr>
      </w:pPr>
    </w:p>
    <w:p w14:paraId="7832A7A8" w14:textId="492D01B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Мне нужно выйти и позвонить доктору, чтобы он приехал. И вот я здесь. И что я сделал, когда хлопнула входная дверь, и сестра вышла? Я ударил по подушке и сказал: «Боже, почему ты позволил ей умереть?» А я ничего не знал о Псалмах.</w:t>
      </w:r>
    </w:p>
    <w:p w14:paraId="4A56CAE5" w14:textId="77777777" w:rsidR="00205A1B" w:rsidRPr="007640D9" w:rsidRDefault="00205A1B">
      <w:pPr>
        <w:rPr>
          <w:sz w:val="26"/>
          <w:szCs w:val="26"/>
        </w:rPr>
      </w:pPr>
    </w:p>
    <w:p w14:paraId="7EB29E8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 ничего не знал об этих призывных молитвах в Псалмах. Но моя христианская вера инстинктивно отреагировала таким растерянным протестом. Почему? Почему это произошло? И это был во многом протест против Бога.</w:t>
      </w:r>
    </w:p>
    <w:p w14:paraId="2579DF51" w14:textId="77777777" w:rsidR="00205A1B" w:rsidRPr="007640D9" w:rsidRDefault="00205A1B">
      <w:pPr>
        <w:rPr>
          <w:sz w:val="26"/>
          <w:szCs w:val="26"/>
        </w:rPr>
      </w:pPr>
    </w:p>
    <w:p w14:paraId="4F78FA92" w14:textId="0791329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мы найдем это в конце главы 5. Вопрос «почему?». А также, как не там, но это во многом подразумевается, как мы увидим. И это как долго говорит: «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Хватит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уже».</w:t>
      </w:r>
    </w:p>
    <w:p w14:paraId="6F318C34" w14:textId="77777777" w:rsidR="00205A1B" w:rsidRPr="007640D9" w:rsidRDefault="00205A1B">
      <w:pPr>
        <w:rPr>
          <w:sz w:val="26"/>
          <w:szCs w:val="26"/>
        </w:rPr>
      </w:pPr>
    </w:p>
    <w:p w14:paraId="5ADC8693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 нас хватит. Мы не можем больше терпеть. Должно быть, это конец.</w:t>
      </w:r>
    </w:p>
    <w:p w14:paraId="59238D97" w14:textId="77777777" w:rsidR="00205A1B" w:rsidRPr="007640D9" w:rsidRDefault="00205A1B">
      <w:pPr>
        <w:rPr>
          <w:sz w:val="26"/>
          <w:szCs w:val="26"/>
        </w:rPr>
      </w:pPr>
    </w:p>
    <w:p w14:paraId="43FBD20A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Прекрати это. Прекрати это. И это обращение к Богу в знак протеста.</w:t>
      </w:r>
    </w:p>
    <w:p w14:paraId="2EB5B0F6" w14:textId="77777777" w:rsidR="00205A1B" w:rsidRPr="007640D9" w:rsidRDefault="00205A1B">
      <w:pPr>
        <w:rPr>
          <w:sz w:val="26"/>
          <w:szCs w:val="26"/>
        </w:rPr>
      </w:pPr>
    </w:p>
    <w:p w14:paraId="0B52935B" w14:textId="7502514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Псалмах есть еще одна традиция, о которой мы сейчас только упомянем и о которой поговорим позже, когда дойдем до главы 3. В Псалмах есть традиция учения мудрости. Хорошим примером является Псалом 34, который вы можете перечитать. И это своего рода проповедь, но она основана на учении мудрости из книг мудрости, Притчей, Иова и Экклезиаста.</w:t>
      </w:r>
    </w:p>
    <w:p w14:paraId="79EBB032" w14:textId="77777777" w:rsidR="00205A1B" w:rsidRPr="007640D9" w:rsidRDefault="00205A1B">
      <w:pPr>
        <w:rPr>
          <w:sz w:val="26"/>
          <w:szCs w:val="26"/>
        </w:rPr>
      </w:pPr>
    </w:p>
    <w:p w14:paraId="61D35976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я очень часто подхватываю такого рода учение, использую его и превращаю в проповедь. А в середине главы 3 мы подхватываем традицию учения мудрости в псалмах и используем ее. И эти замечательные стихи в Главе 3 — часть этой традиции.</w:t>
      </w:r>
    </w:p>
    <w:p w14:paraId="041BE1E8" w14:textId="77777777" w:rsidR="00205A1B" w:rsidRPr="007640D9" w:rsidRDefault="00205A1B">
      <w:pPr>
        <w:rPr>
          <w:sz w:val="26"/>
          <w:szCs w:val="26"/>
        </w:rPr>
      </w:pPr>
    </w:p>
    <w:p w14:paraId="3CB6332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похожая традиция. Она имеет несколько иное содержание, чем мудрость, но эта проповедническая традиция уже представлена в Книге Псалмов. Кроме того, есть кое-что, о чем вы, скорее всего, никогда не узнаете, когда прочтете Книгу Плача, но это очень многое скрыто под поверхностью.</w:t>
      </w:r>
    </w:p>
    <w:p w14:paraId="34D66ADE" w14:textId="77777777" w:rsidR="00205A1B" w:rsidRPr="007640D9" w:rsidRDefault="00205A1B">
      <w:pPr>
        <w:rPr>
          <w:sz w:val="26"/>
          <w:szCs w:val="26"/>
        </w:rPr>
      </w:pPr>
    </w:p>
    <w:p w14:paraId="20CE837E" w14:textId="18BA6F7F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Вы будете читать «Плач» на английском языке, но иногда, когда мы читаем английский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перевод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Библии, он не может передать всю силу оригинала и в некоторых отношениях подводит нас. Есть итальянская пословица: </w:t>
      </w:r>
      <w:proofErr xmlns:w="http://schemas.openxmlformats.org/wordprocessingml/2006/main" w:type="spell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tradutore </w:t>
      </w:r>
      <w:proofErr xmlns:w="http://schemas.openxmlformats.org/wordprocessingml/2006/main" w:type="spell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traditore </w:t>
      </w:r>
      <w:proofErr xmlns:w="http://schemas.openxmlformats.org/wordprocessingml/2006/main" w:type="spell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. Переводчик — предатель, а это значит, что переводчик не может полностью передать всю силу оригинала.</w:t>
      </w:r>
    </w:p>
    <w:p w14:paraId="2D973F22" w14:textId="77777777" w:rsidR="00205A1B" w:rsidRPr="007640D9" w:rsidRDefault="00205A1B">
      <w:pPr>
        <w:rPr>
          <w:sz w:val="26"/>
          <w:szCs w:val="26"/>
        </w:rPr>
      </w:pPr>
    </w:p>
    <w:p w14:paraId="1E5DC456" w14:textId="7B4CC18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Итак, о чем я здесь говорю? Я хочу сказать, что на иврите, когда вы посмотрите на еврейский текст, совершенно очевидно, что большинство стихов выражены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акростихе. Они перебирают все буквы алфавита одну за другой, и это очень поразительно. Итак, например, в главах 1 </w:t>
      </w:r>
      <w:r xmlns:w="http://schemas.openxmlformats.org/wordprocessingml/2006/main" w:rsidR="001A5A56">
        <w:rPr>
          <w:rFonts w:ascii="Calibri" w:eastAsia="Calibri" w:hAnsi="Calibri" w:cs="Calibri"/>
          <w:sz w:val="26"/>
          <w:szCs w:val="26"/>
        </w:rPr>
        <w:t xml:space="preserve">, 2 и 4 имеется 22 стиха, что отражает количество букв еврейского алфавита и тот факт, что первое слово, первая буква первого слова — это последовательные буквы алфавита.</w:t>
      </w:r>
    </w:p>
    <w:p w14:paraId="0E41C793" w14:textId="77777777" w:rsidR="00205A1B" w:rsidRPr="007640D9" w:rsidRDefault="00205A1B">
      <w:pPr>
        <w:rPr>
          <w:sz w:val="26"/>
          <w:szCs w:val="26"/>
        </w:rPr>
      </w:pPr>
    </w:p>
    <w:p w14:paraId="0C920BF3" w14:textId="0541111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использование акростиха в значительной степени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является частью традиции, литературной традиции. </w:t>
      </w:r>
      <w:proofErr xmlns:w="http://schemas.openxmlformats.org/wordprocessingml/2006/main" w:type="gram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У нас очень мало примеров в западной литературе, но я приведу пример, единственный известный мне пример, который заставит вас улыбнуться, и это романтическая песня, романтическая песня. А, ты такая красивая.</w:t>
      </w:r>
    </w:p>
    <w:p w14:paraId="59E12FEF" w14:textId="77777777" w:rsidR="00205A1B" w:rsidRPr="007640D9" w:rsidRDefault="00205A1B">
      <w:pPr>
        <w:rPr>
          <w:sz w:val="26"/>
          <w:szCs w:val="26"/>
        </w:rPr>
      </w:pPr>
    </w:p>
    <w:p w14:paraId="2EF8C8AE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Нет. Вторая строчка, Б, ты такая красивая. Си, ты милашка, полная обаяния.</w:t>
      </w:r>
    </w:p>
    <w:p w14:paraId="1937816C" w14:textId="77777777" w:rsidR="00205A1B" w:rsidRPr="007640D9" w:rsidRDefault="00205A1B">
      <w:pPr>
        <w:rPr>
          <w:sz w:val="26"/>
          <w:szCs w:val="26"/>
        </w:rPr>
      </w:pPr>
    </w:p>
    <w:p w14:paraId="016CC748" w14:textId="5AC1D3C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в следующий раз я постараюсь запомнить эту первую строчку. А, ты очаровательна. Я понял.</w:t>
      </w:r>
    </w:p>
    <w:p w14:paraId="4525CDBA" w14:textId="77777777" w:rsidR="00205A1B" w:rsidRPr="007640D9" w:rsidRDefault="00205A1B">
      <w:pPr>
        <w:rPr>
          <w:sz w:val="26"/>
          <w:szCs w:val="26"/>
        </w:rPr>
      </w:pPr>
    </w:p>
    <w:p w14:paraId="565237B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А, ты очаровательна. Би, ты такая красивая. Си, ты милашка, полная обаяния.</w:t>
      </w:r>
    </w:p>
    <w:p w14:paraId="2B30DA1A" w14:textId="77777777" w:rsidR="00205A1B" w:rsidRPr="007640D9" w:rsidRDefault="00205A1B">
      <w:pPr>
        <w:rPr>
          <w:sz w:val="26"/>
          <w:szCs w:val="26"/>
        </w:rPr>
      </w:pPr>
    </w:p>
    <w:p w14:paraId="0C2BD0C5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было популяризировано Перри Комо в 1947 году, поэтому старшее поколение должно было об этом хорошо знать. И это акростих, используемый в песне. И это значит, что ты очень мила, моя возлюбленная.</w:t>
      </w:r>
    </w:p>
    <w:p w14:paraId="07F4C753" w14:textId="77777777" w:rsidR="00205A1B" w:rsidRPr="007640D9" w:rsidRDefault="00205A1B">
      <w:pPr>
        <w:rPr>
          <w:sz w:val="26"/>
          <w:szCs w:val="26"/>
        </w:rPr>
      </w:pPr>
    </w:p>
    <w:p w14:paraId="548F5FA4" w14:textId="4EA4EED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Ты совершенно милый. И для меня это использование акростиха говорит о тотальности. Оно также используется в Ветхом Завете не только в религиозных, но и в светских целях.</w:t>
      </w:r>
    </w:p>
    <w:p w14:paraId="1B550207" w14:textId="77777777" w:rsidR="00205A1B" w:rsidRPr="007640D9" w:rsidRDefault="00205A1B">
      <w:pPr>
        <w:rPr>
          <w:sz w:val="26"/>
          <w:szCs w:val="26"/>
        </w:rPr>
      </w:pPr>
    </w:p>
    <w:p w14:paraId="273B8C27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Например, в Притчах 31, последний раздел, стихи с 10 по 31, представляет собой стихотворение о хорошей домохозяйке, хорошей жене. И она такая чудесная. И это идет по всему алфавиту в 22 строчках, говоря, какая она замечательная.</w:t>
      </w:r>
    </w:p>
    <w:p w14:paraId="327C8431" w14:textId="77777777" w:rsidR="00205A1B" w:rsidRPr="007640D9" w:rsidRDefault="00205A1B">
      <w:pPr>
        <w:rPr>
          <w:sz w:val="26"/>
          <w:szCs w:val="26"/>
        </w:rPr>
      </w:pPr>
    </w:p>
    <w:p w14:paraId="6DE82556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Можно сказать, она настоящая жена. Но оно также используется в религиозных целях. Псалом 145 – это псалом хвалы Богу.</w:t>
      </w:r>
    </w:p>
    <w:p w14:paraId="7DED56C4" w14:textId="77777777" w:rsidR="00205A1B" w:rsidRPr="007640D9" w:rsidRDefault="00205A1B">
      <w:pPr>
        <w:rPr>
          <w:sz w:val="26"/>
          <w:szCs w:val="26"/>
        </w:rPr>
      </w:pPr>
    </w:p>
    <w:p w14:paraId="1526873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акростих. И оно проходит по всем буквам алфавита в начале каждой строки. И там говорится: «Боже, Ты полностью достоин похвалы».</w:t>
      </w:r>
    </w:p>
    <w:p w14:paraId="021E96D0" w14:textId="77777777" w:rsidR="00205A1B" w:rsidRPr="007640D9" w:rsidRDefault="00205A1B">
      <w:pPr>
        <w:rPr>
          <w:sz w:val="26"/>
          <w:szCs w:val="26"/>
        </w:rPr>
      </w:pPr>
    </w:p>
    <w:p w14:paraId="6A8C5BC3" w14:textId="2EBB067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Полностью похвально. Итак, это два примера. Плач с 1 по 4 подхватывает эту традицию и применяет ее к ситуации кризиса и горя.</w:t>
      </w:r>
    </w:p>
    <w:p w14:paraId="25A93C82" w14:textId="77777777" w:rsidR="00205A1B" w:rsidRPr="007640D9" w:rsidRDefault="00205A1B">
      <w:pPr>
        <w:rPr>
          <w:sz w:val="26"/>
          <w:szCs w:val="26"/>
        </w:rPr>
      </w:pPr>
    </w:p>
    <w:p w14:paraId="68830A96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я считаю, что это указывает на тотальность. Оно говорит о том, насколько тотально это горе, насколько оно подавляюще. И это происходит в главах 1, 2 и 4. Но в главе 3 он выходит за рамки горя.</w:t>
      </w:r>
    </w:p>
    <w:p w14:paraId="063A01A6" w14:textId="77777777" w:rsidR="00205A1B" w:rsidRPr="007640D9" w:rsidRDefault="00205A1B">
      <w:pPr>
        <w:rPr>
          <w:sz w:val="26"/>
          <w:szCs w:val="26"/>
        </w:rPr>
      </w:pPr>
    </w:p>
    <w:p w14:paraId="7A5DF905" w14:textId="751C7F38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 предполагает будущее, более счастливое будущее за пределами горя. Итак, это все еще тотальность, но это новая тотальность, что горе - это еще не конец. Кажется, это конец.</w:t>
      </w:r>
    </w:p>
    <w:p w14:paraId="02272C1B" w14:textId="77777777" w:rsidR="00205A1B" w:rsidRPr="007640D9" w:rsidRDefault="00205A1B">
      <w:pPr>
        <w:rPr>
          <w:sz w:val="26"/>
          <w:szCs w:val="26"/>
        </w:rPr>
      </w:pPr>
    </w:p>
    <w:p w14:paraId="33D3C1E1" w14:textId="065A2A04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Насколько нам известно, в главах 1, 2 и 4 это конец. Но есть возможность обратиться к тому, что лежит за пределами горя и разрешения кризиса. Итак </w:t>
      </w:r>
      <w:r xmlns:w="http://schemas.openxmlformats.org/wordprocessingml/2006/main" w:rsidR="001A5A56" w:rsidRPr="007640D9">
        <w:rPr>
          <w:rFonts w:ascii="Calibri" w:eastAsia="Calibri" w:hAnsi="Calibri" w:cs="Calibri"/>
          <w:sz w:val="26"/>
          <w:szCs w:val="26"/>
        </w:rPr>
        <w:t xml:space="preserve">, есть такая литературная традиция.</w:t>
      </w:r>
    </w:p>
    <w:p w14:paraId="5DC1A5D0" w14:textId="77777777" w:rsidR="00205A1B" w:rsidRPr="007640D9" w:rsidRDefault="00205A1B">
      <w:pPr>
        <w:rPr>
          <w:sz w:val="26"/>
          <w:szCs w:val="26"/>
        </w:rPr>
      </w:pPr>
    </w:p>
    <w:p w14:paraId="6902FB92" w14:textId="55F1D2A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 главе 5 форма акростиха опущена, но она по-прежнему 22 строки, 22 строки, как бы в память об этой акростихной традиции. Как я уже сказал, мы не осознаем, что наши обычные английские версии не изображают эту акростиховую форму. Но есть такой вариант: римско-католический перевод Рональда Нокса, сделанный в 1948 году.</w:t>
      </w:r>
    </w:p>
    <w:p w14:paraId="3279F62B" w14:textId="77777777" w:rsidR="00205A1B" w:rsidRPr="007640D9" w:rsidRDefault="00205A1B">
      <w:pPr>
        <w:rPr>
          <w:sz w:val="26"/>
          <w:szCs w:val="26"/>
        </w:rPr>
      </w:pPr>
    </w:p>
    <w:p w14:paraId="0BE59934" w14:textId="020B614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 сделал свой перевод Ветхого Завета. И, следуя еврейскому тексту, он изобразил стенания в акростихе на английском языке. Итак, глава 1, она обитает одна.</w:t>
      </w:r>
    </w:p>
    <w:p w14:paraId="0233219B" w14:textId="77777777" w:rsidR="00205A1B" w:rsidRPr="007640D9" w:rsidRDefault="00205A1B">
      <w:pPr>
        <w:rPr>
          <w:sz w:val="26"/>
          <w:szCs w:val="26"/>
        </w:rPr>
      </w:pPr>
    </w:p>
    <w:p w14:paraId="7E9CF63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Она живет одна, так все начинается. И стих 2: будьте уверены, она плачет. Стих 3 начинается с жестоких страданий.</w:t>
      </w:r>
    </w:p>
    <w:p w14:paraId="669FBEE8" w14:textId="77777777" w:rsidR="00205A1B" w:rsidRPr="007640D9" w:rsidRDefault="00205A1B">
      <w:pPr>
        <w:rPr>
          <w:sz w:val="26"/>
          <w:szCs w:val="26"/>
        </w:rPr>
      </w:pPr>
    </w:p>
    <w:p w14:paraId="196BA9F8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Стих 4: опустошит улицы Сиона. Что ж, это очень интересно, и форма акростиха действительно раскрывается перед читателем, но она становится искусственной. И Ноксу приходится импортировать чувства по ходу дела, чтобы это работало.</w:t>
      </w:r>
    </w:p>
    <w:p w14:paraId="526440D8" w14:textId="77777777" w:rsidR="00205A1B" w:rsidRPr="007640D9" w:rsidRDefault="00205A1B">
      <w:pPr>
        <w:rPr>
          <w:sz w:val="26"/>
          <w:szCs w:val="26"/>
        </w:rPr>
      </w:pPr>
    </w:p>
    <w:p w14:paraId="6B188FAF" w14:textId="4769A0D4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 читал книгу Юджина Петерсона «Пять гладких камней для пастырской работы». И он просматривает коллекцию из пяти свитков Ветхого Завета на иврите, включая Еврейскую Библию, включая Плач. Он очень интересно рассказывает об акростихе.</w:t>
      </w:r>
    </w:p>
    <w:p w14:paraId="284D1806" w14:textId="77777777" w:rsidR="00205A1B" w:rsidRPr="007640D9" w:rsidRDefault="00205A1B">
      <w:pPr>
        <w:rPr>
          <w:sz w:val="26"/>
          <w:szCs w:val="26"/>
        </w:rPr>
      </w:pPr>
    </w:p>
    <w:p w14:paraId="309F63F0" w14:textId="3A4BB87D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 говорит, что акростих – это структура, позволяющая серьезно относиться к страданию. Плач уважает и повторяет, скорее, акростих. Он повторяет историю снова и снова, и снова, и снова, и снова, и снова, пять раз.</w:t>
      </w:r>
    </w:p>
    <w:p w14:paraId="6DC9CC25" w14:textId="77777777" w:rsidR="00205A1B" w:rsidRPr="007640D9" w:rsidRDefault="00205A1B">
      <w:pPr>
        <w:rPr>
          <w:sz w:val="26"/>
          <w:szCs w:val="26"/>
        </w:rPr>
      </w:pPr>
    </w:p>
    <w:p w14:paraId="71A99F1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Далее он говорит, что акростих поддерживает позу внимания. Немыслимое расписано по пунктам. И далее еще говорит, акростих организует горе, терпеливо перебирая почву шаг за шагом, настаивая на значимости каждой детали страдания.</w:t>
      </w:r>
    </w:p>
    <w:p w14:paraId="1349856F" w14:textId="77777777" w:rsidR="00205A1B" w:rsidRPr="007640D9" w:rsidRDefault="00205A1B">
      <w:pPr>
        <w:rPr>
          <w:sz w:val="26"/>
          <w:szCs w:val="26"/>
        </w:rPr>
      </w:pPr>
    </w:p>
    <w:p w14:paraId="0690B6D7" w14:textId="7B913E6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Боль обозначена, определена и объективирована. И это так необходимо. Автор «Плача» считал необходимым использовать эту акростиховую форму.</w:t>
      </w:r>
    </w:p>
    <w:p w14:paraId="78C2FC77" w14:textId="77777777" w:rsidR="00205A1B" w:rsidRPr="007640D9" w:rsidRDefault="00205A1B">
      <w:pPr>
        <w:rPr>
          <w:sz w:val="26"/>
          <w:szCs w:val="26"/>
        </w:rPr>
      </w:pPr>
    </w:p>
    <w:p w14:paraId="6B5C616E" w14:textId="705EBA08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Итак, там, где мы находимся, в этой акростихе есть интенсивность, которую нам нужно уважать. Теперь мы переходим к психологическим фазам горя, которые в некоторых случаях можно узнать в «Плачах». Будучи людьми, мы склонны преодолевать горе определенным образом постепенно, и определенные элементы имеют тенденцию выходить на передний план.</w:t>
      </w:r>
    </w:p>
    <w:p w14:paraId="5212B112" w14:textId="77777777" w:rsidR="00205A1B" w:rsidRPr="007640D9" w:rsidRDefault="00205A1B">
      <w:pPr>
        <w:rPr>
          <w:sz w:val="26"/>
          <w:szCs w:val="26"/>
        </w:rPr>
      </w:pPr>
    </w:p>
    <w:p w14:paraId="321FDFF9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есть разные фазы. Например, горе начинается с оцепенения шока. Новости ошеломляющие.</w:t>
      </w:r>
    </w:p>
    <w:p w14:paraId="0BE02488" w14:textId="77777777" w:rsidR="00205A1B" w:rsidRPr="007640D9" w:rsidRDefault="00205A1B">
      <w:pPr>
        <w:rPr>
          <w:sz w:val="26"/>
          <w:szCs w:val="26"/>
        </w:rPr>
      </w:pPr>
    </w:p>
    <w:p w14:paraId="30E63D6A" w14:textId="2D8D8BD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как ни странно, это может случиться как с хорошей новостью, так и с плохой. Если вы посмотрите «Antique Roadshow» по телевизору и кто-нибудь принесет грязную маленькую кастрюлю, эксперт скажет: «О, она будет выставлена на аукционе за 12 000 долларов». Каков ответ? Ни за что! Ты шутишь! Вы не можете это принять.</w:t>
      </w:r>
    </w:p>
    <w:p w14:paraId="0BCED457" w14:textId="77777777" w:rsidR="00205A1B" w:rsidRPr="007640D9" w:rsidRDefault="00205A1B">
      <w:pPr>
        <w:rPr>
          <w:sz w:val="26"/>
          <w:szCs w:val="26"/>
        </w:rPr>
      </w:pPr>
    </w:p>
    <w:p w14:paraId="18B4D65D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невероятно. Это невозможно принять. Но тем более это случается, когда это ужасно плохие новости.</w:t>
      </w:r>
    </w:p>
    <w:p w14:paraId="6C906F92" w14:textId="77777777" w:rsidR="00205A1B" w:rsidRPr="007640D9" w:rsidRDefault="00205A1B">
      <w:pPr>
        <w:rPr>
          <w:sz w:val="26"/>
          <w:szCs w:val="26"/>
        </w:rPr>
      </w:pPr>
    </w:p>
    <w:p w14:paraId="7C15204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Вы не можете это принять. Ваш разум не может осознать, что происходит. И есть отрицание.</w:t>
      </w:r>
    </w:p>
    <w:p w14:paraId="518562AC" w14:textId="77777777" w:rsidR="00205A1B" w:rsidRPr="007640D9" w:rsidRDefault="00205A1B">
      <w:pPr>
        <w:rPr>
          <w:sz w:val="26"/>
          <w:szCs w:val="26"/>
        </w:rPr>
      </w:pPr>
    </w:p>
    <w:p w14:paraId="05273096" w14:textId="44C2B581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во многом отправная точка. И я думаю, что автор «Плача» боролся с этой проблемой, которую оставили люди в Иудее. Как они могли справиться с ситуацией 587? Все, что они ценили, было потеряно во многих отношениях. И это было просто невероятно.</w:t>
      </w:r>
    </w:p>
    <w:p w14:paraId="4B7FA4A3" w14:textId="77777777" w:rsidR="00205A1B" w:rsidRPr="007640D9" w:rsidRDefault="00205A1B">
      <w:pPr>
        <w:rPr>
          <w:sz w:val="26"/>
          <w:szCs w:val="26"/>
        </w:rPr>
      </w:pPr>
    </w:p>
    <w:p w14:paraId="7ADBD941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Их разум не мог обойти это. И как они могли это пережить? И автор «Плача» придумал чудесный способ пройти через это шаг за шагом. Но он должен преодолеть это оцепенение шока и отрицание того, что это произошло.</w:t>
      </w:r>
    </w:p>
    <w:p w14:paraId="5F2A7CDC" w14:textId="77777777" w:rsidR="00205A1B" w:rsidRPr="007640D9" w:rsidRDefault="00205A1B">
      <w:pPr>
        <w:rPr>
          <w:sz w:val="26"/>
          <w:szCs w:val="26"/>
        </w:rPr>
      </w:pPr>
    </w:p>
    <w:p w14:paraId="7C04F3A3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Мы должны признать, что это произошло, и работать над этим. И тогда возникает необходимость вспомнить произошедшее и мысленно пережить это. Можно сказать: ох, если бы я мог это забыть.</w:t>
      </w:r>
    </w:p>
    <w:p w14:paraId="6503ADBF" w14:textId="77777777" w:rsidR="00205A1B" w:rsidRPr="007640D9" w:rsidRDefault="00205A1B">
      <w:pPr>
        <w:rPr>
          <w:sz w:val="26"/>
          <w:szCs w:val="26"/>
        </w:rPr>
      </w:pPr>
    </w:p>
    <w:p w14:paraId="592D6A34" w14:textId="4505A382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Я не могу этого забыть. Что ж, вы не должны забывать об этом, потому что часть пути вперед — это вспомнить это, сформулировать то, что произошло, и осознать масштаб потерь. И это именно то, чего хочет добиться Lamentations.</w:t>
      </w:r>
    </w:p>
    <w:p w14:paraId="3E50235C" w14:textId="77777777" w:rsidR="00205A1B" w:rsidRPr="007640D9" w:rsidRDefault="00205A1B">
      <w:pPr>
        <w:rPr>
          <w:sz w:val="26"/>
          <w:szCs w:val="26"/>
        </w:rPr>
      </w:pPr>
    </w:p>
    <w:p w14:paraId="23694B6D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Давайте сядем и посмотрим, что произошло. Давайте подумаем. Но дело не только в мышлении.</w:t>
      </w:r>
    </w:p>
    <w:p w14:paraId="197F679F" w14:textId="77777777" w:rsidR="00205A1B" w:rsidRPr="007640D9" w:rsidRDefault="00205A1B">
      <w:pPr>
        <w:rPr>
          <w:sz w:val="26"/>
          <w:szCs w:val="26"/>
        </w:rPr>
      </w:pPr>
    </w:p>
    <w:p w14:paraId="47B6FC21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Нужны эмоциональные всплески. Я не могу этого вынести. Это слишком много.</w:t>
      </w:r>
    </w:p>
    <w:p w14:paraId="51F34EC3" w14:textId="77777777" w:rsidR="00205A1B" w:rsidRPr="007640D9" w:rsidRDefault="00205A1B">
      <w:pPr>
        <w:rPr>
          <w:sz w:val="26"/>
          <w:szCs w:val="26"/>
        </w:rPr>
      </w:pPr>
    </w:p>
    <w:p w14:paraId="7E216155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те молитвы-обиды, которым предается Сион. О, это уже слишком. Я слишком много страдал.</w:t>
      </w:r>
    </w:p>
    <w:p w14:paraId="619FF98E" w14:textId="77777777" w:rsidR="00205A1B" w:rsidRPr="007640D9" w:rsidRDefault="00205A1B">
      <w:pPr>
        <w:rPr>
          <w:sz w:val="26"/>
          <w:szCs w:val="26"/>
        </w:rPr>
      </w:pPr>
    </w:p>
    <w:p w14:paraId="5135AA35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нечестно. И в разных видах происходят эмоциональные всплески. И это начальное слово </w:t>
      </w:r>
      <w:proofErr xmlns:w="http://schemas.openxmlformats.org/wordprocessingml/2006/main" w:type="spell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«эха» </w:t>
      </w:r>
      <w:proofErr xmlns:w="http://schemas.openxmlformats.org/wordprocessingml/2006/main" w:type="spell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— это эмоциональный всплеск, который, как я уже говорил, очень плохо выражается этим невинным восклицанием «как».</w:t>
      </w:r>
    </w:p>
    <w:p w14:paraId="12CF8321" w14:textId="77777777" w:rsidR="00205A1B" w:rsidRPr="007640D9" w:rsidRDefault="00205A1B">
      <w:pPr>
        <w:rPr>
          <w:sz w:val="26"/>
          <w:szCs w:val="26"/>
        </w:rPr>
      </w:pPr>
    </w:p>
    <w:p w14:paraId="3DE65497" w14:textId="4C6786A4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Необходимо сформулировать, какие были потери и что произошло. Человеку необходимо погрузиться в это страдание, обдумать его и выразить, выразить то, что он потерял, выразить боль. И это то, что Lamentations делает на протяжении всего времени.</w:t>
      </w:r>
    </w:p>
    <w:p w14:paraId="48480942" w14:textId="77777777" w:rsidR="00205A1B" w:rsidRPr="007640D9" w:rsidRDefault="00205A1B">
      <w:pPr>
        <w:rPr>
          <w:sz w:val="26"/>
          <w:szCs w:val="26"/>
        </w:rPr>
      </w:pPr>
    </w:p>
    <w:p w14:paraId="0E98121B" w14:textId="1CD868BE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есть замечательное маленькое стихотворение поэтессы по имени Рут Фельдман, которое выражает это. Когда поднялась вода потерь, я построил </w:t>
      </w:r>
      <w:proofErr xmlns:w="http://schemas.openxmlformats.org/wordprocessingml/2006/main" w:type="spell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ковчег </w:t>
      </w:r>
      <w:proofErr xmlns:w="http://schemas.openxmlformats.org/wordprocessingml/2006/main" w:type="spell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слов, взял по два слова из каждой части речи и поплыл по потопу. Разве это не красиво? Когда поднялась вода потерь, я построил </w:t>
      </w:r>
      <w:proofErr xmlns:w="http://schemas.openxmlformats.org/wordprocessingml/2006/main" w:type="spellStart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ковчег </w:t>
      </w:r>
      <w:proofErr xmlns:w="http://schemas.openxmlformats.org/wordprocessingml/2006/main" w:type="spellEnd"/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слов, взял по два слова из каждой части речи и поплыл по потопу.</w:t>
      </w:r>
    </w:p>
    <w:p w14:paraId="7AFB4336" w14:textId="77777777" w:rsidR="00205A1B" w:rsidRPr="007640D9" w:rsidRDefault="00205A1B">
      <w:pPr>
        <w:rPr>
          <w:sz w:val="26"/>
          <w:szCs w:val="26"/>
        </w:rPr>
      </w:pPr>
    </w:p>
    <w:p w14:paraId="144E71AB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выражение того, что произошло, эта артикуляция, рассказывающая историю. Эту историю нужно рассказывать снова и снова. И тогда тоже необходимо оценить и, если возможно, найти смысл в том, что произошло, и интерпретировать, что это значит.</w:t>
      </w:r>
    </w:p>
    <w:p w14:paraId="206B7B20" w14:textId="77777777" w:rsidR="00205A1B" w:rsidRPr="007640D9" w:rsidRDefault="00205A1B">
      <w:pPr>
        <w:rPr>
          <w:sz w:val="26"/>
          <w:szCs w:val="26"/>
        </w:rPr>
      </w:pPr>
    </w:p>
    <w:p w14:paraId="565F3179" w14:textId="0403D56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очень справедливо для Плача. Он хочет найти смысл, и он хочет найти подлинный смысл, а не какой-то придуманный смысл. И нужно очень осторожно попытаться это сделать, оценить и найти смысл в этих страданиях, если это возможно.</w:t>
      </w:r>
    </w:p>
    <w:p w14:paraId="1CF9C74D" w14:textId="77777777" w:rsidR="00205A1B" w:rsidRPr="007640D9" w:rsidRDefault="00205A1B">
      <w:pPr>
        <w:rPr>
          <w:sz w:val="26"/>
          <w:szCs w:val="26"/>
        </w:rPr>
      </w:pPr>
    </w:p>
    <w:p w14:paraId="355F8E5E" w14:textId="354EA41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 в рамках поиска смысла нужно попрощаться со старыми ожиданиями, которые больше не применимы теперь, когда случился кризис, со старыми предположениями, старыми убеждениями, которые больше не действительны. И вместо этого необходимо найти новые, обоснованные ожидания. И это, прежде всего, то, что хочет сделать «Плач» — провести людей через их страдания и попрощаться со многими вещами, оценив эти потери.</w:t>
      </w:r>
    </w:p>
    <w:p w14:paraId="2DE58B3C" w14:textId="77777777" w:rsidR="00205A1B" w:rsidRPr="007640D9" w:rsidRDefault="00205A1B">
      <w:pPr>
        <w:rPr>
          <w:sz w:val="26"/>
          <w:szCs w:val="26"/>
        </w:rPr>
      </w:pPr>
    </w:p>
    <w:p w14:paraId="5A1B4387" w14:textId="456B7FD3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Но, с другой стороны, не все потеряно, и за этим горем есть будущее, </w:t>
      </w:r>
      <w:r xmlns:w="http://schemas.openxmlformats.org/wordprocessingml/2006/main" w:rsidR="001A5A56">
        <w:rPr>
          <w:sz w:val="24"/>
          <w:szCs w:val="24"/>
        </w:rPr>
        <w:t xml:space="preserve">каким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бы невероятным оно ни казалось. И нужно прийти... Есть две вещи, к которым нужно прийти. В идеале человек хочет прийти к завершению.</w:t>
      </w:r>
    </w:p>
    <w:p w14:paraId="62FA7DDD" w14:textId="77777777" w:rsidR="00205A1B" w:rsidRPr="007640D9" w:rsidRDefault="00205A1B">
      <w:pPr>
        <w:rPr>
          <w:sz w:val="26"/>
          <w:szCs w:val="26"/>
        </w:rPr>
      </w:pPr>
    </w:p>
    <w:p w14:paraId="3EBB6FBC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существуют ошибочные представления о закрытии, как будто его никогда не было. Что ж, никогда не бывает момента, когда можно подумать, что этого никогда не было. Но вот определение закрытия, которое выражается в терминах утраты.</w:t>
      </w:r>
    </w:p>
    <w:p w14:paraId="37BA6114" w14:textId="77777777" w:rsidR="00205A1B" w:rsidRPr="007640D9" w:rsidRDefault="00205A1B">
      <w:pPr>
        <w:rPr>
          <w:sz w:val="26"/>
          <w:szCs w:val="26"/>
        </w:rPr>
      </w:pPr>
    </w:p>
    <w:p w14:paraId="042B17AF" w14:textId="1360D329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не забвение человека, которого мы потеряли, а размещение этих отношений где-то внутри нас, где нам будет комфортно, чтобы мы могли продолжать свою жизнь. Вот и мы. Это не всепоглощающее занятие наших умов, постоянные срочные новости в наших умах, но не забвение человека, которого мы потеряли, а размещение этих отношений где-то внутри нас, где это удобно.</w:t>
      </w:r>
    </w:p>
    <w:p w14:paraId="043838C5" w14:textId="77777777" w:rsidR="00205A1B" w:rsidRPr="007640D9" w:rsidRDefault="00205A1B">
      <w:pPr>
        <w:rPr>
          <w:sz w:val="26"/>
          <w:szCs w:val="26"/>
        </w:rPr>
      </w:pPr>
    </w:p>
    <w:p w14:paraId="7BE686C6" w14:textId="1AF5997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Мы можем это принять. Да, это плохо, но мы принимаем это, чтобы продолжать жить дальше. Но прежде чем это произойдет, очень часто необходим... Я думаю, обычно должен наступить поворотный момент.</w:t>
      </w:r>
    </w:p>
    <w:p w14:paraId="55CD5662" w14:textId="77777777" w:rsidR="00205A1B" w:rsidRPr="007640D9" w:rsidRDefault="00205A1B">
      <w:pPr>
        <w:rPr>
          <w:sz w:val="26"/>
          <w:szCs w:val="26"/>
        </w:rPr>
      </w:pPr>
    </w:p>
    <w:p w14:paraId="4177E291" w14:textId="5DD9FD4D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если вы прочитаете биографии и автобиографии людей, переживающих свое горе, вы дойдете до этого момента. Великая книга К.С. Льюиса о скорби заканчивается на переломном моменте, когда он все еще очень скорбит из-за потери своей дорогой жены Джой из-за рака и долго не может с этим справиться. Как будто темная ночь все еще вокруг </w:t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него, но он может видеть небольшой проблеск света на горизонте, как будто вот-вот наступит рассвет и новый день.</w:t>
      </w:r>
    </w:p>
    <w:p w14:paraId="2F3B9CE8" w14:textId="77777777" w:rsidR="00205A1B" w:rsidRPr="007640D9" w:rsidRDefault="00205A1B">
      <w:pPr>
        <w:rPr>
          <w:sz w:val="26"/>
          <w:szCs w:val="26"/>
        </w:rPr>
      </w:pPr>
    </w:p>
    <w:p w14:paraId="1CFF4E05" w14:textId="2B9B1FE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этот поворотный момент можно определить так: боль ощущается так же сильно, как и всегда, но можно представить себе более позитивное будущее. И поэтому существует решимость в направлении перемен. Боль ощущается так же сильно, как и прежде, но можно представить себе более позитивное будущее.</w:t>
      </w:r>
    </w:p>
    <w:p w14:paraId="0960D236" w14:textId="77777777" w:rsidR="00205A1B" w:rsidRPr="007640D9" w:rsidRDefault="00205A1B">
      <w:pPr>
        <w:rPr>
          <w:sz w:val="26"/>
          <w:szCs w:val="26"/>
        </w:rPr>
      </w:pPr>
    </w:p>
    <w:p w14:paraId="626D2487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поэтому существует решимость в направлении перемен. И это очень подводит итог тому, к чему мы пришли в главе 5. Причитаниям нет конца. Есть еще страдания.</w:t>
      </w:r>
    </w:p>
    <w:p w14:paraId="101F30C1" w14:textId="77777777" w:rsidR="00205A1B" w:rsidRPr="007640D9" w:rsidRDefault="00205A1B">
      <w:pPr>
        <w:rPr>
          <w:sz w:val="26"/>
          <w:szCs w:val="26"/>
        </w:rPr>
      </w:pPr>
    </w:p>
    <w:p w14:paraId="179E0A32" w14:textId="73E1ABD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Там много горя. И все еще существует много боли, ментальной, духовной боли, выражающейся разными способами. Но тот факт, что они могли обратиться к Богу и молиться Ему, ожидая, что молитва что-то сделает, является поворотным моментом, который они готовы принять.</w:t>
      </w:r>
    </w:p>
    <w:p w14:paraId="24F9EED7" w14:textId="77777777" w:rsidR="00205A1B" w:rsidRPr="007640D9" w:rsidRDefault="00205A1B">
      <w:pPr>
        <w:rPr>
          <w:sz w:val="26"/>
          <w:szCs w:val="26"/>
        </w:rPr>
      </w:pPr>
    </w:p>
    <w:p w14:paraId="234C7D4F" w14:textId="4A543BD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Горе все еще присутствует, но вместо того, чтобы в главах 1, 2 и 4 смотреть только на прошлое как на последние новости в уме, мы смотрим в будущее. И вот мы здесь. Есть такие фазы, которые, я думаю, оцепенение шока подразумеваются только в «Плачах».</w:t>
      </w:r>
    </w:p>
    <w:p w14:paraId="486FF2F3" w14:textId="77777777" w:rsidR="00205A1B" w:rsidRPr="007640D9" w:rsidRDefault="00205A1B">
      <w:pPr>
        <w:rPr>
          <w:sz w:val="26"/>
          <w:szCs w:val="26"/>
        </w:rPr>
      </w:pPr>
    </w:p>
    <w:p w14:paraId="09C83769" w14:textId="684B5CC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необходимость написать «Плач», чтобы попытаться выйти из этого тупика, который настолько неприемлем и из которого невозможно выйти. Но в какой-то момент это выражено в главе 4 и стихе 12. Цари земные, как и все жители мира, не верили, что враг или враг может войти в ворота Иерусалима.</w:t>
      </w:r>
    </w:p>
    <w:p w14:paraId="61027688" w14:textId="77777777" w:rsidR="00205A1B" w:rsidRPr="007640D9" w:rsidRDefault="00205A1B">
      <w:pPr>
        <w:rPr>
          <w:sz w:val="26"/>
          <w:szCs w:val="26"/>
        </w:rPr>
      </w:pPr>
    </w:p>
    <w:p w14:paraId="368A32DF" w14:textId="2021C162" w:rsidR="00205A1B" w:rsidRPr="007640D9" w:rsidRDefault="001A5A5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выражается не в умах страдающих иудеев, а в глазах царей земли и всех остальных в мире. Все были шокированы. Они не могли в это поверить.</w:t>
      </w:r>
    </w:p>
    <w:p w14:paraId="6ECE6B54" w14:textId="77777777" w:rsidR="00205A1B" w:rsidRPr="007640D9" w:rsidRDefault="00205A1B">
      <w:pPr>
        <w:rPr>
          <w:sz w:val="26"/>
          <w:szCs w:val="26"/>
        </w:rPr>
      </w:pPr>
    </w:p>
    <w:p w14:paraId="7FF858F1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это своего рода усиление того оцепенения, которое иудеи неявно ощущали, и с которым пришлось иметь дело автору «Плача». И у меня есть два примера этого онемевшего шока, которые я читал в автобиографиях горя. Во-первых, мать после потери своего будущего ребенка, выкидыша, своего первого ребенка.</w:t>
      </w:r>
    </w:p>
    <w:p w14:paraId="75791740" w14:textId="77777777" w:rsidR="00205A1B" w:rsidRPr="007640D9" w:rsidRDefault="00205A1B">
      <w:pPr>
        <w:rPr>
          <w:sz w:val="26"/>
          <w:szCs w:val="26"/>
        </w:rPr>
      </w:pPr>
    </w:p>
    <w:p w14:paraId="417DDC46" w14:textId="6E8F8610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Она говорит, что я была пустой женщиной. Я не кричала, не плакала или что-то в этом роде. Я застыл, как глыба льда.</w:t>
      </w:r>
    </w:p>
    <w:p w14:paraId="1478442C" w14:textId="77777777" w:rsidR="00205A1B" w:rsidRPr="007640D9" w:rsidRDefault="00205A1B">
      <w:pPr>
        <w:rPr>
          <w:sz w:val="26"/>
          <w:szCs w:val="26"/>
        </w:rPr>
      </w:pPr>
    </w:p>
    <w:p w14:paraId="64DBFE2F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Потеря ребенка разорвала мое сердце на части. И вот мы здесь. Это тупой шок.</w:t>
      </w:r>
    </w:p>
    <w:p w14:paraId="66B345BC" w14:textId="77777777" w:rsidR="00205A1B" w:rsidRPr="007640D9" w:rsidRDefault="00205A1B">
      <w:pPr>
        <w:rPr>
          <w:sz w:val="26"/>
          <w:szCs w:val="26"/>
        </w:rPr>
      </w:pPr>
    </w:p>
    <w:p w14:paraId="06873663" w14:textId="2B69F132" w:rsidR="00205A1B" w:rsidRPr="007640D9" w:rsidRDefault="001A5A5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застыл, </w:t>
      </w:r>
      <w:r xmlns:w="http://schemas.openxmlformats.org/wordprocessingml/2006/main" w:rsidR="00000000" w:rsidRPr="007640D9">
        <w:rPr>
          <w:rFonts w:ascii="Calibri" w:eastAsia="Calibri" w:hAnsi="Calibri" w:cs="Calibri"/>
          <w:sz w:val="26"/>
          <w:szCs w:val="26"/>
        </w:rPr>
        <w:t xml:space="preserve">как глыба льда. В прошлый раз я проводил параллель с падением и разрушением зданий Нью-Йорка в 2001 году. Один человек, написавший об этом, на самом деле был консультантом по скорби.</w:t>
      </w:r>
    </w:p>
    <w:p w14:paraId="0C3E1576" w14:textId="77777777" w:rsidR="00205A1B" w:rsidRPr="007640D9" w:rsidRDefault="00205A1B">
      <w:pPr>
        <w:rPr>
          <w:sz w:val="26"/>
          <w:szCs w:val="26"/>
        </w:rPr>
      </w:pPr>
    </w:p>
    <w:p w14:paraId="44CA0AC3" w14:textId="7948011B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она была очень вовлечена в эту ситуацию. Она написала об этом книгу и сказала, что все вокруг меня выглядели так же оцепенело, как и я. Мы все выглядели бледными и похожими на зомби, как будто мы не могли сфокусировать взгляд справа от меня. Я был потрясен, увидев одно из последних оставшихся зданий торгового центра, обугленное и черное.</w:t>
      </w:r>
    </w:p>
    <w:p w14:paraId="160BABD7" w14:textId="77777777" w:rsidR="00205A1B" w:rsidRPr="007640D9" w:rsidRDefault="00205A1B">
      <w:pPr>
        <w:rPr>
          <w:sz w:val="26"/>
          <w:szCs w:val="26"/>
        </w:rPr>
      </w:pPr>
    </w:p>
    <w:p w14:paraId="58CC1824" w14:textId="605485A5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На уровне улицы находился грязный книжный магазин «Бордеры». Грязные плакаты едва были видны сквозь затемненные окна. И вот мы здесь, бледные и похожие на зомби.</w:t>
      </w:r>
    </w:p>
    <w:p w14:paraId="28C71065" w14:textId="77777777" w:rsidR="00205A1B" w:rsidRPr="007640D9" w:rsidRDefault="00205A1B">
      <w:pPr>
        <w:rPr>
          <w:sz w:val="26"/>
          <w:szCs w:val="26"/>
        </w:rPr>
      </w:pPr>
    </w:p>
    <w:p w14:paraId="77CCBB12" w14:textId="39F22C66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Итак, когда книга Плача открывается, представьте, что она обращена к бледному, похожему на зомби собранию, не способному сфокусировать взгляд на том, что произошло. И это опыт. Ладно, на этом, думаю, остановимся.</w:t>
      </w:r>
    </w:p>
    <w:p w14:paraId="04318D37" w14:textId="77777777" w:rsidR="00205A1B" w:rsidRPr="007640D9" w:rsidRDefault="00205A1B">
      <w:pPr>
        <w:rPr>
          <w:sz w:val="26"/>
          <w:szCs w:val="26"/>
        </w:rPr>
      </w:pPr>
    </w:p>
    <w:p w14:paraId="7C032B34" w14:textId="77777777" w:rsidR="00205A1B" w:rsidRPr="007640D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И в следующий раз мы рассмотрим первую половину первой главы, первую главу, стихи с первого по одиннадцатый. И я хочу, чтобы вы внимательно и внимательно прочитали эти стихи. И чем больше вы будете это делать, тем легче вам будет воспринять то, что я скажу о них в следующий раз.</w:t>
      </w:r>
    </w:p>
    <w:p w14:paraId="209D5AE2" w14:textId="77777777" w:rsidR="00205A1B" w:rsidRPr="007640D9" w:rsidRDefault="00205A1B">
      <w:pPr>
        <w:rPr>
          <w:sz w:val="26"/>
          <w:szCs w:val="26"/>
        </w:rPr>
      </w:pPr>
    </w:p>
    <w:p w14:paraId="4FB466A5" w14:textId="77777777" w:rsidR="00205A1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Спасибо.</w:t>
      </w:r>
    </w:p>
    <w:p w14:paraId="51DBB89F" w14:textId="77777777" w:rsidR="007640D9" w:rsidRDefault="007640D9">
      <w:pPr>
        <w:rPr>
          <w:rFonts w:ascii="Calibri" w:eastAsia="Calibri" w:hAnsi="Calibri" w:cs="Calibri"/>
          <w:sz w:val="26"/>
          <w:szCs w:val="26"/>
        </w:rPr>
      </w:pPr>
    </w:p>
    <w:p w14:paraId="0CDE87BB" w14:textId="77777777" w:rsidR="007640D9" w:rsidRPr="007640D9" w:rsidRDefault="007640D9" w:rsidP="007640D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640D9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занятие 2: Знакомство с плачем, часть 2.</w:t>
      </w:r>
    </w:p>
    <w:p w14:paraId="2F773FFD" w14:textId="77777777" w:rsidR="007640D9" w:rsidRPr="007640D9" w:rsidRDefault="007640D9">
      <w:pPr>
        <w:rPr>
          <w:sz w:val="26"/>
          <w:szCs w:val="26"/>
        </w:rPr>
      </w:pPr>
    </w:p>
    <w:sectPr w:rsidR="007640D9" w:rsidRPr="007640D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2790" w14:textId="77777777" w:rsidR="00187CA2" w:rsidRDefault="00187CA2" w:rsidP="007640D9">
      <w:r>
        <w:separator/>
      </w:r>
    </w:p>
  </w:endnote>
  <w:endnote w:type="continuationSeparator" w:id="0">
    <w:p w14:paraId="3184EBD9" w14:textId="77777777" w:rsidR="00187CA2" w:rsidRDefault="00187CA2" w:rsidP="0076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C2B7" w14:textId="77777777" w:rsidR="00187CA2" w:rsidRDefault="00187CA2" w:rsidP="007640D9">
      <w:r>
        <w:separator/>
      </w:r>
    </w:p>
  </w:footnote>
  <w:footnote w:type="continuationSeparator" w:id="0">
    <w:p w14:paraId="67EC9C1F" w14:textId="77777777" w:rsidR="00187CA2" w:rsidRDefault="00187CA2" w:rsidP="0076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9429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8556FD" w14:textId="5414F196" w:rsidR="007640D9" w:rsidRDefault="007640D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EB048C" w14:textId="77777777" w:rsidR="007640D9" w:rsidRDefault="00764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B0209"/>
    <w:multiLevelType w:val="hybridMultilevel"/>
    <w:tmpl w:val="6236223A"/>
    <w:lvl w:ilvl="0" w:tplc="7D8CC92E">
      <w:start w:val="1"/>
      <w:numFmt w:val="bullet"/>
      <w:lvlText w:val="●"/>
      <w:lvlJc w:val="left"/>
      <w:pPr>
        <w:ind w:left="720" w:hanging="360"/>
      </w:pPr>
    </w:lvl>
    <w:lvl w:ilvl="1" w:tplc="97646448">
      <w:start w:val="1"/>
      <w:numFmt w:val="bullet"/>
      <w:lvlText w:val="○"/>
      <w:lvlJc w:val="left"/>
      <w:pPr>
        <w:ind w:left="1440" w:hanging="360"/>
      </w:pPr>
    </w:lvl>
    <w:lvl w:ilvl="2" w:tplc="93860BE6">
      <w:start w:val="1"/>
      <w:numFmt w:val="bullet"/>
      <w:lvlText w:val="■"/>
      <w:lvlJc w:val="left"/>
      <w:pPr>
        <w:ind w:left="2160" w:hanging="360"/>
      </w:pPr>
    </w:lvl>
    <w:lvl w:ilvl="3" w:tplc="D1228CDE">
      <w:start w:val="1"/>
      <w:numFmt w:val="bullet"/>
      <w:lvlText w:val="●"/>
      <w:lvlJc w:val="left"/>
      <w:pPr>
        <w:ind w:left="2880" w:hanging="360"/>
      </w:pPr>
    </w:lvl>
    <w:lvl w:ilvl="4" w:tplc="98AA2D82">
      <w:start w:val="1"/>
      <w:numFmt w:val="bullet"/>
      <w:lvlText w:val="○"/>
      <w:lvlJc w:val="left"/>
      <w:pPr>
        <w:ind w:left="3600" w:hanging="360"/>
      </w:pPr>
    </w:lvl>
    <w:lvl w:ilvl="5" w:tplc="2326E656">
      <w:start w:val="1"/>
      <w:numFmt w:val="bullet"/>
      <w:lvlText w:val="■"/>
      <w:lvlJc w:val="left"/>
      <w:pPr>
        <w:ind w:left="4320" w:hanging="360"/>
      </w:pPr>
    </w:lvl>
    <w:lvl w:ilvl="6" w:tplc="2F0AFB5E">
      <w:start w:val="1"/>
      <w:numFmt w:val="bullet"/>
      <w:lvlText w:val="●"/>
      <w:lvlJc w:val="left"/>
      <w:pPr>
        <w:ind w:left="5040" w:hanging="360"/>
      </w:pPr>
    </w:lvl>
    <w:lvl w:ilvl="7" w:tplc="FAB45394">
      <w:start w:val="1"/>
      <w:numFmt w:val="bullet"/>
      <w:lvlText w:val="●"/>
      <w:lvlJc w:val="left"/>
      <w:pPr>
        <w:ind w:left="5760" w:hanging="360"/>
      </w:pPr>
    </w:lvl>
    <w:lvl w:ilvl="8" w:tplc="D7E85662">
      <w:start w:val="1"/>
      <w:numFmt w:val="bullet"/>
      <w:lvlText w:val="●"/>
      <w:lvlJc w:val="left"/>
      <w:pPr>
        <w:ind w:left="6480" w:hanging="360"/>
      </w:pPr>
    </w:lvl>
  </w:abstractNum>
  <w:num w:numId="1" w16cid:durableId="18139858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1B"/>
    <w:rsid w:val="00187CA2"/>
    <w:rsid w:val="001A5A56"/>
    <w:rsid w:val="00205A1B"/>
    <w:rsid w:val="007640D9"/>
    <w:rsid w:val="008E220B"/>
    <w:rsid w:val="00C74B66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9853C"/>
  <w15:docId w15:val="{5A7D561A-84CE-43D3-9CB5-5E2E007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D9"/>
  </w:style>
  <w:style w:type="paragraph" w:styleId="Footer">
    <w:name w:val="footer"/>
    <w:basedOn w:val="Normal"/>
    <w:link w:val="FooterChar"/>
    <w:uiPriority w:val="99"/>
    <w:unhideWhenUsed/>
    <w:rsid w:val="00764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5766</Words>
  <Characters>25426</Characters>
  <Application>Microsoft Office Word</Application>
  <DocSecurity>0</DocSecurity>
  <Lines>589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Session02 IntroPt2</vt:lpstr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Session02 IntroPt2</dc:title>
  <dc:creator>TurboScribe.ai</dc:creator>
  <cp:lastModifiedBy>Ted Hildebrandt</cp:lastModifiedBy>
  <cp:revision>2</cp:revision>
  <dcterms:created xsi:type="dcterms:W3CDTF">2024-07-10T14:40:00Z</dcterms:created>
  <dcterms:modified xsi:type="dcterms:W3CDTF">2024-07-10T14:40:00Z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68ba39a63110096367b139811d63efaf449634b61185df5e5d3458853e7188ef</vt:lpwstr>
  </property>
</Properties>
</file>