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EDFD1" w14:textId="0B341054" w:rsidR="00884A58" w:rsidRPr="00FF4F26" w:rsidRDefault="00FF4F26" w:rsidP="00FF4F2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b/>
          <w:bCs/>
          <w:sz w:val="40"/>
          <w:szCs w:val="40"/>
        </w:rPr>
        <w:t xml:space="preserve">Dr Leslie Allen, Ezechiel, Wykład 12,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b/>
          <w:bCs/>
          <w:sz w:val="40"/>
          <w:szCs w:val="40"/>
        </w:rPr>
        <w:t xml:space="preserve">Trzy niezapomniane dni, Ezechiel 24:1-27. </w:t>
      </w:r>
      <w:r xmlns:w="http://schemas.openxmlformats.org/wordprocessingml/2006/main" w:rsidRPr="00FF4F2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FF4F26">
        <w:rPr>
          <w:rFonts w:ascii="AA Times New Roman" w:eastAsia="Calibri" w:hAnsi="AA Times New Roman" w:cs="AA Times New Roman"/>
          <w:sz w:val="26"/>
          <w:szCs w:val="26"/>
        </w:rPr>
        <w:t xml:space="preserve">© 2024 Leslie Allen i Ted Hildebrandt</w:t>
      </w:r>
    </w:p>
    <w:p w14:paraId="1FD1A137" w14:textId="77777777" w:rsidR="00FF4F26" w:rsidRPr="00FF4F26" w:rsidRDefault="00FF4F26">
      <w:pPr>
        <w:rPr>
          <w:sz w:val="26"/>
          <w:szCs w:val="26"/>
        </w:rPr>
      </w:pPr>
    </w:p>
    <w:p w14:paraId="0D2D08EE" w14:textId="3EB75E9A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Ezechiela. To jest sesja 12, Trzy niezapomniane dni, Ezechiel 24:1-27. </w:t>
      </w:r>
      <w:r xmlns:w="http://schemas.openxmlformats.org/wordprocessingml/2006/main" w:rsidR="00FF4F2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F4F2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Dochodzimy teraz do 24. rozdziału Księgi Ezechiela, co doprowadzi nas do końca trzeciej części księgi Ezechiela.</w:t>
      </w:r>
    </w:p>
    <w:p w14:paraId="13BC4830" w14:textId="77777777" w:rsidR="00884A58" w:rsidRPr="00FF4F26" w:rsidRDefault="00884A58">
      <w:pPr>
        <w:rPr>
          <w:sz w:val="26"/>
          <w:szCs w:val="26"/>
        </w:rPr>
      </w:pPr>
    </w:p>
    <w:p w14:paraId="392A15FB" w14:textId="70317C0F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Zauważyliśmy, że w wiadomościach w rozdziale 21 pojawia się słowo kluczowe, pamiętasz? Miecz. W tym rozdziale znajdują się trzy przesłania i wszystkie wyróżniają trzy dni z życia proroka. </w:t>
      </w:r>
      <w:proofErr xmlns:w="http://schemas.openxmlformats.org/wordprocessingml/2006/main" w:type="gramStart"/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Dlatego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zatytułowałem ten rozdział Trzy niezapomniane dni.</w:t>
      </w:r>
    </w:p>
    <w:p w14:paraId="1E9A0F09" w14:textId="77777777" w:rsidR="00884A58" w:rsidRPr="00FF4F26" w:rsidRDefault="00884A58">
      <w:pPr>
        <w:rPr>
          <w:sz w:val="26"/>
          <w:szCs w:val="26"/>
        </w:rPr>
      </w:pPr>
    </w:p>
    <w:p w14:paraId="173F7F60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Werset 2 mówi o pierwszym dniu. Śmiertelniku, zapisz nazwę tego dnia, właśnie tego dnia.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jest to oczywiście bardzo ważny dzień, cokolwiek by to nie było.</w:t>
      </w:r>
    </w:p>
    <w:p w14:paraId="7A0634B4" w14:textId="77777777" w:rsidR="00884A58" w:rsidRPr="00FF4F26" w:rsidRDefault="00884A58">
      <w:pPr>
        <w:rPr>
          <w:sz w:val="26"/>
          <w:szCs w:val="26"/>
        </w:rPr>
      </w:pPr>
    </w:p>
    <w:p w14:paraId="5B20CB62" w14:textId="3701D8C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 potem na końcu w wersetach 25 i 27 wspominamy o innym dniu, a w 26 o dniu, dniu, dniu, ciągnącym się przez 25 do 27. W środkowej części nie wspominamy dnia, ale w wersecie 18 wspominamy o poranku, wieczorze i poranku i jest to odrębny dzień. W dwóch przypadkach pierwszym jest dokładne słowo „dzień” w tych wiadomościach, a drugim – oczywista aluzja do innego dnia.</w:t>
      </w:r>
    </w:p>
    <w:p w14:paraId="14276152" w14:textId="77777777" w:rsidR="00884A58" w:rsidRPr="00FF4F26" w:rsidRDefault="00884A58">
      <w:pPr>
        <w:rPr>
          <w:sz w:val="26"/>
          <w:szCs w:val="26"/>
        </w:rPr>
      </w:pPr>
    </w:p>
    <w:p w14:paraId="45CD3DC9" w14:textId="2F3C7CFD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Werset 1 zaczyna się od konkretnej daty i myślimy, że spotkaliśmy się już z taką praktyką. I czytamy, że w dziewiątym roku, w dziesiątym miesiącu, dziesiątego dnia tego miesiąca, słowo Pańskie doszło do mnie. Ale gdybyśmy przyjrzeli się bliżej i porównali to ze wszystkimi innymi odniesieniami do dat w Księdze Ezechiela, to to nie pasuje.</w:t>
      </w:r>
    </w:p>
    <w:p w14:paraId="6DC82E4B" w14:textId="77777777" w:rsidR="00884A58" w:rsidRPr="00FF4F26" w:rsidRDefault="00884A58">
      <w:pPr>
        <w:rPr>
          <w:sz w:val="26"/>
          <w:szCs w:val="26"/>
        </w:rPr>
      </w:pPr>
    </w:p>
    <w:p w14:paraId="33A4F120" w14:textId="30ED253D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Nie pasuje swoim formatem. Pasuje dobrze do określonego czasu, do którego się odnosi, ale forma, forma kalendarza, nie jest taka sama. W rzeczywistości nie jest to zgodne z odniesieniami chronologicznymi w Ezechiela, ale odpowiada </w:t>
      </w:r>
      <w:r xmlns:w="http://schemas.openxmlformats.org/wordprocessingml/2006/main" w:rsidR="009511EF">
        <w:rPr>
          <w:sz w:val="24"/>
          <w:szCs w:val="24"/>
        </w:rPr>
        <w:t xml:space="preserve">sposobowi </w:t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, w jaki odniesienia chronologiczne pojawiają się w 2 Księdze Królewskiej.</w:t>
      </w:r>
    </w:p>
    <w:p w14:paraId="59C33875" w14:textId="77777777" w:rsidR="00884A58" w:rsidRPr="00FF4F26" w:rsidRDefault="00884A58">
      <w:pPr>
        <w:rPr>
          <w:sz w:val="26"/>
          <w:szCs w:val="26"/>
        </w:rPr>
      </w:pPr>
    </w:p>
    <w:p w14:paraId="3159C68F" w14:textId="0A9F7565" w:rsidR="00884A58" w:rsidRPr="00FF4F26" w:rsidRDefault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Tak naprawdę jest to odniesienie do tej daty zaczerpnięte z 2 Król. 25 i wersetu 1. I właśnie tą datą miał miejsce początek oblężenia. Kiedy armia babilońska przybyła i rozpoczęła to długie oblężenie, to był początek.</w:t>
      </w:r>
    </w:p>
    <w:p w14:paraId="5C231E8F" w14:textId="77777777" w:rsidR="00884A58" w:rsidRPr="00FF4F26" w:rsidRDefault="00884A58">
      <w:pPr>
        <w:rPr>
          <w:sz w:val="26"/>
          <w:szCs w:val="26"/>
        </w:rPr>
      </w:pPr>
    </w:p>
    <w:p w14:paraId="4A584025" w14:textId="1ADD783C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Wygląda więc na to, że jest to pożyczka. Początkowo wydawało się, że nie ma tam żadnej daty, ale dość łatwo jest zrozumieć, jak w pewnym momencie była to data?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Och,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mamy to w Kings. No cóż, umieśćmy to tutaj.</w:t>
      </w:r>
    </w:p>
    <w:p w14:paraId="36A1B05F" w14:textId="77777777" w:rsidR="00884A58" w:rsidRPr="00FF4F26" w:rsidRDefault="00884A58">
      <w:pPr>
        <w:rPr>
          <w:sz w:val="26"/>
          <w:szCs w:val="26"/>
        </w:rPr>
      </w:pPr>
    </w:p>
    <w:p w14:paraId="73F7F9AF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jeśli spojrzysz, jest to inny format. Ale jak to się okaże, możemy ustalić, kiedy to było. Było to w styczniu 588 roku p.n.e. według naszej chronologii.</w:t>
      </w:r>
    </w:p>
    <w:p w14:paraId="0B32B23A" w14:textId="77777777" w:rsidR="00884A58" w:rsidRPr="00FF4F26" w:rsidRDefault="00884A58">
      <w:pPr>
        <w:rPr>
          <w:sz w:val="26"/>
          <w:szCs w:val="26"/>
        </w:rPr>
      </w:pPr>
    </w:p>
    <w:p w14:paraId="32EC1418" w14:textId="1060A6A3" w:rsidR="00884A58" w:rsidRPr="00FF4F26" w:rsidRDefault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Wiemy więc, kiedy to było. Wiemy, kiedy Kings tak twierdzi. Zresztą w wersecie 2 śmiertelnik zapisuje nazwę tego dnia, właśnie tego dnia.</w:t>
      </w:r>
    </w:p>
    <w:p w14:paraId="25CB98F7" w14:textId="77777777" w:rsidR="00884A58" w:rsidRPr="00FF4F26" w:rsidRDefault="00884A58">
      <w:pPr>
        <w:rPr>
          <w:sz w:val="26"/>
          <w:szCs w:val="26"/>
        </w:rPr>
      </w:pPr>
    </w:p>
    <w:p w14:paraId="0EB7F0B5" w14:textId="35B3DDD9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 tym dniu król babiloński oblega Jerozolimę. I tak oto jest. Informacje te są przekazywane tutaj Ezechielowi.</w:t>
      </w:r>
    </w:p>
    <w:p w14:paraId="419A1357" w14:textId="77777777" w:rsidR="00884A58" w:rsidRPr="00FF4F26" w:rsidRDefault="00884A58">
      <w:pPr>
        <w:rPr>
          <w:sz w:val="26"/>
          <w:szCs w:val="26"/>
        </w:rPr>
      </w:pPr>
    </w:p>
    <w:p w14:paraId="4EE4C44D" w14:textId="1B1A963D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oczywiście jest to bardzo ważny dzień. Można to porównać do roku 1945, kiedy Rosjanie dotarli na przedmieścia Berlina. I to był początek końca II wojny światowej w Europie.</w:t>
      </w:r>
    </w:p>
    <w:p w14:paraId="394B93B1" w14:textId="77777777" w:rsidR="00884A58" w:rsidRPr="00FF4F26" w:rsidRDefault="00884A58">
      <w:pPr>
        <w:rPr>
          <w:sz w:val="26"/>
          <w:szCs w:val="26"/>
        </w:rPr>
      </w:pPr>
    </w:p>
    <w:p w14:paraId="236DBF59" w14:textId="32BA3DA5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tak jest tutaj. Oto oblężenie. I jest bardzo prawdopodobne, że w końcu, nie wiemy, jak długo, Jerozolima w końcu upadnie.</w:t>
      </w:r>
    </w:p>
    <w:p w14:paraId="44528F33" w14:textId="77777777" w:rsidR="00884A58" w:rsidRPr="00FF4F26" w:rsidRDefault="00884A58">
      <w:pPr>
        <w:rPr>
          <w:sz w:val="26"/>
          <w:szCs w:val="26"/>
        </w:rPr>
      </w:pPr>
    </w:p>
    <w:p w14:paraId="2E4C7783" w14:textId="2DDBA4E2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Jest to pisane jako początek końca. To był początek długiego oblężenia Jerozolimy. A jeśli chodzi o proroctwo Ezechiela, byłoby to godnym uwagi gwoździem do trumny nadziei wygnańca na powrót do domu.</w:t>
      </w:r>
    </w:p>
    <w:p w14:paraId="4691AA37" w14:textId="77777777" w:rsidR="00884A58" w:rsidRPr="00FF4F26" w:rsidRDefault="00884A58">
      <w:pPr>
        <w:rPr>
          <w:sz w:val="26"/>
          <w:szCs w:val="26"/>
        </w:rPr>
      </w:pPr>
    </w:p>
    <w:p w14:paraId="5D3BE0B6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Ci VIP-owie, którzy jako pierwsi przybyli w 597 r. na wygnanie babilońskie. Ale sytuacja stawała się coraz gorsza, a nie lepsza. Było to potwierdzenie, zachęta dla Ezechiela, gdy dowiedział się, że to, o czym prorokował, nie wiedząc, kiedy to się stanie, cóż, teraz się wydarzyło, Bóg mówi Ezechielowi.</w:t>
      </w:r>
    </w:p>
    <w:p w14:paraId="5D289310" w14:textId="77777777" w:rsidR="00884A58" w:rsidRPr="00FF4F26" w:rsidRDefault="00884A58">
      <w:pPr>
        <w:rPr>
          <w:sz w:val="26"/>
          <w:szCs w:val="26"/>
        </w:rPr>
      </w:pPr>
    </w:p>
    <w:p w14:paraId="789EAAB2" w14:textId="6C884086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tylko Ezechiel wiedział, że to Dzień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Czerwonej Listu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. Tak naprawdę nikt inny o tym nie wiedział, ale on przekazał te prywatne informacje. Powiedziano mu, aby zapisał tę datę jako potwierdzenie, że kiedy to się rzeczywiście stanie, a raczej kiedy do Babilonu dotrze wieść o tym, co nastąpi, a co nastąpi jeszcze później, zostanie to potwierdzone.</w:t>
      </w:r>
    </w:p>
    <w:p w14:paraId="7A075F5A" w14:textId="77777777" w:rsidR="00884A58" w:rsidRPr="00FF4F26" w:rsidRDefault="00884A58">
      <w:pPr>
        <w:rPr>
          <w:sz w:val="26"/>
          <w:szCs w:val="26"/>
        </w:rPr>
      </w:pPr>
    </w:p>
    <w:p w14:paraId="07E20718" w14:textId="4C165AB4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To właśnie prorokowałem. A Ezechiel mógłby powiedzieć bardzo smutne: „A nie mówiłem”, prawda, dawno temu. Miałem na myśli przesłania, które przekazał na temat oblężenia Jerozolimy.</w:t>
      </w:r>
    </w:p>
    <w:p w14:paraId="0536DFE4" w14:textId="77777777" w:rsidR="00884A58" w:rsidRPr="00FF4F26" w:rsidRDefault="00884A58">
      <w:pPr>
        <w:rPr>
          <w:sz w:val="26"/>
          <w:szCs w:val="26"/>
        </w:rPr>
      </w:pPr>
    </w:p>
    <w:p w14:paraId="2537DBD6" w14:textId="197BDF1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na razie tylko Ezechiel wiedział to dzięki pozazmysłowemu postrzeganiu proroctw. Bóg jakby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szepcze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mu tę nowinę do ucha. Musiało go to zasmucić, ale w większym stopniu musiało go to dodać otuchy, jako potwierdzenie negatywnych wiadomości, które przez tak długi czas nadawał.</w:t>
      </w:r>
    </w:p>
    <w:p w14:paraId="6AF96872" w14:textId="77777777" w:rsidR="00884A58" w:rsidRPr="00FF4F26" w:rsidRDefault="00884A58">
      <w:pPr>
        <w:rPr>
          <w:sz w:val="26"/>
          <w:szCs w:val="26"/>
        </w:rPr>
      </w:pPr>
    </w:p>
    <w:p w14:paraId="7D28D718" w14:textId="4029933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Nie sądzę, że Ezechiel lubił przekazywanie tych wiadomości. W pewnym sensie pamiętał ten zwój, że był słodki, kiedy go połykał, jak miał go w ustach i połykał, ale w treści było to przesłanie gorzkie. I musiał mieć mieszane uczucia do Ezechiela, gdy przekazywał te straszne wiadomości.</w:t>
      </w:r>
    </w:p>
    <w:p w14:paraId="22D0B353" w14:textId="77777777" w:rsidR="00884A58" w:rsidRPr="00FF4F26" w:rsidRDefault="00884A58">
      <w:pPr>
        <w:rPr>
          <w:sz w:val="26"/>
          <w:szCs w:val="26"/>
        </w:rPr>
      </w:pPr>
    </w:p>
    <w:p w14:paraId="3B7C3784" w14:textId="4F45DAEE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Widzieliśmy, że Ezechiel jest mistrzem rozbudowanej metafory. I pokazuje nam to tutaj jeszcze raz </w:t>
      </w:r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, ponieważ począwszy od wersetu 3, używa metafory garnka, bardzo zwyczajnego naczynia w każdym domu – garnka używanego do gotowania mięsa na ogniu przed tylnymi drzwiami domu.</w:t>
      </w:r>
    </w:p>
    <w:p w14:paraId="276A9DEB" w14:textId="77777777" w:rsidR="00884A58" w:rsidRPr="00FF4F26" w:rsidRDefault="00884A58">
      <w:pPr>
        <w:rPr>
          <w:sz w:val="26"/>
          <w:szCs w:val="26"/>
        </w:rPr>
      </w:pPr>
    </w:p>
    <w:p w14:paraId="4039077A" w14:textId="5BF4010E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Stary garnek do gotowania zardzewiał w wyniku długiego użytkowania. Można by pomyśleć, że te polecenia z wersetów od 3 do 5 są skierowane do Ezechiela jako rodzaj symbolicznego działania – na pierwszy rzut oka tak to brzmi.</w:t>
      </w:r>
    </w:p>
    <w:p w14:paraId="66E0BB9E" w14:textId="77777777" w:rsidR="00884A58" w:rsidRPr="00FF4F26" w:rsidRDefault="00884A58">
      <w:pPr>
        <w:rPr>
          <w:sz w:val="26"/>
          <w:szCs w:val="26"/>
        </w:rPr>
      </w:pPr>
    </w:p>
    <w:p w14:paraId="568A969B" w14:textId="2403667E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Postaw na garnku, postaw, zalej wodą, włóż kawałki, wszystkie dobre kawałki, udo i łopatkę, napełnij wybranymi kośćmi, weź najwybredniejszą ze stada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ułóż pod nią kłody, ugotuj jego kawałki, zobacz także znajdujące się w nim kości. W Chinach, gdzie mieszkałam w zeszłym roku, panuje bardzo duże przekonanie o dobroczynnych właściwościach kości. A kości zawsze gotuje się z mięsem.</w:t>
      </w:r>
    </w:p>
    <w:p w14:paraId="1DC09BF7" w14:textId="77777777" w:rsidR="00884A58" w:rsidRPr="00FF4F26" w:rsidRDefault="00884A58">
      <w:pPr>
        <w:rPr>
          <w:sz w:val="26"/>
          <w:szCs w:val="26"/>
        </w:rPr>
      </w:pPr>
    </w:p>
    <w:p w14:paraId="012C1C8A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 właściwie posiekane kości. A szpik w nich będzie dla ciebie dobry. A kiedy jest podawane na talerzu, jest mieszanką mięsa i kości.</w:t>
      </w:r>
    </w:p>
    <w:p w14:paraId="144F8A64" w14:textId="77777777" w:rsidR="00884A58" w:rsidRPr="00FF4F26" w:rsidRDefault="00884A58">
      <w:pPr>
        <w:rPr>
          <w:sz w:val="26"/>
          <w:szCs w:val="26"/>
        </w:rPr>
      </w:pPr>
    </w:p>
    <w:p w14:paraId="4A7CD0E8" w14:textId="6E7D5031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 ludzie wypluwają na stół te małe kości. Natomiast ja delikatnie je wzięłam i włożyłam do miski z zupą. Kości są więc bardzo cenne ze względu na bogatą zawartość szpiku w ich wnętrzu.</w:t>
      </w:r>
    </w:p>
    <w:p w14:paraId="31672A90" w14:textId="77777777" w:rsidR="00884A58" w:rsidRPr="00FF4F26" w:rsidRDefault="00884A58">
      <w:pPr>
        <w:rPr>
          <w:sz w:val="26"/>
          <w:szCs w:val="26"/>
        </w:rPr>
      </w:pPr>
    </w:p>
    <w:p w14:paraId="5DD8A30A" w14:textId="64951E02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Co jest tutaj ciekawym zjawiskiem. Ale w rzeczywistości, jeśli się uważnie przyjrzeć, jest to w rzeczywistości retoryczny rozkaz skierowany do Nabuchodonozora. To mu naprawdę rozkazuje, bo to jest dzień, w którym następuje oblężenie Jerozolimy.</w:t>
      </w:r>
    </w:p>
    <w:p w14:paraId="5AF39078" w14:textId="77777777" w:rsidR="00884A58" w:rsidRPr="00FF4F26" w:rsidRDefault="00884A58">
      <w:pPr>
        <w:rPr>
          <w:sz w:val="26"/>
          <w:szCs w:val="26"/>
        </w:rPr>
      </w:pPr>
    </w:p>
    <w:p w14:paraId="4CFA43A1" w14:textId="19E8E279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tak powiedziano tutaj Nabuchodonozorowi, aby kontynuował oblężenie. I właściwie przeprowadzić to i zakończyć to oblężenie. Zatem nakazuje mu rozpocząć oblężenie, ale w mocno metaforycznych słowach.</w:t>
      </w:r>
    </w:p>
    <w:p w14:paraId="380150E1" w14:textId="77777777" w:rsidR="00884A58" w:rsidRPr="00FF4F26" w:rsidRDefault="00884A58">
      <w:pPr>
        <w:rPr>
          <w:sz w:val="26"/>
          <w:szCs w:val="26"/>
        </w:rPr>
      </w:pPr>
    </w:p>
    <w:p w14:paraId="258895F7" w14:textId="574F231F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oczywiście prawdziwymi adresatami, patrzącymi i słuchającymi, są 597 jeńców wojennych. Znaczenie tego przesłania jest takie, że Bóg Izraela stoi za królem Babilonu podczas oblężenia Jerozolimy. To jest to, co naprawdę jest napisane.</w:t>
      </w:r>
    </w:p>
    <w:p w14:paraId="03EDF07D" w14:textId="77777777" w:rsidR="00884A58" w:rsidRPr="00FF4F26" w:rsidRDefault="00884A58">
      <w:pPr>
        <w:rPr>
          <w:sz w:val="26"/>
          <w:szCs w:val="26"/>
        </w:rPr>
      </w:pPr>
    </w:p>
    <w:p w14:paraId="5A2F9106" w14:textId="717E7832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 Bóg realizuje swoje własne negatywne cele poprzez Nabuchodonozora. I tak Nabuchodonozor pośrednio wypełnia polecenia Boże. Tekst nie jest całkowicie jasny w szczegółach, ale możemy zrozumieć, że jest opisywane oblężenie.</w:t>
      </w:r>
    </w:p>
    <w:p w14:paraId="6DDB740F" w14:textId="77777777" w:rsidR="00884A58" w:rsidRPr="00FF4F26" w:rsidRDefault="00884A58">
      <w:pPr>
        <w:rPr>
          <w:sz w:val="26"/>
          <w:szCs w:val="26"/>
        </w:rPr>
      </w:pPr>
    </w:p>
    <w:p w14:paraId="17005E56" w14:textId="1BD60FDA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Odtąd mieszkańcy miasta są jak kawałki mięsa i mięsiste kości wrzucane do garnka. I od tej chwili, podczas oblężenia, będzie im bardzo gorąco. Zawartość obejmuje najdoskonalsze kawałki z całego stada.</w:t>
      </w:r>
    </w:p>
    <w:p w14:paraId="042FB887" w14:textId="77777777" w:rsidR="00884A58" w:rsidRPr="00FF4F26" w:rsidRDefault="00884A58">
      <w:pPr>
        <w:rPr>
          <w:sz w:val="26"/>
          <w:szCs w:val="26"/>
        </w:rPr>
      </w:pPr>
    </w:p>
    <w:p w14:paraId="35C6B7C2" w14:textId="47A1F360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Innymi słowy, VIP-owie Jerozolimy będą tam, zamknięci za murami Jerozolimy. I rodzina królewska Sedekiasza </w:t>
      </w:r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, administracja królewska i inne ważne społecznie osobistości. Oni tam będą, najlepsi z ludzi, w garnku, jako mięso i kości.</w:t>
      </w:r>
    </w:p>
    <w:p w14:paraId="23846778" w14:textId="77777777" w:rsidR="00884A58" w:rsidRPr="00FF4F26" w:rsidRDefault="00884A58">
      <w:pPr>
        <w:rPr>
          <w:sz w:val="26"/>
          <w:szCs w:val="26"/>
        </w:rPr>
      </w:pPr>
    </w:p>
    <w:p w14:paraId="29821FD7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tak naprawdę podczas oblężenia. Następnie wersety od 6 do 11 odnoszą się do drugiego etapu metafory. Werset 11 poinformuje nas, że tak naprawdę jest to miedziany garnek.</w:t>
      </w:r>
    </w:p>
    <w:p w14:paraId="000C4C42" w14:textId="77777777" w:rsidR="00884A58" w:rsidRPr="00FF4F26" w:rsidRDefault="00884A58">
      <w:pPr>
        <w:rPr>
          <w:sz w:val="26"/>
          <w:szCs w:val="26"/>
        </w:rPr>
      </w:pPr>
    </w:p>
    <w:p w14:paraId="72D62896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Ten garnek jest wykonany z miedzi. Ale to stary garnek i widać w nim korozję. Mówi o rdzy, ale tak naprawdę jest to zielona korozja powstająca ze starej miedzi.</w:t>
      </w:r>
    </w:p>
    <w:p w14:paraId="1CDFED92" w14:textId="77777777" w:rsidR="00884A58" w:rsidRPr="00FF4F26" w:rsidRDefault="00884A58">
      <w:pPr>
        <w:rPr>
          <w:sz w:val="26"/>
          <w:szCs w:val="26"/>
        </w:rPr>
      </w:pPr>
    </w:p>
    <w:p w14:paraId="55A9AA84" w14:textId="083CB3EC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jest wzmianka o tej rdzy. Wiersz 6: Biada miastu krwawemu, garnkowi, w którym rdza jest w nim i którego rdza nie zniknęła. I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 ten sposób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zwracasz uwagę na korozję wewnątrz tego starego garnka.</w:t>
      </w:r>
    </w:p>
    <w:p w14:paraId="68FF77CC" w14:textId="77777777" w:rsidR="00884A58" w:rsidRPr="00FF4F26" w:rsidRDefault="00884A58">
      <w:pPr>
        <w:rPr>
          <w:sz w:val="26"/>
          <w:szCs w:val="26"/>
        </w:rPr>
      </w:pPr>
    </w:p>
    <w:p w14:paraId="2BA3B1E4" w14:textId="3175B8E7" w:rsidR="00884A58" w:rsidRPr="00FF4F26" w:rsidRDefault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Nie był czyszczony przez długi czas; został właśnie ponownie użyty i ponownie użyty i pozostawiony nieczyszczony. Ta rdza zostanie wypalona, a raczej ta zielona korozja zostanie wypalona. Dołóż więc więcej drewna do ognia, bo teraz czas zająć się tym garnkiem, oczyścić go i pozbyć się korozji.</w:t>
      </w:r>
    </w:p>
    <w:p w14:paraId="41EC3711" w14:textId="77777777" w:rsidR="00884A58" w:rsidRPr="00FF4F26" w:rsidRDefault="00884A58">
      <w:pPr>
        <w:rPr>
          <w:sz w:val="26"/>
          <w:szCs w:val="26"/>
        </w:rPr>
      </w:pPr>
    </w:p>
    <w:p w14:paraId="1E096CB5" w14:textId="04EAC5A8" w:rsidR="00884A58" w:rsidRPr="00FF4F26" w:rsidRDefault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jak nasza współczesna praktyka posiadania samoczyszczącego piekarnika. Temperatura jest bardzo wysoka, dlatego znajdujący się w niej brud zamienia się w małe białe drobinki, które na koniec można wytrzeć. I tak jest ten dodatkowy ogień.</w:t>
      </w:r>
    </w:p>
    <w:p w14:paraId="6A9C13F3" w14:textId="77777777" w:rsidR="00884A58" w:rsidRPr="00FF4F26" w:rsidRDefault="00884A58">
      <w:pPr>
        <w:rPr>
          <w:sz w:val="26"/>
          <w:szCs w:val="26"/>
        </w:rPr>
      </w:pPr>
    </w:p>
    <w:p w14:paraId="00B633F6" w14:textId="691959F9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Werset 10: Zbierzcie polana, rozpalcie ogień i postawcie pusty na węglu, aby się rozgrzał. Werset 11: Jego miedziany blask, jego brud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topi się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 nim, jego rdza ulega zniszczeniu. I to oczywiście koniec oblężenia; Jerozolima zostanie spalona.</w:t>
      </w:r>
    </w:p>
    <w:p w14:paraId="68F4204F" w14:textId="77777777" w:rsidR="00884A58" w:rsidRPr="00FF4F26" w:rsidRDefault="00884A58">
      <w:pPr>
        <w:rPr>
          <w:sz w:val="26"/>
          <w:szCs w:val="26"/>
        </w:rPr>
      </w:pPr>
    </w:p>
    <w:p w14:paraId="78885C86" w14:textId="02C01C3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wszystkie te drewniane budynki zostaną zniszczone. I tak, po wysiedleniu mieszkańców, następuje drugi etap. I tak wzmianka o wysiedleniu ludności z Jerozolimy w 587 r., a także wzmianka o zniszczeniu Jerozolimy przez ogień.</w:t>
      </w:r>
    </w:p>
    <w:p w14:paraId="22528694" w14:textId="77777777" w:rsidR="00884A58" w:rsidRPr="00FF4F26" w:rsidRDefault="00884A58">
      <w:pPr>
        <w:rPr>
          <w:sz w:val="26"/>
          <w:szCs w:val="26"/>
        </w:rPr>
      </w:pPr>
    </w:p>
    <w:p w14:paraId="5301A605" w14:textId="6DABD291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do tego właśnie zmierzamy w tej długiej metaforze garnka i ognia pod nim. Ale co oznacza korozja? Co to za korozja? Cóż, jest to powiązane z krwią. Miasto rozlewu krwi lub miasto krwawe w wersecie 6. A w wersecie 22, 2, Jerozolima została nazwana miastem rozlewu krwi.</w:t>
      </w:r>
    </w:p>
    <w:p w14:paraId="014AE7E2" w14:textId="77777777" w:rsidR="00884A58" w:rsidRPr="00FF4F26" w:rsidRDefault="00884A58">
      <w:pPr>
        <w:rPr>
          <w:sz w:val="26"/>
          <w:szCs w:val="26"/>
        </w:rPr>
      </w:pPr>
    </w:p>
    <w:p w14:paraId="31AE8951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Następnie obwinił przywódców i obywateli Jerozolimy za udział w rozlewie krwi i zaniedbanie ochrony świętości życia ludzkiego. I tutaj, ta przelana krew, wirtualne plamy krwi na ulicach Jerozolimy, porównane są do korozji w starym, nieczyszczonym garnku. Trzeba to posprzątać.</w:t>
      </w:r>
    </w:p>
    <w:p w14:paraId="0FD6B575" w14:textId="77777777" w:rsidR="00884A58" w:rsidRPr="00FF4F26" w:rsidRDefault="00884A58">
      <w:pPr>
        <w:rPr>
          <w:sz w:val="26"/>
          <w:szCs w:val="26"/>
        </w:rPr>
      </w:pPr>
    </w:p>
    <w:p w14:paraId="3AFBFDFE" w14:textId="465E84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Musimy pozbyć się tych wszystkich plam krwi. A w wersecie 11, nie, w wersecie 8, mamy małą wzmiankę, małe metaforyczne odniesienie do krwi umieszczanej na nagiej skale, zamiast wylewanej na ziemię. </w:t>
      </w:r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W moim komentarzu przetłumaczyłem werset 8 i umieściłem krew, którą przelała, na nagiej skale.</w:t>
      </w:r>
    </w:p>
    <w:p w14:paraId="704BC91B" w14:textId="77777777" w:rsidR="00884A58" w:rsidRPr="00FF4F26" w:rsidRDefault="00884A58">
      <w:pPr>
        <w:rPr>
          <w:sz w:val="26"/>
          <w:szCs w:val="26"/>
        </w:rPr>
      </w:pPr>
    </w:p>
    <w:p w14:paraId="266F1270" w14:textId="6E3C8830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przetłumaczyłem. Pozwoliłem, aby krew pozostała odkryta na nagiej skale. A myśl jest taka, że rozlew krwi był bardzo rażący. Możesz myśleć o rozlewie krwi jako o upadku na ziemię, a następnie wchłonięciu przez nią, ale nie zauważasz tego tak bardzo.</w:t>
      </w:r>
    </w:p>
    <w:p w14:paraId="0E230F75" w14:textId="77777777" w:rsidR="00884A58" w:rsidRPr="00FF4F26" w:rsidRDefault="00884A58">
      <w:pPr>
        <w:rPr>
          <w:sz w:val="26"/>
          <w:szCs w:val="26"/>
        </w:rPr>
      </w:pPr>
    </w:p>
    <w:p w14:paraId="7214BAE4" w14:textId="02794ED8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jeśli masz nagą skałę i polejesz ją krwią. Och, spójrz na tę krew. I to jest tak rażące i bardzo oczywiste.</w:t>
      </w:r>
    </w:p>
    <w:p w14:paraId="2052B04B" w14:textId="77777777" w:rsidR="00884A58" w:rsidRPr="00FF4F26" w:rsidRDefault="00884A58">
      <w:pPr>
        <w:rPr>
          <w:sz w:val="26"/>
          <w:szCs w:val="26"/>
        </w:rPr>
      </w:pPr>
    </w:p>
    <w:p w14:paraId="1F4203A4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na Boga, ten rozlew krwi jest tak oczywisty i tak rażący. I to woła, żeby się tym zająć. I to jest trochę jak w Księdze Rodzaju 4, gdzie Kain przelał krew Abla.</w:t>
      </w:r>
    </w:p>
    <w:p w14:paraId="42926E9D" w14:textId="77777777" w:rsidR="00884A58" w:rsidRPr="00FF4F26" w:rsidRDefault="00884A58">
      <w:pPr>
        <w:rPr>
          <w:sz w:val="26"/>
          <w:szCs w:val="26"/>
        </w:rPr>
      </w:pPr>
    </w:p>
    <w:p w14:paraId="06AA542E" w14:textId="2B2B02C5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chociaż został wylany na ziemię, ziemia wołała do Boga, aby coś z tym zrobił. I tutaj Bóg widzi tę nagą skałę pokrytą krwią. Jest to więc tak widoczne i tak rażące, że trzeba się z tym uporać.</w:t>
      </w:r>
    </w:p>
    <w:p w14:paraId="4F6C25B4" w14:textId="77777777" w:rsidR="00884A58" w:rsidRPr="00FF4F26" w:rsidRDefault="00884A58">
      <w:pPr>
        <w:rPr>
          <w:sz w:val="26"/>
          <w:szCs w:val="26"/>
        </w:rPr>
      </w:pPr>
    </w:p>
    <w:p w14:paraId="02EF3EB0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Że administracja Jerozolimy jest odpowiedzialna za zabijanie swoich obywateli dla ich własnego dobra. I pozwolić im umrzeć i nic z tym nie robić. Werset 13.</w:t>
      </w:r>
    </w:p>
    <w:p w14:paraId="2F44A6AD" w14:textId="77777777" w:rsidR="00884A58" w:rsidRPr="00FF4F26" w:rsidRDefault="00884A58">
      <w:pPr>
        <w:rPr>
          <w:sz w:val="26"/>
          <w:szCs w:val="26"/>
        </w:rPr>
      </w:pPr>
    </w:p>
    <w:p w14:paraId="77BB124A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Jednak gdy ściskałem cię w twojej obrzydliwej sprośności, nie oczyściłeś się ze swoich brudów. I to jest nawiązanie do roku 597. W pewnym sensie była to szansa dla Jerozolimy na samoreformację.</w:t>
      </w:r>
    </w:p>
    <w:p w14:paraId="5EB990C0" w14:textId="77777777" w:rsidR="00884A58" w:rsidRPr="00FF4F26" w:rsidRDefault="00884A58">
      <w:pPr>
        <w:rPr>
          <w:sz w:val="26"/>
          <w:szCs w:val="26"/>
        </w:rPr>
      </w:pPr>
    </w:p>
    <w:p w14:paraId="0FF2F6EF" w14:textId="775112E6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Po odejściu VIP-ów w 597. Powinni byli powiedzieć: „No cóż, musimy uporządkować swoje sprawy, bo inaczej to może się powtórzyć”. Jerozolima powinna była to powiedzieć, ale tak się nie stało.</w:t>
      </w:r>
    </w:p>
    <w:p w14:paraId="76F7F8DA" w14:textId="77777777" w:rsidR="00884A58" w:rsidRPr="00FF4F26" w:rsidRDefault="00884A58">
      <w:pPr>
        <w:rPr>
          <w:sz w:val="26"/>
          <w:szCs w:val="26"/>
        </w:rPr>
      </w:pPr>
    </w:p>
    <w:p w14:paraId="2212AEB8" w14:textId="72257BF1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 sprawy potoczyły się ze złego w gorsze. Zatem Bóg musiał ponownie interweniować. Faktycznie w 588 r., a następnie upadek Jerozolimy w 587 r.</w:t>
      </w:r>
    </w:p>
    <w:p w14:paraId="41C5957F" w14:textId="77777777" w:rsidR="00884A58" w:rsidRPr="00FF4F26" w:rsidRDefault="00884A58">
      <w:pPr>
        <w:rPr>
          <w:sz w:val="26"/>
          <w:szCs w:val="26"/>
        </w:rPr>
      </w:pPr>
    </w:p>
    <w:p w14:paraId="5404FC02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Mówimy o czyszczeniu garnka. I możemy pomyśleć, że jest to coś pozytywnego. Ale tutaj nigdy nie ma pozytywnej myśli.</w:t>
      </w:r>
    </w:p>
    <w:p w14:paraId="5E44AE85" w14:textId="77777777" w:rsidR="00884A58" w:rsidRPr="00FF4F26" w:rsidRDefault="00884A58">
      <w:pPr>
        <w:rPr>
          <w:sz w:val="26"/>
          <w:szCs w:val="26"/>
        </w:rPr>
      </w:pPr>
    </w:p>
    <w:p w14:paraId="0BE7FD56" w14:textId="17AF79C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To oczyszczenie ma wyłącznie negatywny charakter, gdy mamy do czynienia z rozlewem krwi i pozbyciem się jej poprzez zdobycie Jerozolimy. Dochodzimy do drugiego dnia.</w:t>
      </w:r>
    </w:p>
    <w:p w14:paraId="5DEE77A0" w14:textId="77777777" w:rsidR="00884A58" w:rsidRPr="00FF4F26" w:rsidRDefault="00884A58">
      <w:pPr>
        <w:rPr>
          <w:sz w:val="26"/>
          <w:szCs w:val="26"/>
        </w:rPr>
      </w:pPr>
    </w:p>
    <w:p w14:paraId="2070157C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Od wersetu 15. Jest to bardzo traumatyczny i osobisty dzień dla Ezechiela osobiście. Dotyczy to także jego życia osobistego i rodzinnego.</w:t>
      </w:r>
    </w:p>
    <w:p w14:paraId="06F50028" w14:textId="77777777" w:rsidR="00884A58" w:rsidRPr="00FF4F26" w:rsidRDefault="00884A58">
      <w:pPr>
        <w:rPr>
          <w:sz w:val="26"/>
          <w:szCs w:val="26"/>
        </w:rPr>
      </w:pPr>
    </w:p>
    <w:p w14:paraId="0013A44D" w14:textId="192CF5FA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Ponieważ istnieje symboliczny czyn </w:t>
      </w:r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, który bardzo rani Ezechiela. Wiersz 16. Jednym ciosem odbiorę ci radość twoich oczu.</w:t>
      </w:r>
    </w:p>
    <w:p w14:paraId="0C92C012" w14:textId="77777777" w:rsidR="00884A58" w:rsidRPr="00FF4F26" w:rsidRDefault="00884A58">
      <w:pPr>
        <w:rPr>
          <w:sz w:val="26"/>
          <w:szCs w:val="26"/>
        </w:rPr>
      </w:pPr>
    </w:p>
    <w:p w14:paraId="74DF1874" w14:textId="561EF74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Twoja żona umrze. Twoja żona umrze nagle, tak po prostu.</w:t>
      </w:r>
    </w:p>
    <w:p w14:paraId="2DB9FE31" w14:textId="77777777" w:rsidR="00884A58" w:rsidRPr="00FF4F26" w:rsidRDefault="00884A58">
      <w:pPr>
        <w:rPr>
          <w:sz w:val="26"/>
          <w:szCs w:val="26"/>
        </w:rPr>
      </w:pPr>
    </w:p>
    <w:p w14:paraId="7FA5006F" w14:textId="003AFDEB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to będzie szok. I to będzie... Kiedykolwiek umarła, byłby to szok. Ale nagłość sprawiłaby, że byłby to jeszcze większy szok. Od tak dawna jest rozkoszą Twoich oczu. A potem nagle jej nie ma. Ona nie żyje.</w:t>
      </w:r>
    </w:p>
    <w:p w14:paraId="780EA7FE" w14:textId="77777777" w:rsidR="00884A58" w:rsidRPr="00FF4F26" w:rsidRDefault="00884A58">
      <w:pPr>
        <w:rPr>
          <w:sz w:val="26"/>
          <w:szCs w:val="26"/>
        </w:rPr>
      </w:pPr>
    </w:p>
    <w:p w14:paraId="654FBD46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Cóż, teraz normalnie... Normalnie, gdy ktoś w rodzinie umarł. Obowiązywałby cały szereg zwyczajów żałobnych. Aby wyrazić i w pewnym stopniu złagodzić odczuwany smutek.</w:t>
      </w:r>
    </w:p>
    <w:p w14:paraId="3F1D05F7" w14:textId="77777777" w:rsidR="00884A58" w:rsidRPr="00FF4F26" w:rsidRDefault="00884A58">
      <w:pPr>
        <w:rPr>
          <w:sz w:val="26"/>
          <w:szCs w:val="26"/>
        </w:rPr>
      </w:pPr>
    </w:p>
    <w:p w14:paraId="577A9EE9" w14:textId="3EABDFCC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 to by... Większość kultur jest taka. Chociaż nie widzę zbyt wielu ich oznak we współczesnych USA. Ale kiedy moja matka zmarła w latach czterdziestych XX wieku.</w:t>
      </w:r>
    </w:p>
    <w:p w14:paraId="162F23BE" w14:textId="77777777" w:rsidR="00884A58" w:rsidRPr="00FF4F26" w:rsidRDefault="00884A58">
      <w:pPr>
        <w:rPr>
          <w:sz w:val="26"/>
          <w:szCs w:val="26"/>
        </w:rPr>
      </w:pPr>
    </w:p>
    <w:p w14:paraId="297AF45C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Odbył się skomplikowany rytuał. I nie był to tylko pogrzeb. Ale zasłony w oknach od frontu domu.</w:t>
      </w:r>
    </w:p>
    <w:p w14:paraId="6CFD3A12" w14:textId="77777777" w:rsidR="00884A58" w:rsidRPr="00FF4F26" w:rsidRDefault="00884A58">
      <w:pPr>
        <w:rPr>
          <w:sz w:val="26"/>
          <w:szCs w:val="26"/>
        </w:rPr>
      </w:pPr>
    </w:p>
    <w:p w14:paraId="3480C024" w14:textId="4A94FA12" w:rsidR="00884A58" w:rsidRPr="00FF4F26" w:rsidRDefault="009511EF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Miało być zamknięte przez wiele tygodni. A my, mężczyźni w rodzinie, przez wiele tygodni nosiliśmy czarne krawaty i czarne opaski. I to właśnie zrobiliśmy. I każdy poznałby swoją żałobę. Patrzyli na dom – na swoją żałobę. Patrzyli na mężczyzn – na ich żałobę. A kobiety były ubrane w czarne sukienki. Wkrótce.</w:t>
      </w:r>
    </w:p>
    <w:p w14:paraId="4A57F1BB" w14:textId="77777777" w:rsidR="00884A58" w:rsidRPr="00FF4F26" w:rsidRDefault="00884A58">
      <w:pPr>
        <w:rPr>
          <w:sz w:val="26"/>
          <w:szCs w:val="26"/>
        </w:rPr>
      </w:pPr>
    </w:p>
    <w:p w14:paraId="2AE165CE" w14:textId="31DD1FB6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tak byłoby to bardzo oczywiste. I tak powstałby wizualny wyraz żalu. A mówiłem ci ostatni raz.</w:t>
      </w:r>
    </w:p>
    <w:p w14:paraId="240B65A2" w14:textId="77777777" w:rsidR="00884A58" w:rsidRPr="00FF4F26" w:rsidRDefault="00884A58">
      <w:pPr>
        <w:rPr>
          <w:sz w:val="26"/>
          <w:szCs w:val="26"/>
        </w:rPr>
      </w:pPr>
    </w:p>
    <w:p w14:paraId="6446AA80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O tej afroamerykańskiej córce. Którego ojciec właśnie zmarł w szpitalu. I to... Płacz.</w:t>
      </w:r>
    </w:p>
    <w:p w14:paraId="0607E89D" w14:textId="77777777" w:rsidR="00884A58" w:rsidRPr="00FF4F26" w:rsidRDefault="00884A58">
      <w:pPr>
        <w:rPr>
          <w:sz w:val="26"/>
          <w:szCs w:val="26"/>
        </w:rPr>
      </w:pPr>
    </w:p>
    <w:p w14:paraId="78738907" w14:textId="01F07FC8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To obudziło wszystkich na oddziale szpitalnym. Cóż, jest to normalne w wielu kulturach i było normalne w Izraelu.</w:t>
      </w:r>
    </w:p>
    <w:p w14:paraId="035CC204" w14:textId="77777777" w:rsidR="00884A58" w:rsidRPr="00FF4F26" w:rsidRDefault="00884A58">
      <w:pPr>
        <w:rPr>
          <w:sz w:val="26"/>
          <w:szCs w:val="26"/>
        </w:rPr>
      </w:pPr>
    </w:p>
    <w:p w14:paraId="55E25BFE" w14:textId="0FC07301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tu. Bardzo dziwnie, moglibyśmy pomyśleć. Powiedziano Ezechielowi. Druga część wersetu 16. Nie będziesz smucić się ani płakać. Nie popłyną też twoje łzy. Westchnij, ale nie głośno.</w:t>
      </w:r>
    </w:p>
    <w:p w14:paraId="67F0161C" w14:textId="77777777" w:rsidR="00884A58" w:rsidRPr="00FF4F26" w:rsidRDefault="00884A58">
      <w:pPr>
        <w:rPr>
          <w:sz w:val="26"/>
          <w:szCs w:val="26"/>
        </w:rPr>
      </w:pPr>
    </w:p>
    <w:p w14:paraId="03BFFFA4" w14:textId="740284C2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Nie opłakujcie zmarłych. Zawiąż swój turban. I załóż sandały na nogi. Noś swoje zwykłe ubranie. I nie zakrywaj górnej wargi. Albo jedz chleb żałobników.</w:t>
      </w:r>
    </w:p>
    <w:p w14:paraId="77BEF9A3" w14:textId="77777777" w:rsidR="00884A58" w:rsidRPr="00FF4F26" w:rsidRDefault="00884A58">
      <w:pPr>
        <w:rPr>
          <w:sz w:val="26"/>
          <w:szCs w:val="26"/>
        </w:rPr>
      </w:pPr>
    </w:p>
    <w:p w14:paraId="747BD1DB" w14:textId="3AF6277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tak oto jesteśmy. Nie miał spożywać tego pogrzebowego posiłku. I zaproś resztę rodziny i przyjaciół.</w:t>
      </w:r>
    </w:p>
    <w:p w14:paraId="4D2EB146" w14:textId="77777777" w:rsidR="00884A58" w:rsidRPr="00FF4F26" w:rsidRDefault="00884A58">
      <w:pPr>
        <w:rPr>
          <w:sz w:val="26"/>
          <w:szCs w:val="26"/>
        </w:rPr>
      </w:pPr>
    </w:p>
    <w:p w14:paraId="6FFD8FBD" w14:textId="3BC290AF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511EF" w:rsidRPr="00FF4F26">
        <w:rPr>
          <w:rFonts w:ascii="Calibri" w:eastAsia="Calibri" w:hAnsi="Calibri" w:cs="Calibri"/>
          <w:sz w:val="26"/>
          <w:szCs w:val="26"/>
        </w:rPr>
        <w:t xml:space="preserve">Jest to bardzo uderzające </w:t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. </w:t>
      </w:r>
      <w:r xmlns:w="http://schemas.openxmlformats.org/wordprocessingml/2006/main" w:rsidR="009511EF" w:rsidRPr="00FF4F26">
        <w:rPr>
          <w:rFonts w:ascii="Calibri" w:eastAsia="Calibri" w:hAnsi="Calibri" w:cs="Calibri"/>
          <w:sz w:val="26"/>
          <w:szCs w:val="26"/>
        </w:rPr>
        <w:t xml:space="preserve">W rzeczywistości. W wersecie 18. Jego żona rzeczywiście umarła. I następnego ranka. Zrobiłem, co kazałem. Zajęłam się swoimi normalnymi sprawami. Nie okazywał żadnych oznak żałoby ani żalu.</w:t>
      </w:r>
    </w:p>
    <w:p w14:paraId="6D804064" w14:textId="77777777" w:rsidR="00884A58" w:rsidRPr="00FF4F26" w:rsidRDefault="00884A58">
      <w:pPr>
        <w:rPr>
          <w:sz w:val="26"/>
          <w:szCs w:val="26"/>
        </w:rPr>
      </w:pPr>
    </w:p>
    <w:p w14:paraId="634C5A41" w14:textId="2EA00A09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to jest akcja symboliczna. Tym Ezechiel ma się zająć. I nie ma on wprowadzać w życie żadnych zwyczajów. Mógł tylko rozpaczać wewnętrznie, że jego własna kultura będzie regularnie praktykowana. Miał się normalnie ubierać. Nie organizować tego specjalnego posiłku pogrzebowego. Teraz. Jego współtowarzysze jeńcy wojenni.</w:t>
      </w:r>
    </w:p>
    <w:p w14:paraId="032F6943" w14:textId="77777777" w:rsidR="00884A58" w:rsidRPr="00FF4F26" w:rsidRDefault="00884A58">
      <w:pPr>
        <w:rPr>
          <w:sz w:val="26"/>
          <w:szCs w:val="26"/>
        </w:rPr>
      </w:pPr>
    </w:p>
    <w:p w14:paraId="339EA7EE" w14:textId="63FCC816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Z tego, co wiedzą o Ezechielu, rozpoznajcie, że musi to być działanie symboliczne. Albo moglibyśmy powiedzieć brak działania. W tym przypadku. I werset 19. Ludzie mi powiedzieli. Czy nie powiesz nam, co te rzeczy dla nas oznaczają? Że postępujesz w ten sposób. To takie nienormalne.</w:t>
      </w:r>
    </w:p>
    <w:p w14:paraId="689D22EF" w14:textId="77777777" w:rsidR="00884A58" w:rsidRPr="00FF4F26" w:rsidRDefault="00884A58">
      <w:pPr>
        <w:rPr>
          <w:sz w:val="26"/>
          <w:szCs w:val="26"/>
        </w:rPr>
      </w:pPr>
    </w:p>
    <w:p w14:paraId="267A9EA6" w14:textId="3901393B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Że nie angażujesz się w te praktyki żałobne, wszyscy to robią. I masz do tego pełne prawo. Nie krępuj się. Oh. No cóż.</w:t>
      </w:r>
    </w:p>
    <w:p w14:paraId="492517AD" w14:textId="77777777" w:rsidR="00884A58" w:rsidRPr="00FF4F26" w:rsidRDefault="00884A58">
      <w:pPr>
        <w:rPr>
          <w:sz w:val="26"/>
          <w:szCs w:val="26"/>
        </w:rPr>
      </w:pPr>
    </w:p>
    <w:p w14:paraId="0AD35D6A" w14:textId="09A9B0ED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tak pojawia się interpretacja. Nadchodzi interpretacja. W odpowiedzi na to pytanie Ezechiel ma możliwość przekazania interpretacji. I być świadkiem Bożych zamierzeń.</w:t>
      </w:r>
    </w:p>
    <w:p w14:paraId="69B35F35" w14:textId="77777777" w:rsidR="00884A58" w:rsidRPr="00FF4F26" w:rsidRDefault="00884A58">
      <w:pPr>
        <w:rPr>
          <w:sz w:val="26"/>
          <w:szCs w:val="26"/>
        </w:rPr>
      </w:pPr>
    </w:p>
    <w:p w14:paraId="2C7BE722" w14:textId="65753314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potrafi mówić o tle. O całej sytuacji kryjącej się za symboliczną akcją. Korupcja, całkowity rozkład społeczeństwa. Nie. Może powiedzieć, co ma nadejść.</w:t>
      </w:r>
    </w:p>
    <w:p w14:paraId="285EC48A" w14:textId="77777777" w:rsidR="00884A58" w:rsidRPr="00FF4F26" w:rsidRDefault="00884A58">
      <w:pPr>
        <w:rPr>
          <w:sz w:val="26"/>
          <w:szCs w:val="26"/>
        </w:rPr>
      </w:pPr>
    </w:p>
    <w:p w14:paraId="1B25C2D9" w14:textId="2887D38F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 587. Nadchodzi całkowity rozkład społeczeństwa. I wszystkie normy społeczne. Zostaną zniesione. I chociaż dzieci umrą. Werset 21.</w:t>
      </w:r>
    </w:p>
    <w:p w14:paraId="12B0D24E" w14:textId="77777777" w:rsidR="00884A58" w:rsidRPr="00FF4F26" w:rsidRDefault="00884A58">
      <w:pPr>
        <w:rPr>
          <w:sz w:val="26"/>
          <w:szCs w:val="26"/>
        </w:rPr>
      </w:pPr>
    </w:p>
    <w:p w14:paraId="7129850F" w14:textId="38FB65A2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Wasi synowie i wasze córki, które pozostawiliście, poleżą od miecza. Mówi to do 597 wygnańców. A mimo to nie wolno żałoby. I tak jak Ezechiel właśnie stracił żonę. Cierpieliby oni – zakładnicy. Wygnańcy 597 doświadczyliby żałoby, a nawet gorszej.</w:t>
      </w:r>
    </w:p>
    <w:p w14:paraId="60E28DCD" w14:textId="77777777" w:rsidR="00884A58" w:rsidRPr="00FF4F26" w:rsidRDefault="00884A58">
      <w:pPr>
        <w:rPr>
          <w:sz w:val="26"/>
          <w:szCs w:val="26"/>
        </w:rPr>
      </w:pPr>
    </w:p>
    <w:p w14:paraId="714E4C67" w14:textId="466E8DA7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Świątynia była liną ratunkową między Bogiem a Judą i miała zostać zniszczona. Nie do pomyślenia katastrofa. W rzeczywistości. Werset 21. Zbezczeszczę moją świątynię. A więc. Co jest rozkoszą oczu ludu Judy.</w:t>
      </w:r>
    </w:p>
    <w:p w14:paraId="63D5FFA1" w14:textId="77777777" w:rsidR="00884A58" w:rsidRPr="00FF4F26" w:rsidRDefault="00884A58">
      <w:pPr>
        <w:rPr>
          <w:sz w:val="26"/>
          <w:szCs w:val="26"/>
        </w:rPr>
      </w:pPr>
    </w:p>
    <w:p w14:paraId="6FDDDEE7" w14:textId="1D1FAB92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tak życie, jakie znają ludzie,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upadnie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 roku 587. I kiedy jeńcy wojenni o tym usłyszą. Zapadną w apatię. Będą zbyt zdruzgotani swoim żalem, aby nawet zastosować się do normalnych, kulturowych zwyczajów kojących.</w:t>
      </w:r>
    </w:p>
    <w:p w14:paraId="519D62FD" w14:textId="1A97D938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Zbyt oszołomiony nawet na łzy. To będzie przytłaczające.</w:t>
      </w:r>
    </w:p>
    <w:p w14:paraId="1DEB714F" w14:textId="77777777" w:rsidR="00884A58" w:rsidRPr="00FF4F26" w:rsidRDefault="00884A58">
      <w:pPr>
        <w:rPr>
          <w:sz w:val="26"/>
          <w:szCs w:val="26"/>
        </w:rPr>
      </w:pPr>
    </w:p>
    <w:p w14:paraId="6C669EAA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Ta wieść o upadku Jerozolimy. I tak nawet teraz. Ezechiel.</w:t>
      </w:r>
    </w:p>
    <w:p w14:paraId="37E1DE16" w14:textId="77777777" w:rsidR="00884A58" w:rsidRPr="00FF4F26" w:rsidRDefault="00884A58">
      <w:pPr>
        <w:rPr>
          <w:sz w:val="26"/>
          <w:szCs w:val="26"/>
        </w:rPr>
      </w:pPr>
    </w:p>
    <w:p w14:paraId="00F6ED9C" w14:textId="3B6AD0B5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Pogrążony w żałobie Ezechiel. Był znakiem skierowanym do przodu. Do tego wielkiego kryzysu. Co miało się wydarzyć. Przytrafiło się Judejczykom. W Jerozolimie. I wpływające. W ich żałobie.</w:t>
      </w:r>
    </w:p>
    <w:p w14:paraId="1A9A4FF7" w14:textId="2963705B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Odebrano im jeńców wojennych, ostatnią nadzieję na powrót do domu. Słuchanie ich synów i córek. Który zginął z rąk Babilończyków.</w:t>
      </w:r>
    </w:p>
    <w:p w14:paraId="2CFA6899" w14:textId="77777777" w:rsidR="00884A58" w:rsidRPr="00FF4F26" w:rsidRDefault="00884A58">
      <w:pPr>
        <w:rPr>
          <w:sz w:val="26"/>
          <w:szCs w:val="26"/>
        </w:rPr>
      </w:pPr>
    </w:p>
    <w:p w14:paraId="4203AA36" w14:textId="21E9D8BF" w:rsidR="00902CA8" w:rsidRDefault="00000000" w:rsidP="00902CA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Powrót do Jerozolimy. A więc. Życie miało się zatrzymać. I Ezechiel ma dać temu wyraz. A potem 25 do 27, to ostatnia sekcja. I to jest kolejny dzień, o którym mowa. Ma to wiele wspólnego z oblężeniem. Być może ma to związek z faktycznym upadkiem Jerozolimy.</w:t>
      </w:r>
    </w:p>
    <w:p w14:paraId="6EF06982" w14:textId="77777777" w:rsidR="00902CA8" w:rsidRDefault="00902CA8" w:rsidP="00902CA8">
      <w:pPr>
        <w:rPr>
          <w:rFonts w:ascii="Calibri" w:eastAsia="Calibri" w:hAnsi="Calibri" w:cs="Calibri"/>
          <w:sz w:val="26"/>
          <w:szCs w:val="26"/>
        </w:rPr>
      </w:pPr>
    </w:p>
    <w:p w14:paraId="223F8EFC" w14:textId="5E9D9DEE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Po oblężeniu nie jest to całkowicie jasne. Ale 26. To mówi o dniu.</w:t>
      </w:r>
    </w:p>
    <w:p w14:paraId="2412FA90" w14:textId="62ABD2E4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Gdy ktoś uciekł z Jerozolimy. I przyjdźcie aż do Babilonii, przybędzie do was. Przekazuję wieści o tym, co wydarzyło się w Jerozolimie.</w:t>
      </w:r>
    </w:p>
    <w:p w14:paraId="07232D46" w14:textId="77777777" w:rsidR="00884A58" w:rsidRPr="00FF4F26" w:rsidRDefault="00884A58">
      <w:pPr>
        <w:rPr>
          <w:sz w:val="26"/>
          <w:szCs w:val="26"/>
        </w:rPr>
      </w:pPr>
    </w:p>
    <w:p w14:paraId="29E0AC87" w14:textId="77777777" w:rsidR="00902CA8" w:rsidRDefault="00000000" w:rsidP="00902CA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to będzie kolejny fatalny dzień. Historycznie rzecz biorąc, wydarzyło się to w Jerozolimie, to jedno. To kolejna sytuacja, w której zakładnicy mogą dowiedzieć się od ocalałego. Ktoś, kto rzeczywiście tam był. Któż może własnymi ustami powiedzieć, że rzeczywiście tak się stało.</w:t>
      </w:r>
    </w:p>
    <w:p w14:paraId="726BACD5" w14:textId="77777777" w:rsidR="00902CA8" w:rsidRDefault="00902CA8" w:rsidP="00902CA8">
      <w:pPr>
        <w:rPr>
          <w:rFonts w:ascii="Calibri" w:eastAsia="Calibri" w:hAnsi="Calibri" w:cs="Calibri"/>
          <w:sz w:val="26"/>
          <w:szCs w:val="26"/>
        </w:rPr>
      </w:pPr>
    </w:p>
    <w:p w14:paraId="7CA87F67" w14:textId="582D6515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tak będzie. Będzie coś w rodzaju szczęśliwego zakończenia. Dla Ezechiela w tym czasie. Ponieważ będzie to oznaczać koniec posługi, którą sprawował. O zagładzie, która miała nastąpić w Jerozolimie i Judzie, i interpretowaniu tego jako kary Bożej. Jego praca dobiegłaby końca. A wraz z nim nastąpi zakończenie tej starej, symbolicznej akcji.</w:t>
      </w:r>
    </w:p>
    <w:p w14:paraId="672C837C" w14:textId="77777777" w:rsidR="00884A58" w:rsidRPr="00FF4F26" w:rsidRDefault="00884A58">
      <w:pPr>
        <w:rPr>
          <w:sz w:val="26"/>
          <w:szCs w:val="26"/>
        </w:rPr>
      </w:pPr>
    </w:p>
    <w:p w14:paraId="3ACA7E67" w14:textId="1E25B79B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Pamiętacie rozdział 3, kiedy miał ogłupieć i zostać w domu w areszcie domowym? I nie miałby nic do powiedzenia. z wyjątkiem tych przypadków, kiedy Bóg otworzył usta. Wypowiadać te proroctwa sądu. </w:t>
      </w:r>
      <w:r xmlns:w="http://schemas.openxmlformats.org/wordprocessingml/2006/main" w:rsidR="00902C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02C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Cóż, teraz powiedziano mu, że ten dzień jest prognozą. Werset 27. Tego dnia. Otworzą się twoje usta i do tego, który ocalał. I będziesz mógł z nim porozmawiać.</w:t>
      </w:r>
    </w:p>
    <w:p w14:paraId="4F8CBBCA" w14:textId="246CE09E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będziesz mówił, i już nie będziesz milczeć. I tak będziesz dla nich znakiem.</w:t>
      </w:r>
    </w:p>
    <w:p w14:paraId="6758C18A" w14:textId="2BB54DE7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poznają, że Ja jestem Pan. </w:t>
      </w:r>
      <w:r xmlns:w="http://schemas.openxmlformats.org/wordprocessingml/2006/main" w:rsidR="00902C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02C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Jakie to bardzo ciekawe, bo Ezechiel. Jest znakiem. Do wygnańców na dwa sposoby. Nie wspominaliśmy o tym tylko w wersecie 24. W całym tym braku żałoby po upadku społeczeństwa.</w:t>
      </w:r>
    </w:p>
    <w:p w14:paraId="1E56CAF0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Ezechiel będzie dla was znakiem. Postąpisz tak samo, jak on to zrobił. A kiedy to nadejdzie.</w:t>
      </w:r>
    </w:p>
    <w:p w14:paraId="0F295294" w14:textId="22CEA739" w:rsidR="00884A58" w:rsidRPr="00FF4F26" w:rsidRDefault="00902CA8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poznacie, że Ja jestem Panem Bogiem.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I jest jeden komentator, który bardzo ładnie to podsumowuje. Różnica między </w:t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nimi. Te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dwa dni. W wersecie 24 Ezechiel jest znakiem sądu Bożego i jego konsekwencji. W wersecie 27. Jest znakiem łaski Bożej i jej konsekwencji. Myślę, że to prawda.</w:t>
      </w:r>
    </w:p>
    <w:p w14:paraId="3F51B1FC" w14:textId="77777777" w:rsidR="00884A58" w:rsidRPr="00FF4F26" w:rsidRDefault="00884A58">
      <w:pPr>
        <w:rPr>
          <w:sz w:val="26"/>
          <w:szCs w:val="26"/>
        </w:rPr>
      </w:pPr>
    </w:p>
    <w:p w14:paraId="4A1BA4BC" w14:textId="7A9FA912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będziemy musieli to trochę rozpakować. W przypadku wersetu 27. I w tym miejscu trzeba pamiętać, jak często mówiłem, że księga Ezechiela szczególnie w pierwszym wydaniu. Z grubsza dzieli się na dwie połowy. Od jednego do 24, a następnie zaczynając od nowa w rozdziale 33. I kontynuując do końca 48.</w:t>
      </w:r>
    </w:p>
    <w:p w14:paraId="218BABD2" w14:textId="77777777" w:rsidR="00884A58" w:rsidRPr="00FF4F26" w:rsidRDefault="00884A58">
      <w:pPr>
        <w:rPr>
          <w:sz w:val="26"/>
          <w:szCs w:val="26"/>
        </w:rPr>
      </w:pPr>
    </w:p>
    <w:p w14:paraId="47858623" w14:textId="3C6CE88D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Z jednej strony jest służba zagłady, a z drugiej służba pozytywna. Widzieliśmy to także w drugiej edycji. Nastąpiło odpychanie. Niektóre z tych pozytywnych wiadomości. W pierwszą połowę.</w:t>
      </w:r>
    </w:p>
    <w:p w14:paraId="6877C55A" w14:textId="77777777" w:rsidR="00884A58" w:rsidRPr="00FF4F26" w:rsidRDefault="00884A58">
      <w:pPr>
        <w:rPr>
          <w:sz w:val="26"/>
          <w:szCs w:val="26"/>
        </w:rPr>
      </w:pPr>
    </w:p>
    <w:p w14:paraId="062EDFF7" w14:textId="28F5F3DA" w:rsidR="00884A58" w:rsidRPr="00FF4F26" w:rsidRDefault="00000000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były to bardzo pozytywne przesłania. Czyż nie? Ale to już koniec złych wiadomości dla zakładników. Dla wygnańców. Jednak ci VIP-owie, którzy tak naprawdę byli przetrzymywani jako zakładnicy w Babilonie, aby powstrzymać Judę od ponownego buntu, nie wypadły zbyt dobrze.</w:t>
      </w:r>
    </w:p>
    <w:p w14:paraId="4F52C9A4" w14:textId="77777777" w:rsidR="00884A58" w:rsidRPr="00FF4F26" w:rsidRDefault="00884A58">
      <w:pPr>
        <w:rPr>
          <w:sz w:val="26"/>
          <w:szCs w:val="26"/>
        </w:rPr>
      </w:pPr>
    </w:p>
    <w:p w14:paraId="360E7A49" w14:textId="7E98AD29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tak oto kończy się pierwsza faza. I wkroczymy w nowy etap. I tak pośrednio.</w:t>
      </w:r>
    </w:p>
    <w:p w14:paraId="647616F6" w14:textId="77777777" w:rsidR="00884A58" w:rsidRPr="00FF4F26" w:rsidRDefault="00884A58">
      <w:pPr>
        <w:rPr>
          <w:sz w:val="26"/>
          <w:szCs w:val="26"/>
        </w:rPr>
      </w:pPr>
    </w:p>
    <w:p w14:paraId="7BF40A63" w14:textId="77777777" w:rsidR="00106C6C" w:rsidRDefault="00000000" w:rsidP="00106C6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Czekam z niecierpliwością na drugą część książki. Faktycznie, ale też widzieliśmy. W naszych studiach. Że jest to wypychanie materiału. W rozdziale 33 Ezechiel jest stróżem. Wróć do rozdziału 3. I tematu uruchomienia. Istnieją dwa rodzaje uruchomienia. Stare i nowe uruchomienie obok siebie. W rozdziałach 2 i 3.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3AD089DA" w14:textId="37D17B52" w:rsidR="00884A58" w:rsidRPr="00FF4F26" w:rsidRDefault="00000000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na różne sposoby dochodzi do odpychania. To bardzo oczywiste. Druga edycja. Jest przeznaczony dla tych. Cała ta grupa wygnańców. Nie tylko 597. Ale 587, którzy poszli dalej, to ogół ludzi z Judy, nie tylko VIP-owie z Jerozolimy. I jeszcze to odpychanie. I ogólnie rzecz biorąc, istnieje temat osądu. Tak. W kontekście zbawienia dla 587 osób. Ale osąd nadal odgrywa rolę.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od czasu do czasu mówiłem o osądzaniu przez duże J. I osądzaniu przez małe J. I tak w pewnym sensie. Przechodzimy do nowej wiadomości. Ale już to zrobiliśmy. miał zaszczyt wysłuchać nowego przesłania. Który został przeplatany pomiędzy starymi. Całość można więc czytać jak z bezpośrednimi wiadomościami dotyczącymi grupy 587. I bardzo często pojawia się takie myślenie, które pojawia się od czasu do czasu. To. wygnańcy nigdy nie powinni zapominać o swojej przeszłej historii. W Jerozolimie i zwracają się przeciwko Bogu. Dobra.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Czekamy na lepsze rzeczy. W przyszłości. Musieli jednak pamiętać,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t xml:space="preserve">co </w:t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wydarzyło się dawno temu. I że istniała tak wielka potrzeba, aby to zrobić. I jak już to czytaliśmy.</w:t>
      </w:r>
    </w:p>
    <w:p w14:paraId="6D4553EC" w14:textId="77777777" w:rsidR="00884A58" w:rsidRPr="00FF4F26" w:rsidRDefault="00884A58">
      <w:pPr>
        <w:rPr>
          <w:sz w:val="26"/>
          <w:szCs w:val="26"/>
        </w:rPr>
      </w:pPr>
    </w:p>
    <w:p w14:paraId="42DE7251" w14:textId="0A5A52C4" w:rsidR="00884A58" w:rsidRPr="00FF4F26" w:rsidRDefault="00000000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Cóż, kiedy dochodzimy do drugiej połowy książki. Zobaczymy to jeszcze raz. Bardzo wyraźnie w rozdziale 36. I w wersecie 31, kiedy wróciłeś do tej ziemi. Przypomnicie sobie wasze złe postępowanie i wasze postępowanie, które nie było dobre. Będziesz się brzydził za swoje niegodziwości i swoje obrzydliwe uczynki.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to było zdrowe wspomnienie. To było zdrowe wspomnienie. Pamiętając. Jakimi właściwie byli grzesznikami. Dlatego doceniając łaskę Bożą i będąc zdecydowanym nie robić tego więcej. Na litość Boską.</w:t>
      </w:r>
    </w:p>
    <w:p w14:paraId="6AD4769F" w14:textId="77777777" w:rsidR="00884A58" w:rsidRPr="00FF4F26" w:rsidRDefault="00884A58">
      <w:pPr>
        <w:rPr>
          <w:sz w:val="26"/>
          <w:szCs w:val="26"/>
        </w:rPr>
      </w:pPr>
    </w:p>
    <w:p w14:paraId="73D7B2DC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na cześć Boga. Dlatego to przesłanie jest bardzo potrzebne. I mieliśmy to już wcześniej.</w:t>
      </w:r>
    </w:p>
    <w:p w14:paraId="34F5A0ED" w14:textId="77777777" w:rsidR="00884A58" w:rsidRPr="00FF4F26" w:rsidRDefault="00884A58">
      <w:pPr>
        <w:rPr>
          <w:sz w:val="26"/>
          <w:szCs w:val="26"/>
        </w:rPr>
      </w:pPr>
    </w:p>
    <w:p w14:paraId="4E2B7971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Mieliśmy to w rozdziale 16. I. W wersecie 54.</w:t>
      </w:r>
    </w:p>
    <w:p w14:paraId="74DEB99E" w14:textId="77777777" w:rsidR="00884A58" w:rsidRPr="00FF4F26" w:rsidRDefault="00884A58">
      <w:pPr>
        <w:rPr>
          <w:sz w:val="26"/>
          <w:szCs w:val="26"/>
        </w:rPr>
      </w:pPr>
    </w:p>
    <w:p w14:paraId="2F0033A3" w14:textId="77777777" w:rsidR="00106C6C" w:rsidRDefault="00000000" w:rsidP="00106C6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Jedna z tych wiadomości, które są po 587. Przywrócę ci los, abyś mógł znieść swoją hańbę. I wstydź się wszystkiego, co zrobiłeś. I jest taka wielka potrzeba. Nie zapomnieć. Aby nie zapomnieć tego, co się wydarzyło.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25294160" w14:textId="0523F5E8" w:rsidR="00884A58" w:rsidRPr="00FF4F26" w:rsidRDefault="00000000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Podobnie, jak sądzę, istnieją dwa aspekty tego, o czym właśnie rozmawialiśmy. Wyrok przez duże J. Wyrok przez małe J. Z jednej strony i o tym trzeba pamiętać. Pamiętajcie o naszym nienawróconym życiu i nie zapominajcie o rzeczach. W pewnym sensie przeszłość jest przeszłością. Ale w innym sensie nie wolno nam nigdy zapomnieć.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okazuje się, że Nowy Testament chce uwypuklić te dwa aspekty</w:t>
      </w:r>
    </w:p>
    <w:p w14:paraId="1B2BA439" w14:textId="1ABB8348" w:rsidR="00884A58" w:rsidRPr="00FF4F26" w:rsidRDefault="00106C6C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 przykład ten wyrok przez małe J. Jeśli spojrzymy na Rzymian 8 w wersecie 13. Jeśli będziesz żył według ciała, umrzesz. Jeśli będziesz żyć według ciała, umrzesz. To nie jest ewangeliczne, ewangelizacyjne ostrzeżenie. To jest rozmowa z chrześcijanami tutaj, w Liście do Rzymian 8. Masz wybór: śmierć lub życie. I jest tam to ostrzeżenie. Jeśli będziesz żyć według ciała, umrzesz.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W 2 Koryntian 5:10 Paweł mógł ostrzec swoich chrześcijańskich czytelników. Każdy z nas musi się pojawić.</w:t>
      </w:r>
    </w:p>
    <w:p w14:paraId="4DE1DDA0" w14:textId="6AFA0647" w:rsidR="00884A58" w:rsidRPr="00FF4F26" w:rsidRDefault="00106C6C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przed trybunałem Chrystusowym, aby każdy otrzymał zapłatę za uczynki dokonane w ciele, dobre lub złe.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Galacjan 6:7. Z Boga nie można się naśmiewać. Bo zbierzesz wszystko, co posiejesz. Jeśli siejesz dla własnego ciała. Będziesz zbierał zepsucie w ciele. Ale jeśli siejesz dla ducha. Z </w:t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ducha </w:t>
      </w:r>
      <w:proofErr xmlns:w="http://schemas.openxmlformats.org/wordprocessingml/2006/main" w:type="spellEnd"/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zbierzesz życie wieczne </w:t>
      </w:r>
      <w:proofErr xmlns:w="http://schemas.openxmlformats.org/wordprocessingml/2006/main" w:type="spellStart"/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A potem wraz z tym. W szóstym i siódmym wersecie Listu do Rzymian mamy przesłanie o potrzebie wstydu dla chrześcijan. Kiedy patrzą wstecz na swoją przeszłość. Nie wolno im nigdy zapomnieć tych haniebnych rzeczy. I to jest bardzo uderzające, 6:17. Dzięki.</w:t>
      </w:r>
    </w:p>
    <w:p w14:paraId="6D001578" w14:textId="77777777" w:rsidR="00884A58" w:rsidRPr="00FF4F26" w:rsidRDefault="00884A58">
      <w:pPr>
        <w:rPr>
          <w:sz w:val="26"/>
          <w:szCs w:val="26"/>
        </w:rPr>
      </w:pPr>
    </w:p>
    <w:p w14:paraId="36B09AD9" w14:textId="64C75C7E" w:rsidR="00884A58" w:rsidRPr="00FF4F26" w:rsidRDefault="00000000" w:rsidP="007465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Cóż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t xml:space="preserve">, przede wszystkim werset 21. To, czego się teraz wstydzicie. To, czego się teraz wstydzicie, było oznaką waszego przedchrześcijańskiego życia, a potem wróćmy do wersetu 17. Bogu niech będą dzięki, że będąc niegdyś niewolnikami grzechu, staliście się całym sercem posłuszni nowej nauce moralnej ewangelii . I nigdy nie można zapomnieć, że taki właśnie byłeś. I nie możesz taki być teraz. Zatem ta pamięć musi być bardzo silna. I w dodatku jest bardzo zdrowy. </w:t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oczywiście w Nowym Testamencie. Wszystko to radykalnie różni się od tamtego wyroku. Przez duże J. A o tym wspominaliśmy we wcześniejszym wykładzie. Rzymian 1 do 3. Gniew Boży. To wciąż bardzo ważny element. W Nowym Testamencie, podobnie jak w Starym, gniew Boży ciąży na wszystkich. Sąd Boży, który spoczywa na wszystkich. Ale teraz jesteśmy wybawieni od tego sądu i wkraczamy w nową erę zbawienia. </w:t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w tym przypadku nie my ponosimy osąd. W tym przypadku, przez małe j,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faktycznie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wydajemy wyrok, ale przez wielką literę J, nie. Bóg przyjął wyrok w osobie swego Syna na krzyżu. Ale wciąż pozostaje ten poważny osąd. To wciąż mały wyrok. A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to jest miejsce, gdzie Ezechiel chce się znaleźć. </w:t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W książce, w drugim wydaniu, mamy do czynienia z mieszanką tych dwóch rodzajów osądów. To wezwanie, aby pamiętać, że te stare, złe sposoby. Ale w pierwszym wydaniu następuje radykalny przełom. Przechodzisz od sądu do zbawienia. Oznacza to, że w przypadku Ezechiela historycznie rzecz biorąc, nastąpiło to posunięcie sprzed roku 587. wyrok po roku 587, oczekując zbawienia. </w:t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Oznacza to, że kiedy dojdziemy do ostatniego wersetu, wersetu 24, ty przemówisz. I nie milcz już. I będziesz dla nich znakiem, bo będziesz miał im mnóstwo do powiedzenia, ale odtąd będą to dobre rzeczy, których chętnie usłyszą.</w:t>
      </w:r>
    </w:p>
    <w:p w14:paraId="30313B65" w14:textId="77777777" w:rsidR="00884A58" w:rsidRPr="00FF4F26" w:rsidRDefault="00884A58">
      <w:pPr>
        <w:rPr>
          <w:sz w:val="26"/>
          <w:szCs w:val="26"/>
        </w:rPr>
      </w:pPr>
    </w:p>
    <w:p w14:paraId="33453573" w14:textId="09B934F6" w:rsidR="00884A58" w:rsidRPr="00FF4F26" w:rsidRDefault="00000000" w:rsidP="007465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I być może będziesz znacznie szczęśliwszy, jeśli będziesz o tym mówić. Zatem jest to patrzenie w przyszłość na przesłanie zbawienia, które będziemy mieli w kolejnych rozdziałach.</w:t>
      </w:r>
    </w:p>
    <w:p w14:paraId="01205233" w14:textId="77777777" w:rsidR="00884A58" w:rsidRPr="00FF4F26" w:rsidRDefault="00884A58">
      <w:pPr>
        <w:rPr>
          <w:sz w:val="26"/>
          <w:szCs w:val="26"/>
        </w:rPr>
      </w:pPr>
    </w:p>
    <w:p w14:paraId="607C0B89" w14:textId="0E85FBB3" w:rsidR="00884A58" w:rsidRDefault="00000000" w:rsidP="00FF4F26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Ale następnym razem. Musimy przyjechać. Do jakiegoś małego materiału pomostowego. Wyrocznie przeciwko obcym narodom w rozdziałach 25 do 26, które stanowią pierwszą połowę przesłań. Przeciw obcym narodom.</w:t>
      </w:r>
    </w:p>
    <w:p w14:paraId="52C10A32" w14:textId="77777777" w:rsidR="00FF4F26" w:rsidRDefault="00FF4F26">
      <w:pPr>
        <w:rPr>
          <w:rFonts w:ascii="Calibri" w:eastAsia="Calibri" w:hAnsi="Calibri" w:cs="Calibri"/>
          <w:sz w:val="26"/>
          <w:szCs w:val="26"/>
        </w:rPr>
      </w:pPr>
    </w:p>
    <w:p w14:paraId="68E43C02" w14:textId="16DF15DC" w:rsidR="00FF4F26" w:rsidRPr="00FF4F26" w:rsidRDefault="00FF4F2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Ezechiela. To jest sesja 12, Trzy niezapomniane dni, Ezechiel 24:1-27.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F4F26" w:rsidRPr="00FF4F2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5F7E" w14:textId="77777777" w:rsidR="0030080D" w:rsidRDefault="0030080D" w:rsidP="00FF4F26">
      <w:r>
        <w:separator/>
      </w:r>
    </w:p>
  </w:endnote>
  <w:endnote w:type="continuationSeparator" w:id="0">
    <w:p w14:paraId="2CD04DA3" w14:textId="77777777" w:rsidR="0030080D" w:rsidRDefault="0030080D" w:rsidP="00F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901E" w14:textId="77777777" w:rsidR="0030080D" w:rsidRDefault="0030080D" w:rsidP="00FF4F26">
      <w:r>
        <w:separator/>
      </w:r>
    </w:p>
  </w:footnote>
  <w:footnote w:type="continuationSeparator" w:id="0">
    <w:p w14:paraId="4095DDA5" w14:textId="77777777" w:rsidR="0030080D" w:rsidRDefault="0030080D" w:rsidP="00FF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2265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D6235D" w14:textId="49597EAB" w:rsidR="00FF4F26" w:rsidRDefault="00FF4F2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5C3C11F" w14:textId="77777777" w:rsidR="00FF4F26" w:rsidRDefault="00FF4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B4A7F"/>
    <w:multiLevelType w:val="hybridMultilevel"/>
    <w:tmpl w:val="3B5803F8"/>
    <w:lvl w:ilvl="0" w:tplc="BBCAB10C">
      <w:start w:val="1"/>
      <w:numFmt w:val="bullet"/>
      <w:lvlText w:val="●"/>
      <w:lvlJc w:val="left"/>
      <w:pPr>
        <w:ind w:left="720" w:hanging="360"/>
      </w:pPr>
    </w:lvl>
    <w:lvl w:ilvl="1" w:tplc="BBC02A4A">
      <w:start w:val="1"/>
      <w:numFmt w:val="bullet"/>
      <w:lvlText w:val="○"/>
      <w:lvlJc w:val="left"/>
      <w:pPr>
        <w:ind w:left="1440" w:hanging="360"/>
      </w:pPr>
    </w:lvl>
    <w:lvl w:ilvl="2" w:tplc="E8546C88">
      <w:start w:val="1"/>
      <w:numFmt w:val="bullet"/>
      <w:lvlText w:val="■"/>
      <w:lvlJc w:val="left"/>
      <w:pPr>
        <w:ind w:left="2160" w:hanging="360"/>
      </w:pPr>
    </w:lvl>
    <w:lvl w:ilvl="3" w:tplc="18C23E50">
      <w:start w:val="1"/>
      <w:numFmt w:val="bullet"/>
      <w:lvlText w:val="●"/>
      <w:lvlJc w:val="left"/>
      <w:pPr>
        <w:ind w:left="2880" w:hanging="360"/>
      </w:pPr>
    </w:lvl>
    <w:lvl w:ilvl="4" w:tplc="DFA41DCA">
      <w:start w:val="1"/>
      <w:numFmt w:val="bullet"/>
      <w:lvlText w:val="○"/>
      <w:lvlJc w:val="left"/>
      <w:pPr>
        <w:ind w:left="3600" w:hanging="360"/>
      </w:pPr>
    </w:lvl>
    <w:lvl w:ilvl="5" w:tplc="2BB633EC">
      <w:start w:val="1"/>
      <w:numFmt w:val="bullet"/>
      <w:lvlText w:val="■"/>
      <w:lvlJc w:val="left"/>
      <w:pPr>
        <w:ind w:left="4320" w:hanging="360"/>
      </w:pPr>
    </w:lvl>
    <w:lvl w:ilvl="6" w:tplc="5ADC3C1C">
      <w:start w:val="1"/>
      <w:numFmt w:val="bullet"/>
      <w:lvlText w:val="●"/>
      <w:lvlJc w:val="left"/>
      <w:pPr>
        <w:ind w:left="5040" w:hanging="360"/>
      </w:pPr>
    </w:lvl>
    <w:lvl w:ilvl="7" w:tplc="6E8C9010">
      <w:start w:val="1"/>
      <w:numFmt w:val="bullet"/>
      <w:lvlText w:val="●"/>
      <w:lvlJc w:val="left"/>
      <w:pPr>
        <w:ind w:left="5760" w:hanging="360"/>
      </w:pPr>
    </w:lvl>
    <w:lvl w:ilvl="8" w:tplc="62C6DBD8">
      <w:start w:val="1"/>
      <w:numFmt w:val="bullet"/>
      <w:lvlText w:val="●"/>
      <w:lvlJc w:val="left"/>
      <w:pPr>
        <w:ind w:left="6480" w:hanging="360"/>
      </w:pPr>
    </w:lvl>
  </w:abstractNum>
  <w:num w:numId="1" w16cid:durableId="13344526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58"/>
    <w:rsid w:val="00106C6C"/>
    <w:rsid w:val="0030080D"/>
    <w:rsid w:val="00746574"/>
    <w:rsid w:val="00862B1E"/>
    <w:rsid w:val="00884A58"/>
    <w:rsid w:val="00902CA8"/>
    <w:rsid w:val="009511EF"/>
    <w:rsid w:val="00B8125D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53FDB"/>
  <w15:docId w15:val="{5EF3F1BF-1111-474C-8E8F-B223A71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4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F26"/>
  </w:style>
  <w:style w:type="paragraph" w:styleId="Footer">
    <w:name w:val="footer"/>
    <w:basedOn w:val="Normal"/>
    <w:link w:val="FooterChar"/>
    <w:uiPriority w:val="99"/>
    <w:unhideWhenUsed/>
    <w:rsid w:val="00FF4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4815</Words>
  <Characters>20886</Characters>
  <Application>Microsoft Office Word</Application>
  <DocSecurity>0</DocSecurity>
  <Lines>474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Lecture12</vt:lpstr>
    </vt:vector>
  </TitlesOfParts>
  <Company/>
  <LinksUpToDate>false</LinksUpToDate>
  <CharactersWithSpaces>25632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Lecture12</dc:title>
  <dc:creator>TurboScribe.ai</dc:creator>
  <cp:lastModifiedBy>Ted Hildebrandt</cp:lastModifiedBy>
  <cp:revision>2</cp:revision>
  <dcterms:created xsi:type="dcterms:W3CDTF">2024-07-06T19:41:00Z</dcterms:created>
  <dcterms:modified xsi:type="dcterms:W3CDTF">2024-07-06T19:41:00Z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49b1eb564c6830d5ef82f7928fca541a4f422129df4999025971c1cd3b98efc4</vt:lpwstr>
  </property>
</Properties>
</file>