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BE100" w14:textId="1B4A3F48" w:rsidR="00950175" w:rsidRPr="00623EB2" w:rsidRDefault="00623EB2" w:rsidP="00623EB2">
      <w:pPr xmlns:w="http://schemas.openxmlformats.org/wordprocessingml/2006/main">
        <w:jc w:val="center"/>
        <w:rPr>
          <w:rFonts w:ascii="Calibri" w:eastAsia="Calibri" w:hAnsi="Calibri" w:cs="Calibri"/>
          <w:b/>
          <w:bCs/>
          <w:sz w:val="40"/>
          <w:szCs w:val="40"/>
        </w:rPr>
      </w:pPr>
      <w:r xmlns:w="http://schemas.openxmlformats.org/wordprocessingml/2006/main" w:rsidRPr="00623EB2">
        <w:rPr>
          <w:rFonts w:ascii="Calibri" w:eastAsia="Calibri" w:hAnsi="Calibri" w:cs="Calibri"/>
          <w:b/>
          <w:bCs/>
          <w:sz w:val="40"/>
          <w:szCs w:val="40"/>
        </w:rPr>
        <w:t xml:space="preserve">Доктор Роберт Ярбро, Пастырские послания, занятие 11,</w:t>
      </w:r>
    </w:p>
    <w:p w14:paraId="2ED8EF37" w14:textId="401F20A0" w:rsidR="00623EB2" w:rsidRPr="00623EB2" w:rsidRDefault="00623EB2" w:rsidP="00623EB2">
      <w:pPr xmlns:w="http://schemas.openxmlformats.org/wordprocessingml/2006/main">
        <w:jc w:val="center"/>
        <w:rPr>
          <w:rFonts w:ascii="Calibri" w:eastAsia="Calibri" w:hAnsi="Calibri" w:cs="Calibri"/>
          <w:b/>
          <w:bCs/>
          <w:sz w:val="40"/>
          <w:szCs w:val="40"/>
        </w:rPr>
      </w:pPr>
      <w:r xmlns:w="http://schemas.openxmlformats.org/wordprocessingml/2006/main" w:rsidRPr="00623EB2">
        <w:rPr>
          <w:rFonts w:ascii="Calibri" w:eastAsia="Calibri" w:hAnsi="Calibri" w:cs="Calibri"/>
          <w:b/>
          <w:bCs/>
          <w:sz w:val="40"/>
          <w:szCs w:val="40"/>
        </w:rPr>
        <w:t xml:space="preserve">2 Тимофею 4</w:t>
      </w:r>
    </w:p>
    <w:p w14:paraId="1F56DA8A" w14:textId="639A2BDD" w:rsidR="00623EB2" w:rsidRPr="00623EB2" w:rsidRDefault="00623EB2" w:rsidP="00623EB2">
      <w:pPr xmlns:w="http://schemas.openxmlformats.org/wordprocessingml/2006/main">
        <w:jc w:val="center"/>
        <w:rPr>
          <w:rFonts w:ascii="Calibri" w:eastAsia="Calibri" w:hAnsi="Calibri" w:cs="Calibri"/>
          <w:sz w:val="26"/>
          <w:szCs w:val="26"/>
        </w:rPr>
      </w:pPr>
      <w:r xmlns:w="http://schemas.openxmlformats.org/wordprocessingml/2006/main" w:rsidRPr="00623EB2">
        <w:rPr>
          <w:rFonts w:ascii="AA Times New Roman" w:eastAsia="Calibri" w:hAnsi="AA Times New Roman" w:cs="AA Times New Roman"/>
          <w:sz w:val="26"/>
          <w:szCs w:val="26"/>
        </w:rPr>
        <w:t xml:space="preserve">© </w:t>
      </w:r>
      <w:r xmlns:w="http://schemas.openxmlformats.org/wordprocessingml/2006/main" w:rsidRPr="00623EB2">
        <w:rPr>
          <w:rFonts w:ascii="Calibri" w:eastAsia="Calibri" w:hAnsi="Calibri" w:cs="Calibri"/>
          <w:sz w:val="26"/>
          <w:szCs w:val="26"/>
        </w:rPr>
        <w:t xml:space="preserve">2024 Роберт Ярбро и Тед Хильдебрандт</w:t>
      </w:r>
    </w:p>
    <w:p w14:paraId="6B565627" w14:textId="77777777" w:rsidR="00623EB2" w:rsidRPr="00623EB2" w:rsidRDefault="00623EB2">
      <w:pPr>
        <w:rPr>
          <w:sz w:val="26"/>
          <w:szCs w:val="26"/>
        </w:rPr>
      </w:pPr>
    </w:p>
    <w:p w14:paraId="21DA708E" w14:textId="20FBE557" w:rsidR="00623EB2" w:rsidRPr="00623EB2" w:rsidRDefault="00000000">
      <w:pPr xmlns:w="http://schemas.openxmlformats.org/wordprocessingml/2006/main">
        <w:rPr>
          <w:rFonts w:ascii="Calibri" w:eastAsia="Calibri" w:hAnsi="Calibri" w:cs="Calibri"/>
          <w:sz w:val="26"/>
          <w:szCs w:val="26"/>
        </w:rPr>
      </w:pPr>
      <w:r xmlns:w="http://schemas.openxmlformats.org/wordprocessingml/2006/main" w:rsidRPr="00623EB2">
        <w:rPr>
          <w:rFonts w:ascii="Calibri" w:eastAsia="Calibri" w:hAnsi="Calibri" w:cs="Calibri"/>
          <w:sz w:val="26"/>
          <w:szCs w:val="26"/>
        </w:rPr>
        <w:t xml:space="preserve">Это доктор Роберт В. Ярбро в своем учении о пастырских посланиях, Апостольские наставления для пастырских лидеров и их последователей, занятие 11, 2 Тимофею 4.</w:t>
      </w:r>
    </w:p>
    <w:p w14:paraId="6FFA1B82" w14:textId="77777777" w:rsidR="00623EB2" w:rsidRPr="00623EB2" w:rsidRDefault="00623EB2">
      <w:pPr>
        <w:rPr>
          <w:rFonts w:ascii="Calibri" w:eastAsia="Calibri" w:hAnsi="Calibri" w:cs="Calibri"/>
          <w:sz w:val="26"/>
          <w:szCs w:val="26"/>
        </w:rPr>
      </w:pPr>
    </w:p>
    <w:p w14:paraId="7C93A12D" w14:textId="1EA0995C"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Наше изучение пастырских посланий продолжается, и мы все глубже и глубже погружаемся в 1 Тимофею, 2 Тимофею, Титу, Корпус. Сейчас мы находимся во 2 Тимофею 4 и хотим начать с разбега, потому что это середина последнего поручения Тимофею, последнего поручения Тимофею во 2 Тимофею согласно заголовкам в NIV. Последняя зарядка начинается с 310, а затем переходит к главе 4, стиху 8, где мы получаем личные замечания, а затем заключительные приветствия.</w:t>
      </w:r>
    </w:p>
    <w:p w14:paraId="469B35EE" w14:textId="77777777" w:rsidR="00950175" w:rsidRPr="00623EB2" w:rsidRDefault="00950175">
      <w:pPr>
        <w:rPr>
          <w:sz w:val="26"/>
          <w:szCs w:val="26"/>
        </w:rPr>
      </w:pPr>
    </w:p>
    <w:p w14:paraId="4B70CB98" w14:textId="7B279D41"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И в преддверии этого во 2 Тимофею после его первого приветствия мы имеем благодарение и призыв к верности Павлу в Евангелии. У нас есть примеры нелояльности и лояльности, возобновление призыва, а затем длинный раздел, посвященный лжеучителям. Итак, мы видели много отголосков тех моделей, языков и проблем, которые характеризуют 1 Тимофею, но главное отличие в том, что во 2 Тимофею Павел знает, что он намного близок к смерти. Итак, во 2 Тимофею может быть немного более высокая нота пафоса только потому, что Павел чувствует, что уходит со сцены. Я бы не назвал это отчаянием, я не думаю, что он в отчаянии, но я думаю, что он обеспокоен тем, чтобы Тимофей был настолько сильным, насколько благодать может сделать его для перехода, который произойдет, когда Павел действительно будет повышен до присутствия Бога и особенно потому что, как он сказал в предыдущей части 2 Тимофею, все в Азии покинули меня. Итак, происходит отпадение, точно так же, как и противостояние Тимофею в его евангельском служении. Павел знает о некотором отступничестве людей, и это напоминание о том, что на протяжении всей истории церкви двери церкви вращаются, и есть люди, которые входят и остаются внутри, а затем есть люди, которые входят. а потом они выходят обратно. Это часть реализма служения, отражение которого мы видим в пастырских посланиях.</w:t>
      </w:r>
    </w:p>
    <w:p w14:paraId="413F61C8" w14:textId="77777777" w:rsidR="00950175" w:rsidRPr="00623EB2" w:rsidRDefault="00950175">
      <w:pPr>
        <w:rPr>
          <w:sz w:val="26"/>
          <w:szCs w:val="26"/>
        </w:rPr>
      </w:pPr>
    </w:p>
    <w:p w14:paraId="37970E26" w14:textId="7B528CB2" w:rsidR="00950175" w:rsidRPr="00623EB2" w:rsidRDefault="00623EB2">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Итак, во 2 Тимофею 4, продолжая это последнее обвинение, мы начинаем с мрачного заявления Тимофею, которое сразу же приведет к некоторым повелениям и просто напоминанию: желтый цвет на экране — это слова, обозначающие Бога, титулы, имена собственные, Бог. , Христос, Иисус, Господь и красный цвет будут императивами. В присутствии Бога и Христа Иисуса, который будет судить живых и мертвых, и ввиду его явления, это его возвращение, и его царство, которое будет его нынешним правлением, а также его вечным правлением, которое получит толчок вперед. когда он вернется. Я даю вам это обвинение.</w:t>
      </w:r>
    </w:p>
    <w:p w14:paraId="39068F23" w14:textId="77777777" w:rsidR="00950175" w:rsidRPr="00623EB2" w:rsidRDefault="00950175">
      <w:pPr>
        <w:rPr>
          <w:sz w:val="26"/>
          <w:szCs w:val="26"/>
        </w:rPr>
      </w:pPr>
    </w:p>
    <w:p w14:paraId="4BAE088E" w14:textId="1CAE5E9A"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И сколько раз во 2 Тимофею и теперь в 1 Тимофею мы слышали это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слово,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это слово «данное поручение»? Ну, вот еще происшествие, и вот, вот обвинение. </w:t>
      </w: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Проповедуйте слово, а затем он его разбивает. Будьте готовы, будьте готовы, вовремя и не вовремя.</w:t>
      </w:r>
    </w:p>
    <w:p w14:paraId="6E8B1D6E" w14:textId="77777777" w:rsidR="00950175" w:rsidRPr="00623EB2" w:rsidRDefault="00950175">
      <w:pPr>
        <w:rPr>
          <w:sz w:val="26"/>
          <w:szCs w:val="26"/>
        </w:rPr>
      </w:pPr>
    </w:p>
    <w:p w14:paraId="69F4E9BD" w14:textId="5802E3D3" w:rsidR="00950175" w:rsidRPr="00623EB2" w:rsidRDefault="00042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такие времена, как Страстная неделя или </w:t>
      </w:r>
      <w:proofErr xmlns:w="http://schemas.openxmlformats.org/wordprocessingml/2006/main" w:type="gramStart"/>
      <w:r xmlns:w="http://schemas.openxmlformats.org/wordprocessingml/2006/main" w:rsidR="00000000" w:rsidRPr="00623EB2">
        <w:rPr>
          <w:rFonts w:ascii="Calibri" w:eastAsia="Calibri" w:hAnsi="Calibri" w:cs="Calibri"/>
          <w:sz w:val="26"/>
          <w:szCs w:val="26"/>
        </w:rPr>
        <w:t xml:space="preserve">Адвент, мы </w:t>
      </w:r>
      <w:proofErr xmlns:w="http://schemas.openxmlformats.org/wordprocessingml/2006/main" w:type="gramEnd"/>
      <w:r xmlns:w="http://schemas.openxmlformats.org/wordprocessingml/2006/main" w:rsidR="00000000" w:rsidRPr="00623EB2">
        <w:rPr>
          <w:rFonts w:ascii="Calibri" w:eastAsia="Calibri" w:hAnsi="Calibri" w:cs="Calibri"/>
          <w:sz w:val="26"/>
          <w:szCs w:val="26"/>
        </w:rPr>
        <w:t xml:space="preserve">ожидаем много проповедовать слово. Но бывают и другие моменты, когда это кажется не таким подходящим. Может быть, его не принимают, может быть, это ситуация, в которой мы могли бы задаться вопросом, стоит ли мне действительно пытаться быть свидетелем в этой неблагоприятной обстановке или в этой безразличной обстановке.</w:t>
      </w:r>
    </w:p>
    <w:p w14:paraId="73B7DD56" w14:textId="77777777" w:rsidR="00950175" w:rsidRPr="00623EB2" w:rsidRDefault="00950175">
      <w:pPr>
        <w:rPr>
          <w:sz w:val="26"/>
          <w:szCs w:val="26"/>
        </w:rPr>
      </w:pPr>
    </w:p>
    <w:p w14:paraId="6FB318BC" w14:textId="6A5FB1AE"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И он говорит: где бы вы ни получили возможность свидетельствовать о Христе, используя дары, которые Бог дал вам, и призвание, которое Он дал вам, будьте готовы, будьте подготовлены, исправляйте, обличайте и ободряйте. Теперь он говорит ему это, особенно как пастор, с большим терпением и тщательными наставлениями. Итак, вы можете видеть, что в этих увещеваниях вы можете увидеть те два полюса пасторского лидерства, о которых я постоянно говорю и которые, по моему мнению, очень важны.</w:t>
      </w:r>
    </w:p>
    <w:p w14:paraId="44C8E519" w14:textId="77777777" w:rsidR="00950175" w:rsidRPr="00623EB2" w:rsidRDefault="00950175">
      <w:pPr>
        <w:rPr>
          <w:sz w:val="26"/>
          <w:szCs w:val="26"/>
        </w:rPr>
      </w:pPr>
    </w:p>
    <w:p w14:paraId="6A09D336" w14:textId="0B4D85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Наставление и надзор, исправление, обличение, поощрение с терпением. Это подразумевает личное взаимодействие.</w:t>
      </w:r>
    </w:p>
    <w:p w14:paraId="15F8A45F" w14:textId="77777777" w:rsidR="00950175" w:rsidRPr="00623EB2" w:rsidRDefault="00950175">
      <w:pPr>
        <w:rPr>
          <w:sz w:val="26"/>
          <w:szCs w:val="26"/>
        </w:rPr>
      </w:pPr>
    </w:p>
    <w:p w14:paraId="7EC69D9C" w14:textId="4FEFC15C"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Вы не просто проповедуете массам, но находитесь в состоянии, с течением времени, быть в курсе прогресса людей и устанавливать отношения с людьми, так что прямо или косвенно вы можете быть уверены, что люди получают поддержку. расти. Если у вас очень большая община, вы не можете воодушевлять всех одинаково, но при тщательном управлении вы можете убедиться, что делегирование, особенно делегирование благочестивым женщинам, другим женщинам, их детям и делегированию через мужчин, к мужчинам, до которых, возможно, вам не так легко добраться. Но у вас могут быть люди, которые могут, прямо или косвенно, с большим терпением и тщательным наставлением, вы можете быть служителями, которые служат им Словом, так что через это Слово. Конечно, это Божье Слово, тогда Бог их исправляет, упрекает и ободряет, поскольку это Его Слово, а Святой Дух дает Слово и действует через Слово. Почему же он увещевает их? Почему он так серьёзно увещевает его? Почему в присутствии Бога во Христе Иисусе и осуждении живых и мертвых ставки здесь так высоки? Что ж, он возвращается к природе времени, в котором мы живем.</w:t>
      </w:r>
    </w:p>
    <w:p w14:paraId="2499665B" w14:textId="77777777" w:rsidR="00950175" w:rsidRPr="00623EB2" w:rsidRDefault="00950175">
      <w:pPr>
        <w:rPr>
          <w:sz w:val="26"/>
          <w:szCs w:val="26"/>
        </w:rPr>
      </w:pPr>
    </w:p>
    <w:p w14:paraId="2BF86E20" w14:textId="2E15994C"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Придет время, когда люди не будут мириться со здравой доктриной. Возможно, он просто строил заговор на основе некоторых своих наблюдений за отпадением людей. Он служил в 20-е, 30-е, 40-е и 50-е годы, а сейчас ему за 60, и он, возможно, думал, что произойдет распространение Евангелия по всему римскому миру, и тогда все придут ко Христу. .</w:t>
      </w:r>
    </w:p>
    <w:p w14:paraId="74A59CE3" w14:textId="77777777" w:rsidR="00950175" w:rsidRPr="00623EB2" w:rsidRDefault="00950175">
      <w:pPr>
        <w:rPr>
          <w:sz w:val="26"/>
          <w:szCs w:val="26"/>
        </w:rPr>
      </w:pPr>
    </w:p>
    <w:p w14:paraId="10809373" w14:textId="557FA373"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Я имею в виду, что Бог мог бы это сделать, в принципе, но он обнаружил, что было сопротивление и даже был рецидив. И поэтому, говорит он, люди не собираются мириться со здравым учением или доктриной. Вместо этого, по своему желанию, они соберут вокруг себя множество учителей, чтобы говорить то, что хотят услышать их зудящие уши.</w:t>
      </w:r>
    </w:p>
    <w:p w14:paraId="2FA5544E" w14:textId="77777777" w:rsidR="00950175" w:rsidRPr="00623EB2" w:rsidRDefault="00950175">
      <w:pPr>
        <w:rPr>
          <w:sz w:val="26"/>
          <w:szCs w:val="26"/>
        </w:rPr>
      </w:pPr>
    </w:p>
    <w:p w14:paraId="74A010A5" w14:textId="65239403"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И это так пророчески для нашего сегодняшнего мира, где, когда мы путешествуем, истинная церковь часто конкурирует с группами, которые называют себя церковью, и они не обязательно преподают тринитарные, прославляющие Христа доктрины, и они могут быть в замешательстве, когда дело доходит до того, что они призывают людей делать, или это может быть здоровье и богатство, или это может быть политика, или это может быть коррумпировано каким-то другим образом. Возможно, это просто соблюдение набора правил, и это может питать эго пастора больше, чем что-либо еще. Но это то, чем люди могут быть довольны.</w:t>
      </w:r>
    </w:p>
    <w:p w14:paraId="3BAB81C1" w14:textId="77777777" w:rsidR="00950175" w:rsidRPr="00623EB2" w:rsidRDefault="00950175">
      <w:pPr>
        <w:rPr>
          <w:sz w:val="26"/>
          <w:szCs w:val="26"/>
        </w:rPr>
      </w:pPr>
    </w:p>
    <w:p w14:paraId="3D9D8DAC"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Они отвратят свои уши от истины и обратятся к мифам. Но ты, сохраняй голову в любых ситуациях. Терпеть трудности.</w:t>
      </w:r>
    </w:p>
    <w:p w14:paraId="6050E10A" w14:textId="77777777" w:rsidR="00950175" w:rsidRPr="00623EB2" w:rsidRDefault="00950175">
      <w:pPr>
        <w:rPr>
          <w:sz w:val="26"/>
          <w:szCs w:val="26"/>
        </w:rPr>
      </w:pPr>
    </w:p>
    <w:p w14:paraId="19D62982" w14:textId="22F1E0F4"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«Работа евангелиста» по-английски звучит почти как «делать что-то помимо пасторства». Но я думаю, что он здесь говорит не о том, что обязательно выходите и проповедуйте на евангелизирующих собраниях. Я думаю, он имеет в виду, что пастырская задача по своей сути – это постоянное распространение благой вести Евангелия.</w:t>
      </w:r>
    </w:p>
    <w:p w14:paraId="480310C8" w14:textId="77777777" w:rsidR="00950175" w:rsidRPr="00623EB2" w:rsidRDefault="00950175">
      <w:pPr>
        <w:rPr>
          <w:sz w:val="26"/>
          <w:szCs w:val="26"/>
        </w:rPr>
      </w:pPr>
    </w:p>
    <w:p w14:paraId="38A7971B" w14:textId="0DC33D66" w:rsidR="00950175" w:rsidRPr="00623EB2" w:rsidRDefault="00042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И вы можете развернуть его в разных приложениях. Это может быть связано с браком, или с работой, или с собственно спасением, или с воспитанием детей. Но все, что ты </w:t>
      </w:r>
      <w:proofErr xmlns:w="http://schemas.openxmlformats.org/wordprocessingml/2006/main" w:type="gramStart"/>
      <w:r xmlns:w="http://schemas.openxmlformats.org/wordprocessingml/2006/main" w:rsidR="00000000" w:rsidRPr="00623EB2">
        <w:rPr>
          <w:rFonts w:ascii="Calibri" w:eastAsia="Calibri" w:hAnsi="Calibri" w:cs="Calibri"/>
          <w:sz w:val="26"/>
          <w:szCs w:val="26"/>
        </w:rPr>
        <w:t xml:space="preserve">делаешь, </w:t>
      </w:r>
      <w:proofErr xmlns:w="http://schemas.openxmlformats.org/wordprocessingml/2006/main" w:type="gramEnd"/>
      <w:r xmlns:w="http://schemas.openxmlformats.org/wordprocessingml/2006/main" w:rsidR="00000000" w:rsidRPr="00623EB2">
        <w:rPr>
          <w:rFonts w:ascii="Calibri" w:eastAsia="Calibri" w:hAnsi="Calibri" w:cs="Calibri"/>
          <w:sz w:val="26"/>
          <w:szCs w:val="26"/>
        </w:rPr>
        <w:t xml:space="preserve">ты — вестник благой вести Христовой.</w:t>
      </w:r>
    </w:p>
    <w:p w14:paraId="105CC778" w14:textId="77777777" w:rsidR="00950175" w:rsidRPr="00623EB2" w:rsidRDefault="00950175">
      <w:pPr>
        <w:rPr>
          <w:sz w:val="26"/>
          <w:szCs w:val="26"/>
        </w:rPr>
      </w:pPr>
    </w:p>
    <w:p w14:paraId="525D0635" w14:textId="408DE63D" w:rsidR="00950175" w:rsidRPr="00623EB2" w:rsidRDefault="00042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Мы не перерастаем основное послание Христа Господа, Его божественности, Его распятия, Его вознесения, Его воскресения, Его постоянного ходатайства за нас. Работайте как распространитель хороших новостей. Выполняйте все обязанности своего служения.</w:t>
      </w:r>
    </w:p>
    <w:p w14:paraId="55C40142" w14:textId="77777777" w:rsidR="00950175" w:rsidRPr="00623EB2" w:rsidRDefault="00950175">
      <w:pPr>
        <w:rPr>
          <w:sz w:val="26"/>
          <w:szCs w:val="26"/>
        </w:rPr>
      </w:pPr>
    </w:p>
    <w:p w14:paraId="5B71314B" w14:textId="2EE2FBE0" w:rsidR="00950175" w:rsidRPr="00623EB2" w:rsidRDefault="00042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Не говорите, что я не разбираюсь в деталях, и тогда упускайте из виду многие вещи, которые на самом деле являются вашей ответственностью. Убедитесь, что прямо или косвенно все дела, все </w:t>
      </w:r>
      <w:proofErr xmlns:w="http://schemas.openxmlformats.org/wordprocessingml/2006/main" w:type="spellStart"/>
      <w:r xmlns:w="http://schemas.openxmlformats.org/wordprocessingml/2006/main" w:rsidR="00000000" w:rsidRPr="00623EB2">
        <w:rPr>
          <w:rFonts w:ascii="Calibri" w:eastAsia="Calibri" w:hAnsi="Calibri" w:cs="Calibri"/>
          <w:sz w:val="26"/>
          <w:szCs w:val="26"/>
        </w:rPr>
        <w:t xml:space="preserve">диаконии </w:t>
      </w:r>
      <w:proofErr xmlns:w="http://schemas.openxmlformats.org/wordprocessingml/2006/main" w:type="spellEnd"/>
      <w:r xmlns:w="http://schemas.openxmlformats.org/wordprocessingml/2006/main" w:rsidR="00000000" w:rsidRPr="00623EB2">
        <w:rPr>
          <w:rFonts w:ascii="Calibri" w:eastAsia="Calibri" w:hAnsi="Calibri" w:cs="Calibri"/>
          <w:sz w:val="26"/>
          <w:szCs w:val="26"/>
        </w:rPr>
        <w:t xml:space="preserve">, служения, за которые Бог призвал вас нести ответственность, убедитесь, что вы отдаете должное этому призванию и этим обязанностям. Итак, зачем Полу хотелось выплеснуть все это в такой полной и драматичной форме? И он уже делал это во 2-м Тимофею.</w:t>
      </w:r>
    </w:p>
    <w:p w14:paraId="207CEECD" w14:textId="77777777" w:rsidR="00950175" w:rsidRPr="00623EB2" w:rsidRDefault="00950175">
      <w:pPr>
        <w:rPr>
          <w:sz w:val="26"/>
          <w:szCs w:val="26"/>
        </w:rPr>
      </w:pPr>
    </w:p>
    <w:p w14:paraId="73E1FF2B"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И вот почему. Ибо Я уже изливаюсь, как возлияние. А в языческих религиях можно было излить возлияние, так они это называли.</w:t>
      </w:r>
    </w:p>
    <w:p w14:paraId="40070683" w14:textId="77777777" w:rsidR="00950175" w:rsidRPr="00623EB2" w:rsidRDefault="00950175">
      <w:pPr>
        <w:rPr>
          <w:sz w:val="26"/>
          <w:szCs w:val="26"/>
        </w:rPr>
      </w:pPr>
    </w:p>
    <w:p w14:paraId="6891AD06" w14:textId="2DF8BEED" w:rsidR="00950175" w:rsidRPr="00623EB2" w:rsidRDefault="00042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Вылейте вино на камень, в чашку или что-нибудь еще. И это образ принесения в жертву вашей жизни и вашего благополучия. Я изливаюсь, как возлияние, и время моего отшествия близко.</w:t>
      </w:r>
    </w:p>
    <w:p w14:paraId="37A7AC6D" w14:textId="77777777" w:rsidR="00950175" w:rsidRPr="00623EB2" w:rsidRDefault="00950175">
      <w:pPr>
        <w:rPr>
          <w:sz w:val="26"/>
          <w:szCs w:val="26"/>
        </w:rPr>
      </w:pPr>
    </w:p>
    <w:p w14:paraId="368EA4FE"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Теперь он высказывается откровенно. Я чувствую, что вот-вот умру. Я вел хороший бой.</w:t>
      </w:r>
    </w:p>
    <w:p w14:paraId="195C847C" w14:textId="77777777" w:rsidR="00950175" w:rsidRPr="00623EB2" w:rsidRDefault="00950175">
      <w:pPr>
        <w:rPr>
          <w:sz w:val="26"/>
          <w:szCs w:val="26"/>
        </w:rPr>
      </w:pPr>
    </w:p>
    <w:p w14:paraId="0D534538"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Я закончил гонку. Я сохранил веру. Теперь уготован мне венец праведности, который воздаст мне Господь, праведный судья, в тот день.</w:t>
      </w:r>
    </w:p>
    <w:p w14:paraId="4E932359" w14:textId="77777777" w:rsidR="00950175" w:rsidRPr="00623EB2" w:rsidRDefault="00950175">
      <w:pPr>
        <w:rPr>
          <w:sz w:val="26"/>
          <w:szCs w:val="26"/>
        </w:rPr>
      </w:pPr>
    </w:p>
    <w:p w14:paraId="7DBFFB66"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И не только мне, но и всем, кто жаждал его появления. Так же, как ветхозаветные святые ожидали явления Мессии, они думали, что, когда он придет, наступит век грядущий. И оно пришло.</w:t>
      </w:r>
    </w:p>
    <w:p w14:paraId="491C71BD" w14:textId="77777777" w:rsidR="00950175" w:rsidRPr="00623EB2" w:rsidRDefault="00950175">
      <w:pPr>
        <w:rPr>
          <w:sz w:val="26"/>
          <w:szCs w:val="26"/>
        </w:rPr>
      </w:pPr>
    </w:p>
    <w:p w14:paraId="634438E6" w14:textId="120A7D8C"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И, в частности, с воскресением Иисуса оно действительно произошло. Но чего они не увидели, так это того, что между первым пришествием и вознесением Мессии по правую руку Бога будет промежуточный период, а также то, что второе пришествие окончательно установит Его вечное правление. И он жаждет исполнения мессианского обетования, которое изначально исполнилось в смерти и воскресении Иисуса.</w:t>
      </w:r>
    </w:p>
    <w:p w14:paraId="4B47B635" w14:textId="77777777" w:rsidR="00950175" w:rsidRPr="00623EB2" w:rsidRDefault="00950175">
      <w:pPr>
        <w:rPr>
          <w:sz w:val="26"/>
          <w:szCs w:val="26"/>
        </w:rPr>
      </w:pPr>
    </w:p>
    <w:p w14:paraId="1925E340"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И этого достаточно, и это главное для спасения всех святых, от Адама и Евы, до тех пор, пока не будет спасен последний человек. Смерть и воскресение Христа. Это центральная точка Божьей спасительной работы во Вселенной.</w:t>
      </w:r>
    </w:p>
    <w:p w14:paraId="5D8BD97A" w14:textId="77777777" w:rsidR="00950175" w:rsidRPr="00623EB2" w:rsidRDefault="00950175">
      <w:pPr>
        <w:rPr>
          <w:sz w:val="26"/>
          <w:szCs w:val="26"/>
        </w:rPr>
      </w:pPr>
    </w:p>
    <w:p w14:paraId="5923053F" w14:textId="260362E0"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Но он еще не совершенен с точки зрения полного наступления грядущего века и того, чтобы народ Божий получил свои прославленные тела, и какую бы форму ни принял будущий век. И здесь много споров. Будет ли это в этом мире, на Земле? Будет ли это происходить в изменившемся мире? Будет ли это происходить в трансцендентном мире, который мы действительно не можем себе представить? Будет ли это вообще царство? Будет ли это какое-то прославленное, мы называем это блаженным видением Бога, в котором мы увидим Бога вечно, и оно будет славным, радостным, личным и общественным, и это будет просто совершенство, превосходящее воображение? .</w:t>
      </w:r>
    </w:p>
    <w:p w14:paraId="2F8D1941" w14:textId="77777777" w:rsidR="00950175" w:rsidRPr="00623EB2" w:rsidRDefault="00950175">
      <w:pPr>
        <w:rPr>
          <w:sz w:val="26"/>
          <w:szCs w:val="26"/>
        </w:rPr>
      </w:pPr>
    </w:p>
    <w:p w14:paraId="530EA482" w14:textId="1D391506"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Существуют книги, посвященные различным взглядам на то, каким будет век грядущий, но награда будущего века достается тем, кто жаждал его появления и проживает свою жизнь в соответствии с этим стремлением. Библия учит нас любить Бога, но любовь Божия продолжает укреплять то, что у нас еще нет Бога в полной мере. Часть нашей любви безответна, не то, чтобы она не была возвращена, но она не осуществилась, потому что мы еще не обладаем в полной мере своим возлюбленным.</w:t>
      </w:r>
    </w:p>
    <w:p w14:paraId="73C9FD85" w14:textId="77777777" w:rsidR="00950175" w:rsidRPr="00623EB2" w:rsidRDefault="00950175">
      <w:pPr>
        <w:rPr>
          <w:sz w:val="26"/>
          <w:szCs w:val="26"/>
        </w:rPr>
      </w:pPr>
    </w:p>
    <w:p w14:paraId="6BEB3BAA" w14:textId="77777777" w:rsidR="00B9186C" w:rsidRDefault="00000000" w:rsidP="00B9186C">
      <w:pPr xmlns:w="http://schemas.openxmlformats.org/wordprocessingml/2006/main">
        <w:rPr>
          <w:rFonts w:ascii="Calibri" w:eastAsia="Calibri" w:hAnsi="Calibri" w:cs="Calibri"/>
          <w:sz w:val="26"/>
          <w:szCs w:val="26"/>
        </w:rPr>
      </w:pPr>
      <w:r xmlns:w="http://schemas.openxmlformats.org/wordprocessingml/2006/main" w:rsidRPr="00623EB2">
        <w:rPr>
          <w:rFonts w:ascii="Calibri" w:eastAsia="Calibri" w:hAnsi="Calibri" w:cs="Calibri"/>
          <w:sz w:val="26"/>
          <w:szCs w:val="26"/>
        </w:rPr>
        <w:t xml:space="preserve">И наш возлюбленный, хотя он и полностью владеет нами с точки зрения того, к чему он нас влечет, мы еще не достигли этой точки назначения. Это объясняет пафос совета Павла: он может видеть край, свет в конце туннеля, свет вечности. Здесь мы видим высокое призвание Тимофея, его первое призвание (Тим. 2:12), два полюса пастырского служения: наставление, обучение и пастырский надзор ради ободрения. И я коснулся этого.</w:t>
      </w:r>
    </w:p>
    <w:p w14:paraId="19A41438" w14:textId="77777777" w:rsidR="00B9186C" w:rsidRDefault="00B9186C" w:rsidP="00B9186C">
      <w:pPr>
        <w:rPr>
          <w:rFonts w:ascii="Calibri" w:eastAsia="Calibri" w:hAnsi="Calibri" w:cs="Calibri"/>
          <w:sz w:val="26"/>
          <w:szCs w:val="26"/>
        </w:rPr>
      </w:pPr>
    </w:p>
    <w:p w14:paraId="409B7829" w14:textId="46A85740" w:rsidR="00950175" w:rsidRPr="00623EB2" w:rsidRDefault="00000000" w:rsidP="00B9186C">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Во-вторых, мы видим, что можно ожидать противодействия верному служению. Это снова в 3:4. Придет время, когда люди не будут с этим мириться, отвернут уши и предпочтут услышать неправду, чем правду.</w:t>
      </w:r>
    </w:p>
    <w:p w14:paraId="275D8234" w14:textId="77777777" w:rsidR="00950175" w:rsidRPr="00623EB2" w:rsidRDefault="00950175">
      <w:pPr>
        <w:rPr>
          <w:sz w:val="26"/>
          <w:szCs w:val="26"/>
        </w:rPr>
      </w:pPr>
    </w:p>
    <w:p w14:paraId="4958DF67" w14:textId="6047AF08"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Однако евангельская благодать позволяет исполнить апостольское наставление. Благодать Божия в Евангелии, которую получает Тимофей, даст ему возможность во всех ситуациях сохранять голову, не запутываться, не деморализоваться, не идти в неправильном направлении, а оставаться стойким, чтобы он мог терпеть, чтобы он мог быть вестником благой вести, чтобы он мог выполнить весь спектр обязанностей, которые возлагает на него его конкретная пастырская должность. Затем NIV видит здесь прорыв и переходит к личным замечаниям.</w:t>
      </w:r>
    </w:p>
    <w:p w14:paraId="717F5C70" w14:textId="77777777" w:rsidR="00950175" w:rsidRPr="00623EB2" w:rsidRDefault="00950175">
      <w:pPr>
        <w:rPr>
          <w:sz w:val="26"/>
          <w:szCs w:val="26"/>
        </w:rPr>
      </w:pPr>
    </w:p>
    <w:p w14:paraId="3E0A35B7"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Замечания, которые мы только что услышали, кажутся мне довольно личными, но для Тимофея они еще более личные и меньше связаны с его евангельским служением. Часто, когда люди рукополагаются на евангельское служение, они получают, так называемое, поручение, и кто-то произносит проповедь или кто-то увещевает их по случаю их увещевания отметить вызов, который они принимают, и поместить их под это увещание. Евангельский призыв, на который они откликнулись. И я предполагаю, что, вероятно, 2 Тимофею 4, стих 2 – это стих, который чаще всего используется в проповедях посвящения.</w:t>
      </w:r>
    </w:p>
    <w:p w14:paraId="28BB7F3B" w14:textId="77777777" w:rsidR="00950175" w:rsidRPr="00623EB2" w:rsidRDefault="00950175">
      <w:pPr>
        <w:rPr>
          <w:sz w:val="26"/>
          <w:szCs w:val="26"/>
        </w:rPr>
      </w:pPr>
    </w:p>
    <w:p w14:paraId="3C0CB46E" w14:textId="70B5736C"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Проповедуйте слово, будьте готовы вовремя и не вовремя и так далее и тому подобное. Когда я слышу, что будет посвящение, я ожидаю услышать проповедь об этом стихе. Так что это часть общего текста последнего обвинения Тимофею.</w:t>
      </w:r>
    </w:p>
    <w:p w14:paraId="4E72AA11" w14:textId="77777777" w:rsidR="00950175" w:rsidRPr="00623EB2" w:rsidRDefault="00950175">
      <w:pPr>
        <w:rPr>
          <w:sz w:val="26"/>
          <w:szCs w:val="26"/>
        </w:rPr>
      </w:pPr>
    </w:p>
    <w:p w14:paraId="1FF31A4E"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Это заряд внутри заряда. Но теперь мы отказываемся от явного обвинения Тимофея в проповеди слова. Теперь он рассказывает о жизни и действиях Тимофея в связи с его дружбой с Полом.</w:t>
      </w:r>
    </w:p>
    <w:p w14:paraId="4C44EACB" w14:textId="77777777" w:rsidR="00950175" w:rsidRPr="00623EB2" w:rsidRDefault="00950175">
      <w:pPr>
        <w:rPr>
          <w:sz w:val="26"/>
          <w:szCs w:val="26"/>
        </w:rPr>
      </w:pPr>
    </w:p>
    <w:p w14:paraId="0AF03A07" w14:textId="098FDB28"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Старайтесь, есть это слово, которое тоже можно перевести, будьте усердны, не жалейте усилий и приложите все усилия, чтобы поскорее прийти ко мне. Я думаю, он в Риме, где бы Тимоти ни был, он должен быть там. Ибо Димас, который, должно быть, помогал Павлу, любил этот мир, оставил меня и ушел в Фессалоники.</w:t>
      </w:r>
    </w:p>
    <w:p w14:paraId="3CEECE93" w14:textId="77777777" w:rsidR="00950175" w:rsidRPr="00623EB2" w:rsidRDefault="00950175">
      <w:pPr>
        <w:rPr>
          <w:sz w:val="26"/>
          <w:szCs w:val="26"/>
        </w:rPr>
      </w:pPr>
    </w:p>
    <w:p w14:paraId="3077A170" w14:textId="27748337" w:rsidR="00950175" w:rsidRPr="00623EB2" w:rsidRDefault="000423B8">
      <w:pPr xmlns:w="http://schemas.openxmlformats.org/wordprocessingml/2006/main">
        <w:rPr>
          <w:sz w:val="26"/>
          <w:szCs w:val="26"/>
        </w:rPr>
      </w:pPr>
      <w:r xmlns:w="http://schemas.openxmlformats.org/wordprocessingml/2006/main" w:rsidR="00000000" w:rsidRPr="00623EB2">
        <w:rPr>
          <w:rFonts w:ascii="Calibri" w:eastAsia="Calibri" w:hAnsi="Calibri" w:cs="Calibri"/>
          <w:sz w:val="26"/>
          <w:szCs w:val="26"/>
        </w:rPr>
        <w:t xml:space="preserve">подробностей </w:t>
      </w:r>
      <w:proofErr xmlns:w="http://schemas.openxmlformats.org/wordprocessingml/2006/main" w:type="gramEnd"/>
      <w:r xmlns:w="http://schemas.openxmlformats.org/wordprocessingml/2006/main">
        <w:rPr>
          <w:rFonts w:ascii="Calibri" w:eastAsia="Calibri" w:hAnsi="Calibri" w:cs="Calibri"/>
          <w:sz w:val="26"/>
          <w:szCs w:val="26"/>
        </w:rPr>
        <w:t xml:space="preserve">мы не знаем , </w:t>
      </w:r>
      <w:proofErr xmlns:w="http://schemas.openxmlformats.org/wordprocessingml/2006/main" w:type="gramStart"/>
      <w:r xmlns:w="http://schemas.openxmlformats.org/wordprocessingml/2006/main" w:rsidR="00000000" w:rsidRPr="00623EB2">
        <w:rPr>
          <w:rFonts w:ascii="Calibri" w:eastAsia="Calibri" w:hAnsi="Calibri" w:cs="Calibri"/>
          <w:sz w:val="26"/>
          <w:szCs w:val="26"/>
        </w:rPr>
        <w:t xml:space="preserve">мы просто знаем, что он участвовал в евангельском служении, а теперь уехал в Фессалоники. Мы не знаем, значит ли это продажа страховки или недвижимости, если он стал еретиком, и нет ничего плохого в продаже страховки или недвижимости, просто иногда именно туда люди </w:t>
      </w:r>
      <w:proofErr xmlns:w="http://schemas.openxmlformats.org/wordprocessingml/2006/main" w:type="gramStart"/>
      <w:r xmlns:w="http://schemas.openxmlformats.org/wordprocessingml/2006/main" w:rsidR="00000000" w:rsidRPr="00623EB2">
        <w:rPr>
          <w:rFonts w:ascii="Calibri" w:eastAsia="Calibri" w:hAnsi="Calibri" w:cs="Calibri"/>
          <w:sz w:val="26"/>
          <w:szCs w:val="26"/>
        </w:rPr>
        <w:t xml:space="preserve">идут в служении </w:t>
      </w:r>
      <w:proofErr xmlns:w="http://schemas.openxmlformats.org/wordprocessingml/2006/main" w:type="gramEnd"/>
      <w:r xmlns:w="http://schemas.openxmlformats.org/wordprocessingml/2006/main" w:rsidR="00000000" w:rsidRPr="00623EB2">
        <w:rPr>
          <w:rFonts w:ascii="Calibri" w:eastAsia="Calibri" w:hAnsi="Calibri" w:cs="Calibri"/>
          <w:sz w:val="26"/>
          <w:szCs w:val="26"/>
        </w:rPr>
        <w:t xml:space="preserve">, когда решают покинуть служение. Мы не знаем, почему Димас покинул Павла.</w:t>
      </w:r>
    </w:p>
    <w:p w14:paraId="78791CD3" w14:textId="77777777" w:rsidR="00950175" w:rsidRPr="00623EB2" w:rsidRDefault="00950175">
      <w:pPr>
        <w:rPr>
          <w:sz w:val="26"/>
          <w:szCs w:val="26"/>
        </w:rPr>
      </w:pPr>
    </w:p>
    <w:p w14:paraId="5953D45F" w14:textId="61928C4E"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Это, конечно, нехорошо, но подробностей мы не знаем. Кресенс отправился в Галатию, а Тит — в Далмацию. И это просто показывает, что в распространении апостольской работы, с которой Павел все еще был связан, он все еще помогал поощрять и руководить распространением Евангелия в римском мире.</w:t>
      </w:r>
    </w:p>
    <w:p w14:paraId="000714F6" w14:textId="77777777" w:rsidR="00950175" w:rsidRPr="00623EB2" w:rsidRDefault="00950175">
      <w:pPr>
        <w:rPr>
          <w:sz w:val="26"/>
          <w:szCs w:val="26"/>
        </w:rPr>
      </w:pPr>
    </w:p>
    <w:p w14:paraId="2ABBC9AE" w14:textId="341032B8" w:rsidR="00950175" w:rsidRPr="00623EB2" w:rsidRDefault="00B9186C">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Итак, хотя кто-то покинул его, несколько человек покинули его, и Тимофей столкнулся с противодействием, это не значит, что он говорил: ну, повсюду произошел полный </w:t>
      </w:r>
      <w:r xmlns:w="http://schemas.openxmlformats.org/wordprocessingml/2006/main" w:rsidR="00000000" w:rsidRPr="00623EB2">
        <w:rPr>
          <w:rFonts w:ascii="Calibri" w:eastAsia="Calibri" w:hAnsi="Calibri" w:cs="Calibri"/>
          <w:sz w:val="26"/>
          <w:szCs w:val="26"/>
        </w:rPr>
        <w:lastRenderedPageBreak xmlns:w="http://schemas.openxmlformats.org/wordprocessingml/2006/main"/>
      </w:r>
      <w:r xmlns:w="http://schemas.openxmlformats.org/wordprocessingml/2006/main" w:rsidR="00000000" w:rsidRPr="00623EB2">
        <w:rPr>
          <w:rFonts w:ascii="Calibri" w:eastAsia="Calibri" w:hAnsi="Calibri" w:cs="Calibri"/>
          <w:sz w:val="26"/>
          <w:szCs w:val="26"/>
        </w:rPr>
        <w:t xml:space="preserve">крах Евангелия. </w:t>
      </w:r>
      <w:r xmlns:w="http://schemas.openxmlformats.org/wordprocessingml/2006/main" w:rsidR="000423B8">
        <w:rPr>
          <w:rFonts w:ascii="Calibri" w:eastAsia="Calibri" w:hAnsi="Calibri" w:cs="Calibri"/>
          <w:sz w:val="26"/>
          <w:szCs w:val="26"/>
        </w:rPr>
        <w:t xml:space="preserve">Он видит, что оно все равно гаснет, просто не гаснет без трения и трения. Со мной только Люк.</w:t>
      </w:r>
    </w:p>
    <w:p w14:paraId="0134E76A" w14:textId="77777777" w:rsidR="00950175" w:rsidRPr="00623EB2" w:rsidRDefault="00950175">
      <w:pPr>
        <w:rPr>
          <w:sz w:val="26"/>
          <w:szCs w:val="26"/>
        </w:rPr>
      </w:pPr>
    </w:p>
    <w:p w14:paraId="659E8E65" w14:textId="287E7293" w:rsidR="00950175" w:rsidRPr="00623EB2" w:rsidRDefault="00042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Лука, врач, написавший Евангелие от Луки и написавший книгу Деяний. Возьмите Марка и возьмите его с собой, потому что он помогает мне в моем служении. И многие комментаторы скажут, что это Иоанн Марк покинул Павла и Варнаву во время первого миссионерского путешествия, а затем, когда Павел и Варнава отправились во второе миссионерское путешествие, Варнава сказал: «Ну, я хочу взять с собой Марка, а Марк был двоюродным братом Варнавы».</w:t>
      </w:r>
    </w:p>
    <w:p w14:paraId="0EC99E13" w14:textId="77777777" w:rsidR="00950175" w:rsidRPr="00623EB2" w:rsidRDefault="00950175">
      <w:pPr>
        <w:rPr>
          <w:sz w:val="26"/>
          <w:szCs w:val="26"/>
        </w:rPr>
      </w:pPr>
    </w:p>
    <w:p w14:paraId="67C1F4A0" w14:textId="47ADE73B"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И Пол сказал: ну, несмотря на мой труп, я не хочу его брать, потому что ему нельзя доверять. И кажется, Барнабас разозлился и сказал: ну, я с тобой не пойду. Итак, Варнава взял Иоанна Марка, и они пошли одной дорогой, а Павел взял Силу и Тимофея и пошел другой дорогой.</w:t>
      </w:r>
    </w:p>
    <w:p w14:paraId="16D28108" w14:textId="77777777" w:rsidR="00950175" w:rsidRPr="00623EB2" w:rsidRDefault="00950175">
      <w:pPr>
        <w:rPr>
          <w:sz w:val="26"/>
          <w:szCs w:val="26"/>
        </w:rPr>
      </w:pPr>
    </w:p>
    <w:p w14:paraId="24ACE0C2"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И можно подумать: ну, это ужасно. В ранней церкви произошел раскол. Я думаю, что это был скорее личный конфликт, который Бог использовал для Своей славы, потому что в конце концов между этими сторонами произошло примирение.</w:t>
      </w:r>
    </w:p>
    <w:p w14:paraId="17372595" w14:textId="77777777" w:rsidR="00950175" w:rsidRPr="00623EB2" w:rsidRDefault="00950175">
      <w:pPr>
        <w:rPr>
          <w:sz w:val="26"/>
          <w:szCs w:val="26"/>
        </w:rPr>
      </w:pPr>
    </w:p>
    <w:p w14:paraId="39A973F6"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И здесь мы видим, как в конце жизни Павла Иоанн Марк служит Павлу. И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они были восстановлены. Я послал Тихика в Эфес.</w:t>
      </w:r>
    </w:p>
    <w:p w14:paraId="34D26C00" w14:textId="77777777" w:rsidR="00950175" w:rsidRPr="00623EB2" w:rsidRDefault="00950175">
      <w:pPr>
        <w:rPr>
          <w:sz w:val="26"/>
          <w:szCs w:val="26"/>
        </w:rPr>
      </w:pPr>
    </w:p>
    <w:p w14:paraId="0786085B" w14:textId="0D46575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Когда придешь, принеси плащ, который я оставил Карпу в Троаде, и мои свитки, особенно пергаменты. И нет конца спекуляциям, например, что было жалом в плоти Павла? Существуют десятки теорий. Нет конца спекуляциям относительно того, что это были за свитки и пергаменты.</w:t>
      </w:r>
    </w:p>
    <w:p w14:paraId="3BFB420E" w14:textId="77777777" w:rsidR="00950175" w:rsidRPr="00623EB2" w:rsidRDefault="00950175">
      <w:pPr>
        <w:rPr>
          <w:sz w:val="26"/>
          <w:szCs w:val="26"/>
        </w:rPr>
      </w:pPr>
    </w:p>
    <w:p w14:paraId="3121F95D"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Мы не знаем, что они были. Возможно, это были свитки Священных Писаний. Возможно, они были Ветхим Заветом.</w:t>
      </w:r>
    </w:p>
    <w:p w14:paraId="7F683C4C" w14:textId="77777777" w:rsidR="00950175" w:rsidRPr="00623EB2" w:rsidRDefault="00950175">
      <w:pPr>
        <w:rPr>
          <w:sz w:val="26"/>
          <w:szCs w:val="26"/>
        </w:rPr>
      </w:pPr>
    </w:p>
    <w:p w14:paraId="5CDE35CE"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Возможно, это был Новый Завет. Я позволю вам порассуждать об этом. Но что мне интересно, так это то, что в камере смертников Пол все еще хочет читать.</w:t>
      </w:r>
    </w:p>
    <w:p w14:paraId="53C305F6" w14:textId="77777777" w:rsidR="00950175" w:rsidRPr="00623EB2" w:rsidRDefault="00950175">
      <w:pPr>
        <w:rPr>
          <w:sz w:val="26"/>
          <w:szCs w:val="26"/>
        </w:rPr>
      </w:pPr>
    </w:p>
    <w:p w14:paraId="7BC89E4F" w14:textId="21C953FF"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Он хочет учиться. Он хочет быть продуктивным в служении Слова, которое было частью его жизни с детства. Поскольку язык Деяний 22:3 таков, он вырос в Иерусалиме и был учеником действующего учителя-раввина того времени Гамалиила.</w:t>
      </w:r>
    </w:p>
    <w:p w14:paraId="5A6E24C6" w14:textId="77777777" w:rsidR="00950175" w:rsidRPr="00623EB2" w:rsidRDefault="00950175">
      <w:pPr>
        <w:rPr>
          <w:sz w:val="26"/>
          <w:szCs w:val="26"/>
        </w:rPr>
      </w:pPr>
    </w:p>
    <w:p w14:paraId="4E85A54F" w14:textId="54D10676"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Итак, он получил очень, очень продвинутую раввинскую подготовку. Он был явно одарён. И в конце своей жизни он мог сказать: я стар, я измучен, люди покинули меня, я разочарован, где Бог, я сдаюсь, я заслуживаю передышки.</w:t>
      </w:r>
    </w:p>
    <w:p w14:paraId="78239852" w14:textId="77777777" w:rsidR="00950175" w:rsidRPr="00623EB2" w:rsidRDefault="00950175">
      <w:pPr>
        <w:rPr>
          <w:sz w:val="26"/>
          <w:szCs w:val="26"/>
        </w:rPr>
      </w:pPr>
    </w:p>
    <w:p w14:paraId="08976CB7" w14:textId="00C50CE2"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Ничего из этого. Он умрет в ботинках. И это такое ободрение для кого-то вроде меня, кто находится на старой стороне жизни.</w:t>
      </w:r>
    </w:p>
    <w:p w14:paraId="343263C0" w14:textId="77777777" w:rsidR="00950175" w:rsidRPr="00623EB2" w:rsidRDefault="00950175">
      <w:pPr>
        <w:rPr>
          <w:sz w:val="26"/>
          <w:szCs w:val="26"/>
        </w:rPr>
      </w:pPr>
    </w:p>
    <w:p w14:paraId="0C298A3B"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Просто ободрение, что Бог не покончит с нами в конце жизни. И пока мы можем молиться, мы можем общаться с Богом и быть инструментами благодати в Божьем Царстве. А Павел далеко не просто умеет молиться.</w:t>
      </w:r>
    </w:p>
    <w:p w14:paraId="30A8A5DE" w14:textId="77777777" w:rsidR="00950175" w:rsidRPr="00623EB2" w:rsidRDefault="00950175">
      <w:pPr>
        <w:rPr>
          <w:sz w:val="26"/>
          <w:szCs w:val="26"/>
        </w:rPr>
      </w:pPr>
    </w:p>
    <w:p w14:paraId="50F00479"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Он все еще может читать и писать, он все еще может диктовать, он все еще может расти. И это как раз такой прекрасный пример верности до конца. Александр-металлист мне очень навредил.</w:t>
      </w:r>
    </w:p>
    <w:p w14:paraId="22E87318" w14:textId="77777777" w:rsidR="00950175" w:rsidRPr="00623EB2" w:rsidRDefault="00950175">
      <w:pPr>
        <w:rPr>
          <w:sz w:val="26"/>
          <w:szCs w:val="26"/>
        </w:rPr>
      </w:pPr>
    </w:p>
    <w:p w14:paraId="4A943117"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Господь воздаст ему за то, что он сделал. Вам тоже следует быть начеку, потому что он категорически против нашего послания. Это тот же Александр из 1 Тимофею 1? Мы не знаем.</w:t>
      </w:r>
    </w:p>
    <w:p w14:paraId="322C233C" w14:textId="77777777" w:rsidR="00950175" w:rsidRPr="00623EB2" w:rsidRDefault="00950175">
      <w:pPr>
        <w:rPr>
          <w:sz w:val="26"/>
          <w:szCs w:val="26"/>
        </w:rPr>
      </w:pPr>
    </w:p>
    <w:p w14:paraId="62509381" w14:textId="17FE87B1"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Но что мы знаем, так это то, что Павел говорит Тимофею быть осторожным, будьте осторожны, но он не говорит, что нужно отомстить. Он не дает советов Тимофею, как тушить огонь огнем или воздавать злом за зло. Он очень последователен, оставьте это в руках Бога, не позволяйте ему воспользоваться вами, но позвольте Богу отомстить, если нужно отомстить.</w:t>
      </w:r>
    </w:p>
    <w:p w14:paraId="4837AC7B" w14:textId="77777777" w:rsidR="00950175" w:rsidRPr="00623EB2" w:rsidRDefault="00950175">
      <w:pPr>
        <w:rPr>
          <w:sz w:val="26"/>
          <w:szCs w:val="26"/>
        </w:rPr>
      </w:pPr>
    </w:p>
    <w:p w14:paraId="1AE0C4C0" w14:textId="23BCCD46"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Есть некоторые ситуации, мы должны оставить их в руках Бога. На моей первой защите никто не поддержал меня. Итак, судя по всему, его слушали в суде Рима, и все его покинули.</w:t>
      </w:r>
    </w:p>
    <w:p w14:paraId="3BE8B9F7" w14:textId="77777777" w:rsidR="00950175" w:rsidRPr="00623EB2" w:rsidRDefault="00950175">
      <w:pPr>
        <w:rPr>
          <w:sz w:val="26"/>
          <w:szCs w:val="26"/>
        </w:rPr>
      </w:pPr>
    </w:p>
    <w:p w14:paraId="6A3305C1"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Люк тоже бросил его? Я не знаю. Может быть, он говорит, но все люди, которые, как я думал, придут меня поддержать, не пришли. И были только я и Люк.</w:t>
      </w:r>
    </w:p>
    <w:p w14:paraId="4270B2D3" w14:textId="77777777" w:rsidR="00950175" w:rsidRPr="00623EB2" w:rsidRDefault="00950175">
      <w:pPr>
        <w:rPr>
          <w:sz w:val="26"/>
          <w:szCs w:val="26"/>
        </w:rPr>
      </w:pPr>
    </w:p>
    <w:p w14:paraId="78893033"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Мы не знаем. Но обратите внимание на эту позицию, которая в точности подобна Иисусу на кресте. Отец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прости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их, они знают, что делают.</w:t>
      </w:r>
    </w:p>
    <w:p w14:paraId="420B15C7" w14:textId="77777777" w:rsidR="00950175" w:rsidRPr="00623EB2" w:rsidRDefault="00950175">
      <w:pPr>
        <w:rPr>
          <w:sz w:val="26"/>
          <w:szCs w:val="26"/>
        </w:rPr>
      </w:pPr>
    </w:p>
    <w:p w14:paraId="3E4F59DF"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Павел говорит: пусть это не будет вменено им. Это так великодушно и так проницательно, потому что по отношению к Александру-металлисту он как бы передает его и говорит, что Господь воздаст ему. Но здесь он не говорит, что Господь воздаст этим людям.</w:t>
      </w:r>
    </w:p>
    <w:p w14:paraId="05378D0B" w14:textId="77777777" w:rsidR="00950175" w:rsidRPr="00623EB2" w:rsidRDefault="00950175">
      <w:pPr>
        <w:rPr>
          <w:sz w:val="26"/>
          <w:szCs w:val="26"/>
        </w:rPr>
      </w:pPr>
    </w:p>
    <w:p w14:paraId="3F2A87FB" w14:textId="1D8AC1C1"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Я думаю, он понимает слабость плоти. Он может даже вспомнить предательство Иисуса, суд над Иисусом и то, как все ученики бежали. И это было не потому, что они были плохими людьми.</w:t>
      </w:r>
    </w:p>
    <w:p w14:paraId="5DAF8FBC" w14:textId="77777777" w:rsidR="00950175" w:rsidRPr="00623EB2" w:rsidRDefault="00950175">
      <w:pPr>
        <w:rPr>
          <w:sz w:val="26"/>
          <w:szCs w:val="26"/>
        </w:rPr>
      </w:pPr>
    </w:p>
    <w:p w14:paraId="3329FA30"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Это были слабые и грешные люди, которые не видели здравого смысла в этой ситуации. И Иисус простил их и позже восстановил их полное общение. Что ж, Павел здесь подобен Христу, не обижаясь на тот факт, что на этом суде он остался в стороне.</w:t>
      </w:r>
    </w:p>
    <w:p w14:paraId="6C6FC393" w14:textId="77777777" w:rsidR="00950175" w:rsidRPr="00623EB2" w:rsidRDefault="00950175">
      <w:pPr>
        <w:rPr>
          <w:sz w:val="26"/>
          <w:szCs w:val="26"/>
        </w:rPr>
      </w:pPr>
    </w:p>
    <w:p w14:paraId="16AECAD4" w14:textId="6F2DC760"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Причина, по которой он мог быть великодушным, заключается в том, что в стихе 17 Господь стоял рядом со мной и давал мне силы. Я не знаю, были ли у вас когда-нибудь посещения Господа, </w:t>
      </w: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но у многих из нас они были. </w:t>
      </w:r>
      <w:r xmlns:w="http://schemas.openxmlformats.org/wordprocessingml/2006/main" w:rsidR="000423B8">
        <w:rPr>
          <w:rFonts w:ascii="Calibri" w:eastAsia="Calibri" w:hAnsi="Calibri" w:cs="Calibri"/>
          <w:sz w:val="26"/>
          <w:szCs w:val="26"/>
        </w:rPr>
        <w:t xml:space="preserve">Времена нашей жизни или эпизоды в нашей жизни, когда мы чувствовали ощутимое присутствие Бога, направляющего нас, ободряющего или восстанавливающего нас.</w:t>
      </w:r>
    </w:p>
    <w:p w14:paraId="4AA7D432" w14:textId="77777777" w:rsidR="00950175" w:rsidRPr="00623EB2" w:rsidRDefault="00950175">
      <w:pPr>
        <w:rPr>
          <w:sz w:val="26"/>
          <w:szCs w:val="26"/>
        </w:rPr>
      </w:pPr>
    </w:p>
    <w:p w14:paraId="23847050" w14:textId="4C1F39A4"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И это то, что описывает здесь Павел. Чтобы через меня весть могла быть полностью провозглашена и все язычники могли услышать ее. Картина такова: Пола предстают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перед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судом, и они говорят: «Хорошо, есть обвинения, что вы скажете?» И Пол в такой ситуации сказал бы: ну, вот почему я здесь.</w:t>
      </w:r>
    </w:p>
    <w:p w14:paraId="2AD560FD" w14:textId="77777777" w:rsidR="00950175" w:rsidRPr="00623EB2" w:rsidRDefault="00950175">
      <w:pPr>
        <w:rPr>
          <w:sz w:val="26"/>
          <w:szCs w:val="26"/>
        </w:rPr>
      </w:pPr>
    </w:p>
    <w:p w14:paraId="56F69F07"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Я здесь из-за Иисуса, которого я считаю Мессией. И он умер в Иерусалиме поколение назад, тридцать лет назад, тридцать три года назад, сколько угодно. И Он воскрес из мертвых, и Он Господь всего.</w:t>
      </w:r>
    </w:p>
    <w:p w14:paraId="4E3FB692" w14:textId="77777777" w:rsidR="00950175" w:rsidRPr="00623EB2" w:rsidRDefault="00950175">
      <w:pPr>
        <w:rPr>
          <w:sz w:val="26"/>
          <w:szCs w:val="26"/>
        </w:rPr>
      </w:pPr>
    </w:p>
    <w:p w14:paraId="7D4BCF82" w14:textId="0390DC63"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И он призывает всех людей повсюду обратиться к нему и спастись. О, ладно, ну, это согласуется с обвинениями против тебя. А потом там мог бы быть прокурор, который, возможно, даже раздул бы обвинения и выдвинул бы новые обвинения.</w:t>
      </w:r>
    </w:p>
    <w:p w14:paraId="6064B193" w14:textId="77777777" w:rsidR="00950175" w:rsidRPr="00623EB2" w:rsidRDefault="00950175">
      <w:pPr>
        <w:rPr>
          <w:sz w:val="26"/>
          <w:szCs w:val="26"/>
        </w:rPr>
      </w:pPr>
    </w:p>
    <w:p w14:paraId="11FD3E47"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А потом, я думаю, Пол был сам себе, он был здесь своей собственной защитой. Но на этом слушании он не был признан виновным. И мы видим, что он ожидал, что его съедят львы.</w:t>
      </w:r>
    </w:p>
    <w:p w14:paraId="3B4AF685" w14:textId="77777777" w:rsidR="00950175" w:rsidRPr="00623EB2" w:rsidRDefault="00950175">
      <w:pPr>
        <w:rPr>
          <w:sz w:val="26"/>
          <w:szCs w:val="26"/>
        </w:rPr>
      </w:pPr>
    </w:p>
    <w:p w14:paraId="45E02628"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Традиция гласит, что его обезглавили. И если бы его обезглавили, это было бы своего рода честью. Потому что именно обезглавливание было способом казни римских граждан.</w:t>
      </w:r>
    </w:p>
    <w:p w14:paraId="43249E34" w14:textId="77777777" w:rsidR="00950175" w:rsidRPr="00623EB2" w:rsidRDefault="00950175">
      <w:pPr>
        <w:rPr>
          <w:sz w:val="26"/>
          <w:szCs w:val="26"/>
        </w:rPr>
      </w:pPr>
    </w:p>
    <w:p w14:paraId="6ED60A47" w14:textId="491A4F0B"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Самой страшной казнью в Римской империи было распятие. Но благородных римлян пришлось убить, и было много действительно хороших людей, которых убили, потому что Цезарь часто был очень продажным. И он просто убивал людей, потому что чувствовал угрозу с их стороны или они ему не нравились.</w:t>
      </w:r>
    </w:p>
    <w:p w14:paraId="24553A62" w14:textId="77777777" w:rsidR="00950175" w:rsidRPr="00623EB2" w:rsidRDefault="00950175">
      <w:pPr>
        <w:rPr>
          <w:sz w:val="26"/>
          <w:szCs w:val="26"/>
        </w:rPr>
      </w:pPr>
    </w:p>
    <w:p w14:paraId="74AD8D5A"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Я имею в виду, что Нерон убивал самых разных людей благородными и бесчестными способами. Но это был почетный способ умереть. На данный момент Павел не рассчитывает умереть почетной смертью.</w:t>
      </w:r>
    </w:p>
    <w:p w14:paraId="4114A809" w14:textId="77777777" w:rsidR="00950175" w:rsidRPr="00623EB2" w:rsidRDefault="00950175">
      <w:pPr>
        <w:rPr>
          <w:sz w:val="26"/>
          <w:szCs w:val="26"/>
        </w:rPr>
      </w:pPr>
    </w:p>
    <w:p w14:paraId="507F424D" w14:textId="6F516964"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Не считалось, что быть брошенным львам — ох, это отличный способ умереть. Это своего рода грубый способ умереть. Но он был к этому готов и был избавлен от этого.</w:t>
      </w:r>
    </w:p>
    <w:p w14:paraId="3D1F666E" w14:textId="77777777" w:rsidR="00950175" w:rsidRPr="00623EB2" w:rsidRDefault="00950175">
      <w:pPr>
        <w:rPr>
          <w:sz w:val="26"/>
          <w:szCs w:val="26"/>
        </w:rPr>
      </w:pPr>
    </w:p>
    <w:p w14:paraId="7A7D8A48" w14:textId="77777777" w:rsidR="00B9186C" w:rsidRDefault="00000000" w:rsidP="00B9186C">
      <w:pPr xmlns:w="http://schemas.openxmlformats.org/wordprocessingml/2006/main">
        <w:rPr>
          <w:rFonts w:ascii="Calibri" w:eastAsia="Calibri" w:hAnsi="Calibri" w:cs="Calibri"/>
          <w:sz w:val="26"/>
          <w:szCs w:val="26"/>
        </w:rPr>
      </w:pPr>
      <w:r xmlns:w="http://schemas.openxmlformats.org/wordprocessingml/2006/main" w:rsidRPr="00623EB2">
        <w:rPr>
          <w:rFonts w:ascii="Calibri" w:eastAsia="Calibri" w:hAnsi="Calibri" w:cs="Calibri"/>
          <w:sz w:val="26"/>
          <w:szCs w:val="26"/>
        </w:rPr>
        <w:t xml:space="preserve">И он уверен, что впереди все будет лучше. Господь спасет меня от всякого злого нападения, какую бы форму оно ни приняло. Господь спасет меня и благополучно приведет в Свое Небесное Царство. Ему слава во веки веков. Аминь.</w:t>
      </w:r>
    </w:p>
    <w:p w14:paraId="4D1A0C90" w14:textId="77777777" w:rsidR="00B9186C" w:rsidRDefault="00B9186C" w:rsidP="00B9186C">
      <w:pPr>
        <w:rPr>
          <w:rFonts w:ascii="Calibri" w:eastAsia="Calibri" w:hAnsi="Calibri" w:cs="Calibri"/>
          <w:sz w:val="26"/>
          <w:szCs w:val="26"/>
        </w:rPr>
      </w:pPr>
    </w:p>
    <w:p w14:paraId="16CC97FC" w14:textId="3D2EF281" w:rsidR="00950175" w:rsidRPr="00623EB2" w:rsidRDefault="00B9186C" w:rsidP="00B9186C">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Итак, он не обвиняет Бога.</w:t>
      </w:r>
    </w:p>
    <w:p w14:paraId="41EF54F2" w14:textId="77777777" w:rsidR="00950175" w:rsidRPr="00623EB2" w:rsidRDefault="00950175">
      <w:pPr>
        <w:rPr>
          <w:sz w:val="26"/>
          <w:szCs w:val="26"/>
        </w:rPr>
      </w:pPr>
    </w:p>
    <w:p w14:paraId="159A9CD0"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Он не отчаивается. Нигде нет Бога. Он уверен в Божьем избавлении, даже если его тело будет отдано.</w:t>
      </w:r>
    </w:p>
    <w:p w14:paraId="677E8352" w14:textId="77777777" w:rsidR="00950175" w:rsidRPr="00623EB2" w:rsidRDefault="00950175">
      <w:pPr>
        <w:rPr>
          <w:sz w:val="26"/>
          <w:szCs w:val="26"/>
        </w:rPr>
      </w:pPr>
    </w:p>
    <w:p w14:paraId="7B80BD9F" w14:textId="2CDFAC08"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В этом разделе мы видим, что Павел знал удобство и необходимость человеческого общения. </w:t>
      </w:r>
      <w:r xmlns:w="http://schemas.openxmlformats.org/wordprocessingml/2006/main" w:rsidR="000423B8">
        <w:rPr>
          <w:rFonts w:ascii="Calibri" w:eastAsia="Calibri" w:hAnsi="Calibri" w:cs="Calibri"/>
          <w:sz w:val="26"/>
          <w:szCs w:val="26"/>
        </w:rPr>
        <w:t xml:space="preserve">Он говорит: Тимофей, приди ко мне скорее. Принеси это, принеси то.</w:t>
      </w:r>
    </w:p>
    <w:p w14:paraId="14F77EFD" w14:textId="77777777" w:rsidR="00950175" w:rsidRPr="00623EB2" w:rsidRDefault="00950175">
      <w:pPr>
        <w:rPr>
          <w:sz w:val="26"/>
          <w:szCs w:val="26"/>
        </w:rPr>
      </w:pPr>
    </w:p>
    <w:p w14:paraId="75CF7E0F"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Нам нужны друзья. Нам нужны другие люди. И это неплохо.</w:t>
      </w:r>
    </w:p>
    <w:p w14:paraId="3423F099" w14:textId="77777777" w:rsidR="00950175" w:rsidRPr="00623EB2" w:rsidRDefault="00950175">
      <w:pPr>
        <w:rPr>
          <w:sz w:val="26"/>
          <w:szCs w:val="26"/>
        </w:rPr>
      </w:pPr>
    </w:p>
    <w:p w14:paraId="61D1EDD4" w14:textId="12D2232E"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Иисус был именно таким. У него было 70, у него было 12, у него было 3. И в ту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ночь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 когда его предали, когда он вошел в Гефсиманию, он взял с собой троих. Он взял с собой Петра, Иакова и Иоанна на некотором расстоянии от остальных.</w:t>
      </w:r>
    </w:p>
    <w:p w14:paraId="4D9DCC76" w14:textId="77777777" w:rsidR="00950175" w:rsidRPr="00623EB2" w:rsidRDefault="00950175">
      <w:pPr>
        <w:rPr>
          <w:sz w:val="26"/>
          <w:szCs w:val="26"/>
        </w:rPr>
      </w:pPr>
    </w:p>
    <w:p w14:paraId="39B99AAB"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И он сказал: смотрите и молись со мной. Они уснули. Ему пришлось идти дальше одному.</w:t>
      </w:r>
    </w:p>
    <w:p w14:paraId="206F56C2" w14:textId="77777777" w:rsidR="00950175" w:rsidRPr="00623EB2" w:rsidRDefault="00950175">
      <w:pPr>
        <w:rPr>
          <w:sz w:val="26"/>
          <w:szCs w:val="26"/>
        </w:rPr>
      </w:pPr>
    </w:p>
    <w:p w14:paraId="6A6012A3" w14:textId="3EDE7FCD"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Только Иисус спас 12 человек и церковь. Ему помог не Иисус и не какой-то герой. Но мы видим, что даже Сын Божий жаждал утешения человеческого общения.</w:t>
      </w:r>
    </w:p>
    <w:p w14:paraId="02B7DFF8" w14:textId="77777777" w:rsidR="00950175" w:rsidRPr="00623EB2" w:rsidRDefault="00950175">
      <w:pPr>
        <w:rPr>
          <w:sz w:val="26"/>
          <w:szCs w:val="26"/>
        </w:rPr>
      </w:pPr>
    </w:p>
    <w:p w14:paraId="6317DE05"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И одно из величайших положений Евангелия состоит в том, что у нас есть товарищи, которые молятся за нас. И в этот век, возможно, мы отправим друг другу электронные письма. И мы живем бок о бок.</w:t>
      </w:r>
    </w:p>
    <w:p w14:paraId="25AD571D" w14:textId="77777777" w:rsidR="00950175" w:rsidRPr="00623EB2" w:rsidRDefault="00950175">
      <w:pPr>
        <w:rPr>
          <w:sz w:val="26"/>
          <w:szCs w:val="26"/>
        </w:rPr>
      </w:pPr>
    </w:p>
    <w:p w14:paraId="05F3B03B" w14:textId="53D26D28"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А иногда нас разделяют континенты. В других случаях мы находимся в одной комнате. И мы служим в одном составе.</w:t>
      </w:r>
    </w:p>
    <w:p w14:paraId="70BC7FDA" w14:textId="77777777" w:rsidR="00950175" w:rsidRPr="00623EB2" w:rsidRDefault="00950175">
      <w:pPr>
        <w:rPr>
          <w:sz w:val="26"/>
          <w:szCs w:val="26"/>
        </w:rPr>
      </w:pPr>
    </w:p>
    <w:p w14:paraId="0A81C5C9" w14:textId="09385854" w:rsidR="00950175" w:rsidRPr="00623EB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Но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именно это и размышляет Павел, начиная со стиха 9, со всеми этими именами, этими местами и этими движениями, и особенно его отношениями с Тимофеем, человеческим общением. Также реальность предательства. Иуда предал Иисуса.</w:t>
      </w:r>
    </w:p>
    <w:p w14:paraId="2F8D5F9A" w14:textId="77777777" w:rsidR="00950175" w:rsidRPr="00623EB2" w:rsidRDefault="00950175">
      <w:pPr>
        <w:rPr>
          <w:sz w:val="26"/>
          <w:szCs w:val="26"/>
        </w:rPr>
      </w:pPr>
    </w:p>
    <w:p w14:paraId="5D995788"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Димас предал Павла. Это может быть шоком. Это может быть неудачей.</w:t>
      </w:r>
    </w:p>
    <w:p w14:paraId="5EBFEC46" w14:textId="77777777" w:rsidR="00950175" w:rsidRPr="00623EB2" w:rsidRDefault="00950175">
      <w:pPr>
        <w:rPr>
          <w:sz w:val="26"/>
          <w:szCs w:val="26"/>
        </w:rPr>
      </w:pPr>
    </w:p>
    <w:p w14:paraId="03D81A8A" w14:textId="6A077811"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Но чем старше мы становимся, тем всегда в каком-то смысле горько и прискорбно, когда люди отпадают. Но это случается. Служение порождает как врагов, так и друзей.</w:t>
      </w:r>
    </w:p>
    <w:p w14:paraId="147EE332" w14:textId="77777777" w:rsidR="00950175" w:rsidRPr="00623EB2" w:rsidRDefault="00950175">
      <w:pPr>
        <w:rPr>
          <w:sz w:val="26"/>
          <w:szCs w:val="26"/>
        </w:rPr>
      </w:pPr>
    </w:p>
    <w:p w14:paraId="62DEBE71" w14:textId="06E1BFF5"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Стихи 14 и 15. Александр причинил мне много зла. Это подразумевает, что Павел в некоторой степени зависел от Александра и доверял Александру.</w:t>
      </w:r>
    </w:p>
    <w:p w14:paraId="163CE79E" w14:textId="77777777" w:rsidR="00950175" w:rsidRPr="00623EB2" w:rsidRDefault="00950175">
      <w:pPr>
        <w:rPr>
          <w:sz w:val="26"/>
          <w:szCs w:val="26"/>
        </w:rPr>
      </w:pPr>
    </w:p>
    <w:p w14:paraId="398E67D3" w14:textId="660DAA00"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У них была какая-то связь, имеющая отношение к апостольскому служению Павла. И что случилось? Александр как-то на него напал. И у Павла есть благодать оставить это в руках Божьих.</w:t>
      </w:r>
    </w:p>
    <w:p w14:paraId="2731D1CF" w14:textId="77777777" w:rsidR="00950175" w:rsidRPr="00623EB2" w:rsidRDefault="00950175">
      <w:pPr>
        <w:rPr>
          <w:sz w:val="26"/>
          <w:szCs w:val="26"/>
        </w:rPr>
      </w:pPr>
    </w:p>
    <w:p w14:paraId="3D4AC8F7"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Наконец, Господь дает утешение и перспективу в жизни и смерти. Это стихи с 16 по 18. Он находится в ситуации жизни и смерти.</w:t>
      </w:r>
    </w:p>
    <w:p w14:paraId="790C929B" w14:textId="77777777" w:rsidR="00950175" w:rsidRPr="00623EB2" w:rsidRDefault="00950175">
      <w:pPr>
        <w:rPr>
          <w:sz w:val="26"/>
          <w:szCs w:val="26"/>
        </w:rPr>
      </w:pPr>
    </w:p>
    <w:p w14:paraId="72612D35" w14:textId="22909224"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Эти стихи полны небесного видения, которое не отрицает ничего вплоть до львиных зубов. Но это видение избавления, чтобы Пол, в конце концов, не ныл. Он не отчаивается.</w:t>
      </w:r>
    </w:p>
    <w:p w14:paraId="15102F7C" w14:textId="77777777" w:rsidR="00950175" w:rsidRPr="00623EB2" w:rsidRDefault="00950175">
      <w:pPr>
        <w:rPr>
          <w:sz w:val="26"/>
          <w:szCs w:val="26"/>
        </w:rPr>
      </w:pPr>
    </w:p>
    <w:p w14:paraId="28FA6ACF" w14:textId="2792C9F1"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Он не обвиняет. Но в этой ситуации он приписывает славу Богу. Он умирает так же, как и жил.</w:t>
      </w:r>
    </w:p>
    <w:p w14:paraId="29E05AF9" w14:textId="77777777" w:rsidR="00950175" w:rsidRPr="00623EB2" w:rsidRDefault="00950175">
      <w:pPr>
        <w:rPr>
          <w:sz w:val="26"/>
          <w:szCs w:val="26"/>
        </w:rPr>
      </w:pPr>
    </w:p>
    <w:p w14:paraId="1F0EB8C8" w14:textId="26EDFE1C"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В Послании к Евреям говорится о том, что чувства людей тренируются различать добро и зло. И Павел прожил жизнь, в которой он был обучен понимать, что правильно, что благочестиво, что хорошо, а что бесполезно. И, будучи верным изо дня в день в мелочах, когда в конце дело доходит до большого дела, той реки, которую мы все должны пересечь, у него есть импульс, у него есть характер и преданность, так что он все еще может видеть истину Божье избавление.</w:t>
      </w:r>
    </w:p>
    <w:p w14:paraId="12D39E96" w14:textId="77777777" w:rsidR="00950175" w:rsidRPr="00623EB2" w:rsidRDefault="00950175">
      <w:pPr>
        <w:rPr>
          <w:sz w:val="26"/>
          <w:szCs w:val="26"/>
        </w:rPr>
      </w:pPr>
    </w:p>
    <w:p w14:paraId="5B77905F" w14:textId="04AEE404"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И я предполагаю, что эта плаха или Колизей и львы могут выглядеть довольно большими, если вы сидите там, находитесь в тюрьме и думаете, будет ли следующий стук в дверь? быть для меня? Я имею в виду, тебе нужно подумать об этих вещах. Но он, диктуя это письмо, вероятно, Луке, думает о Боге. Он полон этого видения Бога.</w:t>
      </w:r>
    </w:p>
    <w:p w14:paraId="14EA68FA" w14:textId="77777777" w:rsidR="00950175" w:rsidRPr="00623EB2" w:rsidRDefault="00950175">
      <w:pPr>
        <w:rPr>
          <w:sz w:val="26"/>
          <w:szCs w:val="26"/>
        </w:rPr>
      </w:pPr>
    </w:p>
    <w:p w14:paraId="7FC9F7D6"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Из-за жадности к Силле и Аквиле в доме Онисифора Эраст остался в Коринфе, а я оставил больного Трофима в Милете. Это самый последний раздел, последнее приветствие. Сделайте все возможное, чтобы добраться сюда до зимы.</w:t>
      </w:r>
    </w:p>
    <w:p w14:paraId="0235D5B7" w14:textId="77777777" w:rsidR="00950175" w:rsidRPr="00623EB2" w:rsidRDefault="00950175">
      <w:pPr>
        <w:rPr>
          <w:sz w:val="26"/>
          <w:szCs w:val="26"/>
        </w:rPr>
      </w:pPr>
    </w:p>
    <w:p w14:paraId="153FFB61" w14:textId="77777777" w:rsidR="00B9186C" w:rsidRDefault="00000000">
      <w:pPr xmlns:w="http://schemas.openxmlformats.org/wordprocessingml/2006/main">
        <w:rPr>
          <w:rFonts w:ascii="Calibri" w:eastAsia="Calibri" w:hAnsi="Calibri" w:cs="Calibri"/>
          <w:sz w:val="26"/>
          <w:szCs w:val="26"/>
        </w:rPr>
      </w:pPr>
      <w:r xmlns:w="http://schemas.openxmlformats.org/wordprocessingml/2006/main" w:rsidRPr="00623EB2">
        <w:rPr>
          <w:rFonts w:ascii="Calibri" w:eastAsia="Calibri" w:hAnsi="Calibri" w:cs="Calibri"/>
          <w:sz w:val="26"/>
          <w:szCs w:val="26"/>
        </w:rPr>
        <w:t xml:space="preserve">Есть еще одна просьба к Тимоти приехать. Вас приветствует Евбул, а также Пуденс, Линус, Клавдия и все братья и сестры.</w:t>
      </w:r>
    </w:p>
    <w:p w14:paraId="32855A5D" w14:textId="77777777" w:rsidR="00B9186C" w:rsidRDefault="00B9186C">
      <w:pPr>
        <w:rPr>
          <w:rFonts w:ascii="Calibri" w:eastAsia="Calibri" w:hAnsi="Calibri" w:cs="Calibri"/>
          <w:sz w:val="26"/>
          <w:szCs w:val="26"/>
        </w:rPr>
      </w:pPr>
    </w:p>
    <w:p w14:paraId="66548274" w14:textId="529B7FDE"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Итак, он все еще знает об этих людях, хотя ни один из этих людей не пришел на его защиту.</w:t>
      </w:r>
    </w:p>
    <w:p w14:paraId="531D8617" w14:textId="77777777" w:rsidR="00950175" w:rsidRPr="00623EB2" w:rsidRDefault="00950175">
      <w:pPr>
        <w:rPr>
          <w:sz w:val="26"/>
          <w:szCs w:val="26"/>
        </w:rPr>
      </w:pPr>
    </w:p>
    <w:p w14:paraId="2EAE0B0E"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Господь с твоим духом, это ты единственный. Благодать со всеми вами, это множественное число. И это единственное множественное число в конце 2 Тимофею 4. Мы можем сделать вывод, заметив, что эффективное служение зависит от значимого взаимодействия.</w:t>
      </w:r>
    </w:p>
    <w:p w14:paraId="65EAE4BC" w14:textId="77777777" w:rsidR="00950175" w:rsidRPr="00623EB2" w:rsidRDefault="00950175">
      <w:pPr>
        <w:rPr>
          <w:sz w:val="26"/>
          <w:szCs w:val="26"/>
        </w:rPr>
      </w:pPr>
    </w:p>
    <w:p w14:paraId="7F55F987" w14:textId="1E270552"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Я думаю, что одна из причин, по которой Пол был таким эффективным, таким стойким и настойчивым, заключалась в том, что он был в социальной сети. Он не замыкался в своих страхах и опасениях. Он родился с ощущением того, что в мире происходит Божья работа, потому что не весь народ Божий был в тюрьме и не весь пошел на растерзание львам.</w:t>
      </w:r>
    </w:p>
    <w:p w14:paraId="2052AC34" w14:textId="77777777" w:rsidR="00950175" w:rsidRPr="00623EB2" w:rsidRDefault="00950175">
      <w:pPr>
        <w:rPr>
          <w:sz w:val="26"/>
          <w:szCs w:val="26"/>
        </w:rPr>
      </w:pPr>
    </w:p>
    <w:p w14:paraId="1EA4F99F" w14:textId="3B2F5F41"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Он видел, что Божья работа будет продолжаться, и это давало ему надежду. Во-вторых, Павел не терял уважения к другим. Я имею в виду, это похоже на то, как Иисус на кресте хвалит свою мать Иоанну или молится за тех, кто его распинал: Отец,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прости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их.</w:t>
      </w:r>
    </w:p>
    <w:p w14:paraId="3A08FB1D" w14:textId="77777777" w:rsidR="00950175" w:rsidRPr="00623EB2" w:rsidRDefault="00950175">
      <w:pPr>
        <w:rPr>
          <w:sz w:val="26"/>
          <w:szCs w:val="26"/>
        </w:rPr>
      </w:pPr>
    </w:p>
    <w:p w14:paraId="059663C7"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Он не терял уважения к другим. Он не потерял веры в будущее Божьей работы. Вы — члены тела Христова.</w:t>
      </w:r>
    </w:p>
    <w:p w14:paraId="757E6D68" w14:textId="77777777" w:rsidR="00950175" w:rsidRPr="00623EB2" w:rsidRDefault="00950175">
      <w:pPr>
        <w:rPr>
          <w:sz w:val="26"/>
          <w:szCs w:val="26"/>
        </w:rPr>
      </w:pPr>
    </w:p>
    <w:p w14:paraId="0E381DC1"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Они содействуют делу Евангелия, которое помогло установить служение Павла. И даже перед лицом смерти он не теряет веры в то, что Бог делает в мире. В-третьих, Господь и Его благодать могут осветить даже самый темный час.</w:t>
      </w:r>
    </w:p>
    <w:p w14:paraId="19DA290B" w14:textId="77777777" w:rsidR="00950175" w:rsidRPr="00623EB2" w:rsidRDefault="00950175">
      <w:pPr>
        <w:rPr>
          <w:sz w:val="26"/>
          <w:szCs w:val="26"/>
        </w:rPr>
      </w:pPr>
    </w:p>
    <w:p w14:paraId="616539C0" w14:textId="036EB256"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Господь да пребудет с твоим духом. Он может впасть в депрессию, особенно если он получит это, прочитает и услышит, что Пола казнили. Мы не знаем, прибыл ли он вовремя, чтобы спасти Пола, или нет, и какое это будет пустое чувство и какая бездна горя может возникнуть, если он не сможет достать там плащ или если он придет, а Пол только что был там. казнен.</w:t>
      </w:r>
    </w:p>
    <w:p w14:paraId="036561C8" w14:textId="77777777" w:rsidR="00950175" w:rsidRPr="00623EB2" w:rsidRDefault="00950175">
      <w:pPr>
        <w:rPr>
          <w:sz w:val="26"/>
          <w:szCs w:val="26"/>
        </w:rPr>
      </w:pPr>
    </w:p>
    <w:p w14:paraId="6364DFC4" w14:textId="13AE57F2" w:rsidR="00950175" w:rsidRPr="00623EB2" w:rsidRDefault="00A9342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Мы можем себе представить, что есть такие возможности, которые мы не можем исключить, и именно поэтому Павел говорит, что Господь с вашим духом. В будущем может случиться что угодно, это в руках Божиих. Это хорошие руки, но это не значит, что обстоятельства будут легкими.</w:t>
      </w:r>
    </w:p>
    <w:p w14:paraId="2FE93F31" w14:textId="77777777" w:rsidR="00950175" w:rsidRPr="00623EB2" w:rsidRDefault="00950175">
      <w:pPr>
        <w:rPr>
          <w:sz w:val="26"/>
          <w:szCs w:val="26"/>
        </w:rPr>
      </w:pPr>
    </w:p>
    <w:p w14:paraId="2229FE3D" w14:textId="3C3DB48C" w:rsidR="00950175" w:rsidRPr="00623EB2" w:rsidRDefault="00B9186C">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Итак, он желает ему того же присутствия Господа, в присутствии которого он процветает. И затем он желает благодати всему церковному окружению Тимофея. Благодать всем, Тимофей, что ты приобщился к телу Христову.</w:t>
      </w:r>
    </w:p>
    <w:p w14:paraId="400B2FEB" w14:textId="77777777" w:rsidR="00950175" w:rsidRPr="00623EB2" w:rsidRDefault="00950175">
      <w:pPr>
        <w:rPr>
          <w:sz w:val="26"/>
          <w:szCs w:val="26"/>
        </w:rPr>
      </w:pPr>
    </w:p>
    <w:p w14:paraId="083A2856" w14:textId="190D986D"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Мы можем суммировать 2 Тимофею такими яркими моментами, и сначала мы можем просто напомнить себе о заключении Павла в тюрьму и о его обвинениях Тимофею. Тогда мы увидим, что учения, которых он касается наиболее явно и настойчиво, — это прежде всего Бог. В письме нет паники, нет мрачного самомнения.</w:t>
      </w:r>
    </w:p>
    <w:p w14:paraId="3A2A162D" w14:textId="77777777" w:rsidR="00950175" w:rsidRPr="00623EB2" w:rsidRDefault="00950175">
      <w:pPr>
        <w:rPr>
          <w:sz w:val="26"/>
          <w:szCs w:val="26"/>
        </w:rPr>
      </w:pPr>
    </w:p>
    <w:p w14:paraId="7BA19941" w14:textId="6331EC6A"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Он продолжает говорить о Господе, о Боге, о Христе, Христе Иисусе. И далее слова, которые имеют прямое отношение к общению с ним, как вера и слово и истина. Все эти слова указывают на веру в Бога и приверженность Божьей чести, довольство Богом и хвалу Богу.</w:t>
      </w:r>
    </w:p>
    <w:p w14:paraId="01815BD0" w14:textId="77777777" w:rsidR="00950175" w:rsidRPr="00623EB2" w:rsidRDefault="00950175">
      <w:pPr>
        <w:rPr>
          <w:sz w:val="26"/>
          <w:szCs w:val="26"/>
        </w:rPr>
      </w:pPr>
    </w:p>
    <w:p w14:paraId="5AABDE27"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Итак, один большой вывод из 2 Тимофею, как и из 1 Тимофею, заключается в достаточности Бога, красоте Бога, полноте Бога и Его щедрости в открытии Себя Своим творениям, которые находятся на вершине Его творения и в их позиции настолько мятежны и так своенравны. Но это своенравие компенсируется нашим Спасителем, и поэтому в этом мире происходит общение с Богом, которое является лишь предвестником славного совершенного общения, которое ждет нас впереди. В то же время, когда мы слышим так много славного о Боге, мы много слышим и о страданиях в служении Христу.</w:t>
      </w:r>
    </w:p>
    <w:p w14:paraId="0E7662BA" w14:textId="77777777" w:rsidR="00950175" w:rsidRPr="00623EB2" w:rsidRDefault="00950175">
      <w:pPr>
        <w:rPr>
          <w:sz w:val="26"/>
          <w:szCs w:val="26"/>
        </w:rPr>
      </w:pPr>
    </w:p>
    <w:p w14:paraId="6EB62F5E" w14:textId="0D4788D6"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И каждая глава 2 Тимофею упоминает и призывает Тимофея быть готовым к страданиям. И это не болезненная озабоченность, это не пессимистический прогноз, ох, впереди ничего нет, кроме обреченности и мрака. Это признание цены ученичества, особенно если вы являетесь пасторским учителем во многих ситуациях.</w:t>
      </w:r>
    </w:p>
    <w:p w14:paraId="5E441305" w14:textId="77777777" w:rsidR="00950175" w:rsidRPr="00623EB2" w:rsidRDefault="00950175">
      <w:pPr>
        <w:rPr>
          <w:sz w:val="26"/>
          <w:szCs w:val="26"/>
        </w:rPr>
      </w:pPr>
    </w:p>
    <w:p w14:paraId="749A99FA" w14:textId="57786C49"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Я вижу это снова и снова в современной литературе о преследованиях. Христиане являются проблемой в Китае. Христиане представляют собой проблему в исламских странах.</w:t>
      </w:r>
    </w:p>
    <w:p w14:paraId="6A1212FD" w14:textId="77777777" w:rsidR="00950175" w:rsidRPr="00623EB2" w:rsidRDefault="00950175">
      <w:pPr>
        <w:rPr>
          <w:sz w:val="26"/>
          <w:szCs w:val="26"/>
        </w:rPr>
      </w:pPr>
    </w:p>
    <w:p w14:paraId="526F67D3" w14:textId="27FE6910"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Христиане представляют собой проблему повсюду. Как вы закрываете христиан? Ну, как они организованы, то, как вы закрываете христиан, вы преследуете их лидеров. И еще в стороне: вы можете соглашаться со мной, а можете и не соглашаться, но для меня это одна из многих причин, почему, практически говоря, мне не нравится, когда женщин продвигают на должность пастора.</w:t>
      </w:r>
    </w:p>
    <w:p w14:paraId="16EEE36B" w14:textId="77777777" w:rsidR="00950175" w:rsidRPr="00623EB2" w:rsidRDefault="00950175">
      <w:pPr>
        <w:rPr>
          <w:sz w:val="26"/>
          <w:szCs w:val="26"/>
        </w:rPr>
      </w:pPr>
    </w:p>
    <w:p w14:paraId="65974A93" w14:textId="3F1C4838"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Потому что по мере того, как церковь растет в тех регионах, где люди не хотят видеть церковь, когда церковь подвергается репрессиям, первыми, кто подвергнется жестокому обращению, станут лидеры. И, честно говоря, я не хочу, чтобы мои сестры были в вере, я не хочу, чтобы мои дочери, я не хочу, чтобы моя жена, которая много занимается христианским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служением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 я не хочу, чтобы она была человеком, который получает сажают в тюрьму и подвергают пыткам. Это плохо для любого, но я думаю, что частью пастырской защиты церкви является то, что мы защищаем женщин, детей, сирот, людей, которые менее защищены, и в Библии нет ничего, что нас ободряло бы. безвозмездно выставлять людей, которым власти могут причинить вред, перед этими властями только ради того, ну, чтобы быть христианином, надо страдать.</w:t>
      </w:r>
    </w:p>
    <w:p w14:paraId="7814C6E9" w14:textId="77777777" w:rsidR="00950175" w:rsidRPr="00623EB2" w:rsidRDefault="00950175">
      <w:pPr>
        <w:rPr>
          <w:sz w:val="26"/>
          <w:szCs w:val="26"/>
        </w:rPr>
      </w:pPr>
    </w:p>
    <w:p w14:paraId="501FCCDC" w14:textId="3DC69CFB"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Когда Иисуса арестовали, он сказал: «Отпустите этих людей, я тот, кого вы ищете», и по милости Божией они так и сделали. Иисус не назначал, ему помогали многие женщины, он возвышал и продвигал дело женщин, но он не делал их людьми, которые подверглись бы первой линии атаки церкви. И мы можем спорить о культуре и о том, почему это происходит, и можем ли мы сделать это сегодня, и я просто говорю, слава Богу, что не существует точки зрения, согласно которой, если церковь представляет собой проблему, первое, что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мы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должны сделать, это убить всех христиан.</w:t>
      </w:r>
    </w:p>
    <w:p w14:paraId="6F02E345" w14:textId="77777777" w:rsidR="00950175" w:rsidRPr="00623EB2" w:rsidRDefault="00950175">
      <w:pPr>
        <w:rPr>
          <w:sz w:val="26"/>
          <w:szCs w:val="26"/>
        </w:rPr>
      </w:pPr>
    </w:p>
    <w:p w14:paraId="5CD5B59E" w14:textId="648C6CEB"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Это может быть реакция толпы, но чаще всего существуют стратегии, как в Индии или Нигерии, или, как в Китае, есть стратегии высшего руководства: как нам избавиться от христиан? В таких сценариях пасторы, в частности, подвергаются арестам, подавлению и репрессиям, и это важная часть роста ранней церкви, и она продолжает оставаться большой проблемой по двум причинам. Во-первых, во всем мире происходят гонения, и церкви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нужно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постоянно к ним готовиться. Во-вторых, во многих частях мира церковь не представляет собой достаточно большую угрозу, чтобы вызвать какое-либо сопротивление, потому что церковь приспосабливается к миру, и люди не хотят быть более христианскими, потому что они понимают: ох, это происходит. стоить мне.</w:t>
      </w:r>
    </w:p>
    <w:p w14:paraId="0DA54971" w14:textId="77777777" w:rsidR="00950175" w:rsidRPr="00623EB2" w:rsidRDefault="00950175">
      <w:pPr>
        <w:rPr>
          <w:sz w:val="26"/>
          <w:szCs w:val="26"/>
        </w:rPr>
      </w:pPr>
    </w:p>
    <w:p w14:paraId="18FF1BC4" w14:textId="775E30AC"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И кровь мучеников по всему миру сегодня является знаком позора для остальной части церкви, которая ленива, ленива и не желает подвергать себя риску, потому что боится, что им придется заплатить цену. И у многих людей всё сводится именно к этому, они даже не хотят давать деньги на церковь, деньги у них есть, но они скупы, когда дело касается служения церкви. Они могли бы облегчить многие страдания в церкви и других частях мира различными способами, но они даже этого не делают, потому что им нужны деньги на отпуск, деньги на </w:t>
      </w: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азартные игры, деньги на выпивку, и они хотят свою недвижимость, они хотят, чтобы их деньги делали то, что они хотят.</w:t>
      </w:r>
    </w:p>
    <w:p w14:paraId="0DD8EC06" w14:textId="77777777" w:rsidR="00950175" w:rsidRPr="00623EB2" w:rsidRDefault="00950175">
      <w:pPr>
        <w:rPr>
          <w:sz w:val="26"/>
          <w:szCs w:val="26"/>
        </w:rPr>
      </w:pPr>
    </w:p>
    <w:p w14:paraId="55E35009"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Они не хотят предоставлять это в распоряжение Бога. Это форма уклонения от страданий. Исполняй свое служение, говорит Павел Тимофею, а Павел говорит всем нам, и если это причиняет боль, возможно, это знак того, что ты делаешь что-то правильно.</w:t>
      </w:r>
    </w:p>
    <w:p w14:paraId="0C824968" w14:textId="77777777" w:rsidR="00950175" w:rsidRPr="00623EB2" w:rsidRDefault="00950175">
      <w:pPr>
        <w:rPr>
          <w:sz w:val="26"/>
          <w:szCs w:val="26"/>
        </w:rPr>
      </w:pPr>
    </w:p>
    <w:p w14:paraId="7D46CFFA"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Еще одним предметом внимания являются Священные Писания и их апостольское применение. Иисус учил на основе Священных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Писаний,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он воплощал Священные Писания. Сочинения Павла, такие как Послание к Римлянам и Галатам, во многом основаны на Священных Писаниях.</w:t>
      </w:r>
    </w:p>
    <w:p w14:paraId="20A5A8AD" w14:textId="77777777" w:rsidR="00950175" w:rsidRPr="00623EB2" w:rsidRDefault="00950175">
      <w:pPr>
        <w:rPr>
          <w:sz w:val="26"/>
          <w:szCs w:val="26"/>
        </w:rPr>
      </w:pPr>
    </w:p>
    <w:p w14:paraId="0E44BC42" w14:textId="2A262A3E" w:rsidR="00950175" w:rsidRPr="00623EB2" w:rsidRDefault="00B9186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2 Тимофею 3:15 и 16 подтверждают святость Священных Писаний, их близость к Богу, их необходимость для оснащения святых, а затем множество других утверждений, таких как образец здравых слов, слово Божие не связано, слово истины, проповедуй слово. Пастырское служение по праву сосредоточено на преподнесении Священных Писаний, данных Духом народу Божьему и миру, а народ Божий является проводником истины и искупления Священных Писаний миру. И, кстати, если вы смотрите эту лекцию, то я потому, что вы ищете знание Слова, которое поможет вам расти в вашем служении Богу, и это здорово.</w:t>
      </w:r>
    </w:p>
    <w:p w14:paraId="7DF6E76C" w14:textId="77777777" w:rsidR="00950175" w:rsidRPr="00623EB2" w:rsidRDefault="00950175">
      <w:pPr>
        <w:rPr>
          <w:sz w:val="26"/>
          <w:szCs w:val="26"/>
        </w:rPr>
      </w:pPr>
    </w:p>
    <w:p w14:paraId="041903F6" w14:textId="737E3A6E"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И это само по себе показывает, что вы находитесь в гармонии с духом Апостола Павла, который побуждает нас к постоянному обновлению и руководству в Священных Писаниях. И, наконец, духовная благодать. На протяжении всего послания мы получаем указания на преимущества познания Бога во Христе.</w:t>
      </w:r>
    </w:p>
    <w:p w14:paraId="4EB9B33B" w14:textId="77777777" w:rsidR="00950175" w:rsidRPr="00623EB2" w:rsidRDefault="00950175">
      <w:pPr>
        <w:rPr>
          <w:sz w:val="26"/>
          <w:szCs w:val="26"/>
        </w:rPr>
      </w:pPr>
    </w:p>
    <w:p w14:paraId="451DC77C" w14:textId="78945565" w:rsidR="00950175" w:rsidRPr="00623EB2" w:rsidRDefault="00000000" w:rsidP="00A93426">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Вы знаете, что это духовная благодать. Мы не можем познать Бога без благодати Божией. В этом послании мы видим благодарность Богу.</w:t>
      </w:r>
    </w:p>
    <w:p w14:paraId="227AACDA" w14:textId="77777777" w:rsidR="00950175" w:rsidRPr="00623EB2" w:rsidRDefault="00950175">
      <w:pPr>
        <w:rPr>
          <w:sz w:val="26"/>
          <w:szCs w:val="26"/>
        </w:rPr>
      </w:pPr>
    </w:p>
    <w:p w14:paraId="5745E1A3"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Как вы можете быть благодарны Богу, находясь в камере смертников за исполнение воли Бога? Ну, Грейс. Существует ощущение духовного наследия, уходящего вглубь веков, в случае Павла. У меня есть чувство долга перед одним из моих дедушек.</w:t>
      </w:r>
    </w:p>
    <w:p w14:paraId="2EEE1E21" w14:textId="77777777" w:rsidR="00950175" w:rsidRPr="00623EB2" w:rsidRDefault="00950175">
      <w:pPr>
        <w:rPr>
          <w:sz w:val="26"/>
          <w:szCs w:val="26"/>
        </w:rPr>
      </w:pPr>
    </w:p>
    <w:p w14:paraId="0006B1C2" w14:textId="23C5691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У меня был очень безбожный дедушка, которого я очень любил, и он научил меня ловить рыбу, и он был мне как отец, но он безбожный человек. Но мой бедный дедушка, который работал до смерти, работал на ферме с лошадьми и свиньями, он был баптистским дьяконом и учился в восьмом классе. Это не очень далеко в школе.</w:t>
      </w:r>
    </w:p>
    <w:p w14:paraId="1BDE03D2" w14:textId="77777777" w:rsidR="00950175" w:rsidRPr="00623EB2" w:rsidRDefault="00950175">
      <w:pPr>
        <w:rPr>
          <w:sz w:val="26"/>
          <w:szCs w:val="26"/>
        </w:rPr>
      </w:pPr>
    </w:p>
    <w:p w14:paraId="2F454670" w14:textId="2CC678FA"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Он никогда никуда не путешествовал, но молился и своей старой больной артритом рукой руководил пением в своей общине и, наконец, добился этого. Он был дьяконом в своей церкви, и я знаю, что он молился за своих внуков, и я думаю, что, говоря по-человечески, это одна из причин, по которой Бог открыл мне глаза на мой грех и на моего Спасителя. Это потому, что у меня было наследие, очень скромное наследие, как мне кажется,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но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Богу не нужно многого, чтобы сделать многое, когда люди обращаются к нему в молитве, и он благословил молитвы моего </w:t>
      </w: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деда, и Я благодарен за это, и Тимофей мог бы быть благодарен за свое наследие, и Павел мог бы быть благодарен за свое наследие.</w:t>
      </w:r>
    </w:p>
    <w:p w14:paraId="0FAC122E" w14:textId="77777777" w:rsidR="00950175" w:rsidRPr="00623EB2" w:rsidRDefault="00950175">
      <w:pPr>
        <w:rPr>
          <w:sz w:val="26"/>
          <w:szCs w:val="26"/>
        </w:rPr>
      </w:pPr>
    </w:p>
    <w:p w14:paraId="574219DE" w14:textId="26AB4F35"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Мы говорим о духовной благодати. Любовь Павла к Тимофею, эта их связь — это духовная благодать. Любовь в Евангелии к людям, в дружбе, которая глубока и богата, потому что мы служили Господу, и, может быть, мы немного пострадали, ничего по сравнению с Иисусом, но мы немного пострадали за Евангелие.</w:t>
      </w:r>
    </w:p>
    <w:p w14:paraId="1DE74B78" w14:textId="77777777" w:rsidR="00950175" w:rsidRPr="00623EB2" w:rsidRDefault="00950175">
      <w:pPr>
        <w:rPr>
          <w:sz w:val="26"/>
          <w:szCs w:val="26"/>
        </w:rPr>
      </w:pPr>
    </w:p>
    <w:p w14:paraId="4D46EAB2"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Это углубляет и укрепляет человеческие связи. Есть вера и любовь во Христе Иисусе. Есть понимание, которое дает Господь.</w:t>
      </w:r>
    </w:p>
    <w:p w14:paraId="34A6A008" w14:textId="77777777" w:rsidR="00950175" w:rsidRPr="00623EB2" w:rsidRDefault="00950175">
      <w:pPr>
        <w:rPr>
          <w:sz w:val="26"/>
          <w:szCs w:val="26"/>
        </w:rPr>
      </w:pPr>
    </w:p>
    <w:p w14:paraId="775625EC" w14:textId="28E2942E"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Господь даст тебе понимание и всё. Разве не чудесно, когда мы видим перспективу, которая облегчает наши сердца? В верном служении есть уверенность в божественном одобрении. Есть свобода бежать от юношеских страстей.</w:t>
      </w:r>
    </w:p>
    <w:p w14:paraId="3EF9D8D4" w14:textId="77777777" w:rsidR="00950175" w:rsidRPr="00623EB2" w:rsidRDefault="00950175">
      <w:pPr>
        <w:rPr>
          <w:sz w:val="26"/>
          <w:szCs w:val="26"/>
        </w:rPr>
      </w:pPr>
    </w:p>
    <w:p w14:paraId="12000DDE" w14:textId="4CDB8700"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Иногда они сковывают людей, но Павел говорит Тимофею: беги, потому что он может. Это духовная благодать, и тогда у него есть благодать стремиться к праведности, вере, любви, шалому или миру с теми, кто призывает Господа от чистого сердца. Если вникнуть, это звучит как церковный язык, но это не церковный язык.</w:t>
      </w:r>
    </w:p>
    <w:p w14:paraId="2720B0C0" w14:textId="77777777" w:rsidR="00950175" w:rsidRPr="00623EB2" w:rsidRDefault="00950175">
      <w:pPr>
        <w:rPr>
          <w:sz w:val="26"/>
          <w:szCs w:val="26"/>
        </w:rPr>
      </w:pPr>
    </w:p>
    <w:p w14:paraId="2C298AF2" w14:textId="739BAB4A" w:rsidR="00950175" w:rsidRPr="00623EB2" w:rsidRDefault="00A9342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очень глубокий и пронзительный показатель действия благодати Божией в жизни этого молодого человека. Затем есть венец праведности, и в Откровении есть славный образ святых вокруг престола Божьего, и мы поем об этом в гимне, и этот гимн свят, свят, свят, и в одном из стихов говорится: свергают свои золотые венцы вокруг, свергают золотые венцы вокруг того же моря, кристального моря, вот и все. Свергают свои золотые короны вокруг хрустального моря.</w:t>
      </w:r>
    </w:p>
    <w:p w14:paraId="50C42D8B" w14:textId="77777777" w:rsidR="00950175" w:rsidRPr="00623EB2" w:rsidRDefault="00950175">
      <w:pPr>
        <w:rPr>
          <w:sz w:val="26"/>
          <w:szCs w:val="26"/>
        </w:rPr>
      </w:pPr>
    </w:p>
    <w:p w14:paraId="11142037" w14:textId="2C8EAD39"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Венец праведности, в конце концов, предназначен не для нашей славы, это награда, но каждую награду, которую мы получаем через Христа, когда мы предстаем перед Богом, мы приносим ее Богу, и это будет частью нашей вечной славы. что мы сможем радоваться совершенству, красоте и совершенству Бога, которое настолько превосходит наш человеческий опыт воображения, что вечности будет недостаточно, чтобы исчерпать его полноту. Итак, в заключение мы можем сказать, что 2-е Тимофею, поймите это правильно, мы видим то, что там, мы наблюдаем это, а затем извлекаем из этого, верно то, что есть, то, что мы можем почерпнуть из этого сейчас, 2-е Тимофею входит в число самых сладких Писаний. свидетельства об обетовании жизни во Христе Иисусе ныне и в будущем веке. Благодарим вас за то, что вы уделили нам время на эту лекцию во 2 Тимофею.</w:t>
      </w:r>
    </w:p>
    <w:p w14:paraId="4C2494FA" w14:textId="77777777" w:rsidR="00950175" w:rsidRPr="00623EB2" w:rsidRDefault="00950175">
      <w:pPr>
        <w:rPr>
          <w:sz w:val="26"/>
          <w:szCs w:val="26"/>
        </w:rPr>
      </w:pPr>
    </w:p>
    <w:p w14:paraId="31BFD287" w14:textId="77777777" w:rsidR="00623EB2" w:rsidRPr="00623EB2" w:rsidRDefault="00000000">
      <w:pPr xmlns:w="http://schemas.openxmlformats.org/wordprocessingml/2006/main">
        <w:rPr>
          <w:rFonts w:ascii="Calibri" w:eastAsia="Calibri" w:hAnsi="Calibri" w:cs="Calibri"/>
          <w:sz w:val="26"/>
          <w:szCs w:val="26"/>
        </w:rPr>
      </w:pPr>
      <w:r xmlns:w="http://schemas.openxmlformats.org/wordprocessingml/2006/main" w:rsidRPr="00623EB2">
        <w:rPr>
          <w:rFonts w:ascii="Calibri" w:eastAsia="Calibri" w:hAnsi="Calibri" w:cs="Calibri"/>
          <w:sz w:val="26"/>
          <w:szCs w:val="26"/>
        </w:rPr>
        <w:t xml:space="preserve">И мы с нетерпением ждем следующей лекции к книге Тита.</w:t>
      </w:r>
    </w:p>
    <w:p w14:paraId="39BA1952" w14:textId="77777777" w:rsidR="00623EB2" w:rsidRPr="00623EB2" w:rsidRDefault="00623EB2">
      <w:pPr>
        <w:rPr>
          <w:rFonts w:ascii="Calibri" w:eastAsia="Calibri" w:hAnsi="Calibri" w:cs="Calibri"/>
          <w:sz w:val="26"/>
          <w:szCs w:val="26"/>
        </w:rPr>
      </w:pPr>
    </w:p>
    <w:p w14:paraId="0E083EC8" w14:textId="77777777" w:rsidR="00623EB2" w:rsidRPr="00623EB2" w:rsidRDefault="00623EB2" w:rsidP="00623EB2">
      <w:pPr xmlns:w="http://schemas.openxmlformats.org/wordprocessingml/2006/main">
        <w:rPr>
          <w:rFonts w:ascii="Calibri" w:eastAsia="Calibri" w:hAnsi="Calibri" w:cs="Calibri"/>
          <w:sz w:val="26"/>
          <w:szCs w:val="26"/>
        </w:rPr>
      </w:pPr>
      <w:r xmlns:w="http://schemas.openxmlformats.org/wordprocessingml/2006/main" w:rsidRPr="00623EB2">
        <w:rPr>
          <w:rFonts w:ascii="Calibri" w:eastAsia="Calibri" w:hAnsi="Calibri" w:cs="Calibri"/>
          <w:sz w:val="26"/>
          <w:szCs w:val="26"/>
        </w:rPr>
        <w:t xml:space="preserve">Это доктор Роберт В. Ярбро в своем учении о пастырских посланиях, Апостольские наставления для пастырских лидеров и их последователей, занятие 11, 2 Тимофею 4.</w:t>
      </w:r>
    </w:p>
    <w:p w14:paraId="32742119" w14:textId="336A3F39" w:rsidR="00950175" w:rsidRPr="00623EB2" w:rsidRDefault="00950175" w:rsidP="00623EB2">
      <w:pPr>
        <w:rPr>
          <w:sz w:val="26"/>
          <w:szCs w:val="26"/>
        </w:rPr>
      </w:pPr>
    </w:p>
    <w:sectPr w:rsidR="00950175" w:rsidRPr="00623EB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FB4D8" w14:textId="77777777" w:rsidR="00922C6E" w:rsidRDefault="00922C6E" w:rsidP="00623EB2">
      <w:r>
        <w:separator/>
      </w:r>
    </w:p>
  </w:endnote>
  <w:endnote w:type="continuationSeparator" w:id="0">
    <w:p w14:paraId="527BCFC5" w14:textId="77777777" w:rsidR="00922C6E" w:rsidRDefault="00922C6E" w:rsidP="00623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C4A4C" w14:textId="77777777" w:rsidR="00922C6E" w:rsidRDefault="00922C6E" w:rsidP="00623EB2">
      <w:r>
        <w:separator/>
      </w:r>
    </w:p>
  </w:footnote>
  <w:footnote w:type="continuationSeparator" w:id="0">
    <w:p w14:paraId="2A928C84" w14:textId="77777777" w:rsidR="00922C6E" w:rsidRDefault="00922C6E" w:rsidP="00623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690756"/>
      <w:docPartObj>
        <w:docPartGallery w:val="Page Numbers (Top of Page)"/>
        <w:docPartUnique/>
      </w:docPartObj>
    </w:sdtPr>
    <w:sdtEndPr>
      <w:rPr>
        <w:noProof/>
      </w:rPr>
    </w:sdtEndPr>
    <w:sdtContent>
      <w:p w14:paraId="0F778DFF" w14:textId="0A77FDA4" w:rsidR="00623EB2" w:rsidRDefault="00623EB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8351FC7" w14:textId="77777777" w:rsidR="00623EB2" w:rsidRDefault="00623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56B2B"/>
    <w:multiLevelType w:val="hybridMultilevel"/>
    <w:tmpl w:val="243090A8"/>
    <w:lvl w:ilvl="0" w:tplc="F6220B9A">
      <w:start w:val="1"/>
      <w:numFmt w:val="bullet"/>
      <w:lvlText w:val="●"/>
      <w:lvlJc w:val="left"/>
      <w:pPr>
        <w:ind w:left="720" w:hanging="360"/>
      </w:pPr>
    </w:lvl>
    <w:lvl w:ilvl="1" w:tplc="6C742DF8">
      <w:start w:val="1"/>
      <w:numFmt w:val="bullet"/>
      <w:lvlText w:val="○"/>
      <w:lvlJc w:val="left"/>
      <w:pPr>
        <w:ind w:left="1440" w:hanging="360"/>
      </w:pPr>
    </w:lvl>
    <w:lvl w:ilvl="2" w:tplc="10284F76">
      <w:start w:val="1"/>
      <w:numFmt w:val="bullet"/>
      <w:lvlText w:val="■"/>
      <w:lvlJc w:val="left"/>
      <w:pPr>
        <w:ind w:left="2160" w:hanging="360"/>
      </w:pPr>
    </w:lvl>
    <w:lvl w:ilvl="3" w:tplc="B4C80654">
      <w:start w:val="1"/>
      <w:numFmt w:val="bullet"/>
      <w:lvlText w:val="●"/>
      <w:lvlJc w:val="left"/>
      <w:pPr>
        <w:ind w:left="2880" w:hanging="360"/>
      </w:pPr>
    </w:lvl>
    <w:lvl w:ilvl="4" w:tplc="37669E58">
      <w:start w:val="1"/>
      <w:numFmt w:val="bullet"/>
      <w:lvlText w:val="○"/>
      <w:lvlJc w:val="left"/>
      <w:pPr>
        <w:ind w:left="3600" w:hanging="360"/>
      </w:pPr>
    </w:lvl>
    <w:lvl w:ilvl="5" w:tplc="43602FEC">
      <w:start w:val="1"/>
      <w:numFmt w:val="bullet"/>
      <w:lvlText w:val="■"/>
      <w:lvlJc w:val="left"/>
      <w:pPr>
        <w:ind w:left="4320" w:hanging="360"/>
      </w:pPr>
    </w:lvl>
    <w:lvl w:ilvl="6" w:tplc="E9F28528">
      <w:start w:val="1"/>
      <w:numFmt w:val="bullet"/>
      <w:lvlText w:val="●"/>
      <w:lvlJc w:val="left"/>
      <w:pPr>
        <w:ind w:left="5040" w:hanging="360"/>
      </w:pPr>
    </w:lvl>
    <w:lvl w:ilvl="7" w:tplc="DD1C0FD4">
      <w:start w:val="1"/>
      <w:numFmt w:val="bullet"/>
      <w:lvlText w:val="●"/>
      <w:lvlJc w:val="left"/>
      <w:pPr>
        <w:ind w:left="5760" w:hanging="360"/>
      </w:pPr>
    </w:lvl>
    <w:lvl w:ilvl="8" w:tplc="828A5C26">
      <w:start w:val="1"/>
      <w:numFmt w:val="bullet"/>
      <w:lvlText w:val="●"/>
      <w:lvlJc w:val="left"/>
      <w:pPr>
        <w:ind w:left="6480" w:hanging="360"/>
      </w:pPr>
    </w:lvl>
  </w:abstractNum>
  <w:num w:numId="1" w16cid:durableId="18179948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175"/>
    <w:rsid w:val="000423B8"/>
    <w:rsid w:val="00623EB2"/>
    <w:rsid w:val="00922C6E"/>
    <w:rsid w:val="00950175"/>
    <w:rsid w:val="00A93426"/>
    <w:rsid w:val="00AD2D3A"/>
    <w:rsid w:val="00B918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C93EE"/>
  <w15:docId w15:val="{22768C20-4DDC-46C4-BD03-357F128A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23EB2"/>
    <w:pPr>
      <w:tabs>
        <w:tab w:val="center" w:pos="4680"/>
        <w:tab w:val="right" w:pos="9360"/>
      </w:tabs>
    </w:pPr>
  </w:style>
  <w:style w:type="character" w:customStyle="1" w:styleId="HeaderChar">
    <w:name w:val="Header Char"/>
    <w:basedOn w:val="DefaultParagraphFont"/>
    <w:link w:val="Header"/>
    <w:uiPriority w:val="99"/>
    <w:rsid w:val="00623EB2"/>
  </w:style>
  <w:style w:type="paragraph" w:styleId="Footer">
    <w:name w:val="footer"/>
    <w:basedOn w:val="Normal"/>
    <w:link w:val="FooterChar"/>
    <w:uiPriority w:val="99"/>
    <w:unhideWhenUsed/>
    <w:rsid w:val="00623EB2"/>
    <w:pPr>
      <w:tabs>
        <w:tab w:val="center" w:pos="4680"/>
        <w:tab w:val="right" w:pos="9360"/>
      </w:tabs>
    </w:pPr>
  </w:style>
  <w:style w:type="character" w:customStyle="1" w:styleId="FooterChar">
    <w:name w:val="Footer Char"/>
    <w:basedOn w:val="DefaultParagraphFont"/>
    <w:link w:val="Footer"/>
    <w:uiPriority w:val="99"/>
    <w:rsid w:val="00623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14</Pages>
  <Words>6729</Words>
  <Characters>29636</Characters>
  <Application>Microsoft Office Word</Application>
  <DocSecurity>0</DocSecurity>
  <Lines>608</Lines>
  <Paragraphs>125</Paragraphs>
  <ScaleCrop>false</ScaleCrop>
  <HeadingPairs>
    <vt:vector size="2" baseType="variant">
      <vt:variant>
        <vt:lpstr>Title</vt:lpstr>
      </vt:variant>
      <vt:variant>
        <vt:i4>1</vt:i4>
      </vt:variant>
    </vt:vector>
  </HeadingPairs>
  <TitlesOfParts>
    <vt:vector size="1" baseType="lpstr">
      <vt:lpstr>Yarbrough Pastorals Session11</vt:lpstr>
    </vt:vector>
  </TitlesOfParts>
  <Company/>
  <LinksUpToDate>false</LinksUpToDate>
  <CharactersWithSpaces>36248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Session11</dc:title>
  <dc:creator>TurboScribe.ai</dc:creator>
  <cp:lastModifiedBy>Ted Hildebrandt</cp:lastModifiedBy>
  <cp:revision>4</cp:revision>
  <dcterms:created xsi:type="dcterms:W3CDTF">2024-02-20T01:31:00Z</dcterms:created>
  <dcterms:modified xsi:type="dcterms:W3CDTF">2024-03-16T15:37:00Z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f5e858960cf2b6f37bfc16996f88dccc57e6fa62a97b8b9f3bc78f29d777b5c4</vt:lpwstr>
  </property>
</Properties>
</file>