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DF475" w14:textId="77777777" w:rsidR="00916045" w:rsidRDefault="00000000" w:rsidP="00B05DC7">
      <w:pPr>
        <w:spacing w:after="80"/>
        <w:jc w:val="center"/>
      </w:pPr>
      <w:r>
        <w:rPr>
          <w:b/>
          <w:color w:val="1B365D"/>
          <w:sz w:val="32"/>
        </w:rPr>
        <w:t>Proverbs: Instructions for a Civilized Life (Proverbs 27:23–29:27)</w:t>
      </w:r>
    </w:p>
    <w:p w14:paraId="7AE82031" w14:textId="45F74A1A" w:rsidR="00916045" w:rsidRDefault="00000000" w:rsidP="00B05DC7">
      <w:pPr>
        <w:spacing w:after="240"/>
        <w:jc w:val="center"/>
      </w:pPr>
      <w:r>
        <w:rPr>
          <w:b/>
        </w:rPr>
        <w:t xml:space="preserve">Author: </w:t>
      </w:r>
      <w:r>
        <w:t xml:space="preserve">Dr. August </w:t>
      </w:r>
      <w:proofErr w:type="gramStart"/>
      <w:r>
        <w:t>Konkel  |</w:t>
      </w:r>
      <w:proofErr w:type="gramEnd"/>
      <w:r>
        <w:t xml:space="preserve">  </w:t>
      </w:r>
      <w:r>
        <w:rPr>
          <w:b/>
        </w:rPr>
        <w:t>Session</w:t>
      </w:r>
      <w:r>
        <w:t xml:space="preserve"> 17 </w:t>
      </w:r>
      <w:r w:rsidR="00B05DC7">
        <w:br/>
      </w:r>
      <w:r>
        <w:rPr>
          <w:i/>
        </w:rPr>
        <w:t>Sponsored by Biblicalelearning.org by Ted Hildebrandt</w:t>
      </w:r>
    </w:p>
    <w:p w14:paraId="3627E306" w14:textId="77777777" w:rsidR="00916045" w:rsidRDefault="00000000">
      <w:pPr>
        <w:spacing w:before="240" w:after="80"/>
      </w:pPr>
      <w:r>
        <w:rPr>
          <w:b/>
          <w:color w:val="1B365D"/>
          <w:sz w:val="26"/>
        </w:rPr>
        <w:t>Keywords</w:t>
      </w:r>
    </w:p>
    <w:p w14:paraId="333D3453" w14:textId="77777777" w:rsidR="00916045" w:rsidRDefault="00000000">
      <w:pPr>
        <w:spacing w:after="240"/>
      </w:pPr>
      <w:r>
        <w:t>Proverbs, governance, righteousness, greed, leadership, discipline, justice, Torah, wisdom</w:t>
      </w:r>
    </w:p>
    <w:p w14:paraId="4E0D1125" w14:textId="77777777" w:rsidR="00916045" w:rsidRDefault="00000000">
      <w:pPr>
        <w:spacing w:before="240" w:after="80"/>
      </w:pPr>
      <w:r>
        <w:rPr>
          <w:b/>
          <w:color w:val="1B365D"/>
          <w:sz w:val="26"/>
        </w:rPr>
        <w:t>Abstract</w:t>
      </w:r>
    </w:p>
    <w:p w14:paraId="66578CBC" w14:textId="77777777" w:rsidR="00916045" w:rsidRDefault="00000000">
      <w:pPr>
        <w:spacing w:after="320"/>
      </w:pPr>
      <w:r>
        <w:t>In this lecture, Dr. August Konkel examines Proverbs 27:23–29:27, focusing on the essential instructions required for cultivating a civilized society and righteous living. Beginning with the daily provision of basic necessities from God, the text transitions into the critical role of moral government and the contrast between righteous leadership and corrupt rule. The lecture emphasizes how divine wisdom, humble work, and disciplined community correction prevent social decay and greed. Ultimately, Konkel highlights that true justice and societal peace rest upon individual integrity and trust in God rather than reliance on wealth or power.</w:t>
      </w:r>
    </w:p>
    <w:p w14:paraId="47BEEF66" w14:textId="77777777" w:rsidR="00916045" w:rsidRDefault="00000000">
      <w:pPr>
        <w:spacing w:before="240" w:after="120"/>
      </w:pPr>
      <w:r>
        <w:rPr>
          <w:b/>
          <w:color w:val="1B365D"/>
          <w:sz w:val="26"/>
        </w:rPr>
        <w:t>Outline</w:t>
      </w:r>
    </w:p>
    <w:p w14:paraId="02F2F380" w14:textId="77777777" w:rsidR="00916045" w:rsidRDefault="00000000">
      <w:pPr>
        <w:spacing w:before="80" w:after="40"/>
      </w:pPr>
      <w:r>
        <w:rPr>
          <w:b/>
          <w:color w:val="1B365D"/>
        </w:rPr>
        <w:t>I. Introduction and Daily Provisions (Proverbs 27:23–27)</w:t>
      </w:r>
    </w:p>
    <w:p w14:paraId="3D742801" w14:textId="77777777" w:rsidR="00916045" w:rsidRDefault="00000000">
      <w:pPr>
        <w:spacing w:before="40" w:after="40"/>
        <w:ind w:left="432"/>
      </w:pPr>
      <w:r>
        <w:rPr>
          <w:sz w:val="21"/>
        </w:rPr>
        <w:t>A. Context of the Hezekiah Court Collection (Chapters 28–29)</w:t>
      </w:r>
    </w:p>
    <w:p w14:paraId="2C2F722D" w14:textId="77777777" w:rsidR="00916045" w:rsidRDefault="00000000">
      <w:pPr>
        <w:spacing w:before="40" w:after="40"/>
        <w:ind w:left="864"/>
      </w:pPr>
      <w:r>
        <w:rPr>
          <w:sz w:val="21"/>
        </w:rPr>
        <w:t>1. Focus on good governance and a healthy society.</w:t>
      </w:r>
    </w:p>
    <w:p w14:paraId="333C0197" w14:textId="77777777" w:rsidR="00916045" w:rsidRDefault="00000000">
      <w:pPr>
        <w:spacing w:before="40" w:after="40"/>
        <w:ind w:left="864"/>
      </w:pPr>
      <w:r>
        <w:rPr>
          <w:sz w:val="21"/>
        </w:rPr>
        <w:t>2. Unique introductory function of Proverbs 27:23–27 for civilized living.</w:t>
      </w:r>
    </w:p>
    <w:p w14:paraId="2015BE25" w14:textId="77777777" w:rsidR="00916045" w:rsidRDefault="00000000">
      <w:pPr>
        <w:spacing w:before="40" w:after="40"/>
        <w:ind w:left="432"/>
      </w:pPr>
      <w:r>
        <w:rPr>
          <w:sz w:val="21"/>
        </w:rPr>
        <w:t>B. God's Daily Provision for Necessity</w:t>
      </w:r>
    </w:p>
    <w:p w14:paraId="7D2C656F" w14:textId="77777777" w:rsidR="00916045" w:rsidRDefault="00000000">
      <w:pPr>
        <w:spacing w:before="40" w:after="40"/>
        <w:ind w:left="864"/>
      </w:pPr>
      <w:r>
        <w:rPr>
          <w:sz w:val="21"/>
        </w:rPr>
        <w:t>1. Tending flocks supplies basic food and clothing.</w:t>
      </w:r>
    </w:p>
    <w:p w14:paraId="2B3C44EB" w14:textId="77777777" w:rsidR="00916045" w:rsidRDefault="00000000">
      <w:pPr>
        <w:spacing w:before="40" w:after="40"/>
        <w:ind w:left="864"/>
      </w:pPr>
      <w:r>
        <w:rPr>
          <w:sz w:val="21"/>
        </w:rPr>
        <w:t>2. Acknowledging God as the true source of ongoing, temporary supplies.</w:t>
      </w:r>
    </w:p>
    <w:p w14:paraId="422CACEF" w14:textId="77777777" w:rsidR="00916045" w:rsidRDefault="00000000">
      <w:pPr>
        <w:spacing w:before="40" w:after="40"/>
        <w:ind w:left="864"/>
      </w:pPr>
      <w:r>
        <w:rPr>
          <w:sz w:val="21"/>
        </w:rPr>
        <w:t>3. Trusting God day-by-day rather than over-relying on storehouses.</w:t>
      </w:r>
    </w:p>
    <w:p w14:paraId="46F32431" w14:textId="77777777" w:rsidR="00916045" w:rsidRDefault="00000000">
      <w:pPr>
        <w:spacing w:before="40" w:after="40"/>
        <w:ind w:left="432"/>
      </w:pPr>
      <w:r>
        <w:rPr>
          <w:sz w:val="21"/>
        </w:rPr>
        <w:t>C. Challenges of Human Satisfaction</w:t>
      </w:r>
    </w:p>
    <w:p w14:paraId="78C03DB2" w14:textId="77777777" w:rsidR="00916045" w:rsidRDefault="00000000">
      <w:pPr>
        <w:spacing w:before="40" w:after="40"/>
        <w:ind w:left="864"/>
      </w:pPr>
      <w:r>
        <w:rPr>
          <w:sz w:val="21"/>
        </w:rPr>
        <w:t>1. Human inability to remain satisfied with simple provisions.</w:t>
      </w:r>
    </w:p>
    <w:p w14:paraId="020BC3F6" w14:textId="77777777" w:rsidR="00916045" w:rsidRDefault="00000000">
      <w:pPr>
        <w:spacing w:before="40" w:after="40"/>
        <w:ind w:left="864"/>
      </w:pPr>
      <w:r>
        <w:rPr>
          <w:sz w:val="21"/>
        </w:rPr>
        <w:t>2. Mismanagement of divine provisions creates widespread social challenges.</w:t>
      </w:r>
    </w:p>
    <w:p w14:paraId="1869763B" w14:textId="77777777" w:rsidR="00916045" w:rsidRDefault="00000000">
      <w:pPr>
        <w:spacing w:before="80" w:after="40"/>
      </w:pPr>
      <w:r>
        <w:rPr>
          <w:b/>
          <w:color w:val="1B365D"/>
        </w:rPr>
        <w:t>II. The Good Rule versus the Ruin of Society (Proverbs 28:1–28)</w:t>
      </w:r>
    </w:p>
    <w:p w14:paraId="20E98251" w14:textId="77777777" w:rsidR="00916045" w:rsidRDefault="00000000">
      <w:pPr>
        <w:spacing w:before="40" w:after="40"/>
        <w:ind w:left="432"/>
      </w:pPr>
      <w:r>
        <w:rPr>
          <w:sz w:val="21"/>
        </w:rPr>
        <w:t>A. The Recurring Motif of Governance</w:t>
      </w:r>
    </w:p>
    <w:p w14:paraId="39390F7B" w14:textId="77777777" w:rsidR="00916045" w:rsidRDefault="00000000">
      <w:pPr>
        <w:spacing w:before="40" w:after="40"/>
        <w:ind w:left="864"/>
      </w:pPr>
      <w:r>
        <w:rPr>
          <w:sz w:val="21"/>
        </w:rPr>
        <w:t>1. Splendor of righteous rule versus concealment of citizens under wicked rule (Prov 28:12).</w:t>
      </w:r>
    </w:p>
    <w:p w14:paraId="5D13A20C" w14:textId="77777777" w:rsidR="00916045" w:rsidRDefault="00000000">
      <w:pPr>
        <w:spacing w:before="40" w:after="40"/>
        <w:ind w:left="864"/>
      </w:pPr>
      <w:r>
        <w:rPr>
          <w:sz w:val="21"/>
        </w:rPr>
        <w:t>2. Bounty and empowerment brought by righteous leadership (Prov 28:28).</w:t>
      </w:r>
    </w:p>
    <w:p w14:paraId="553C8152" w14:textId="77777777" w:rsidR="00916045" w:rsidRDefault="00000000">
      <w:pPr>
        <w:spacing w:before="40" w:after="40"/>
        <w:ind w:left="864"/>
      </w:pPr>
      <w:r>
        <w:rPr>
          <w:sz w:val="21"/>
        </w:rPr>
        <w:t>3. Communal happiness under righteous governance (Prov 29:2).</w:t>
      </w:r>
    </w:p>
    <w:p w14:paraId="0D3A1443" w14:textId="77777777" w:rsidR="00916045" w:rsidRDefault="00000000">
      <w:pPr>
        <w:spacing w:before="40" w:after="40"/>
        <w:ind w:left="864"/>
      </w:pPr>
      <w:r>
        <w:rPr>
          <w:sz w:val="21"/>
        </w:rPr>
        <w:t>4. Widespread crime and social decay resulting from corrupt authority (Prov 29:16).</w:t>
      </w:r>
    </w:p>
    <w:p w14:paraId="08281048" w14:textId="77777777" w:rsidR="00916045" w:rsidRDefault="00000000">
      <w:pPr>
        <w:spacing w:before="40" w:after="40"/>
        <w:ind w:left="432"/>
      </w:pPr>
      <w:r>
        <w:rPr>
          <w:sz w:val="21"/>
        </w:rPr>
        <w:t>B. Foundation in Torah Values</w:t>
      </w:r>
    </w:p>
    <w:p w14:paraId="040547A4" w14:textId="77777777" w:rsidR="00916045" w:rsidRDefault="00000000">
      <w:pPr>
        <w:spacing w:before="40" w:after="40"/>
        <w:ind w:left="864"/>
      </w:pPr>
      <w:r>
        <w:rPr>
          <w:sz w:val="21"/>
        </w:rPr>
        <w:t>1. Security and courage to contend for what is right.</w:t>
      </w:r>
    </w:p>
    <w:p w14:paraId="599A1BDE" w14:textId="77777777" w:rsidR="00916045" w:rsidRDefault="00000000">
      <w:pPr>
        <w:spacing w:before="40" w:after="40"/>
        <w:ind w:left="864"/>
      </w:pPr>
      <w:r>
        <w:rPr>
          <w:sz w:val="21"/>
        </w:rPr>
        <w:t>2. True understanding of justice grounded in divine revelation.</w:t>
      </w:r>
    </w:p>
    <w:p w14:paraId="082C03D2" w14:textId="77777777" w:rsidR="00916045" w:rsidRDefault="00000000">
      <w:pPr>
        <w:spacing w:before="40" w:after="40"/>
        <w:ind w:left="864"/>
      </w:pPr>
      <w:r>
        <w:rPr>
          <w:sz w:val="21"/>
        </w:rPr>
        <w:t>3. Superiority of moral integrity over financial wealth.</w:t>
      </w:r>
    </w:p>
    <w:p w14:paraId="1B9B3F8C" w14:textId="77777777" w:rsidR="00916045" w:rsidRDefault="00000000">
      <w:pPr>
        <w:spacing w:before="40" w:after="40"/>
        <w:ind w:left="864"/>
      </w:pPr>
      <w:r>
        <w:rPr>
          <w:sz w:val="21"/>
        </w:rPr>
        <w:lastRenderedPageBreak/>
        <w:t>4. Honoring parents and trusting God to rectify earthly wrongs.</w:t>
      </w:r>
    </w:p>
    <w:p w14:paraId="2DE19070" w14:textId="77777777" w:rsidR="00916045" w:rsidRDefault="00000000">
      <w:pPr>
        <w:spacing w:before="40" w:after="40"/>
        <w:ind w:left="432"/>
      </w:pPr>
      <w:r>
        <w:rPr>
          <w:sz w:val="21"/>
        </w:rPr>
        <w:t>C. Tragedies of Corruption and Greed</w:t>
      </w:r>
    </w:p>
    <w:p w14:paraId="416EE377" w14:textId="77777777" w:rsidR="00916045" w:rsidRDefault="00000000">
      <w:pPr>
        <w:spacing w:before="40" w:after="40"/>
        <w:ind w:left="864"/>
      </w:pPr>
      <w:r>
        <w:rPr>
          <w:sz w:val="21"/>
        </w:rPr>
        <w:t>1. Exploitation among the poor due to desperate self-preservation.</w:t>
      </w:r>
    </w:p>
    <w:p w14:paraId="561930B5" w14:textId="77777777" w:rsidR="00916045" w:rsidRDefault="00000000">
      <w:pPr>
        <w:spacing w:before="40" w:after="40"/>
        <w:ind w:left="864"/>
      </w:pPr>
      <w:r>
        <w:rPr>
          <w:sz w:val="21"/>
        </w:rPr>
        <w:t>2. The subtle trap and psychological burden of personal greed.</w:t>
      </w:r>
    </w:p>
    <w:p w14:paraId="1F6E7FD9" w14:textId="77777777" w:rsidR="00916045" w:rsidRDefault="00000000">
      <w:pPr>
        <w:spacing w:before="40" w:after="40"/>
        <w:ind w:left="864"/>
      </w:pPr>
      <w:r>
        <w:rPr>
          <w:sz w:val="21"/>
        </w:rPr>
        <w:t>3. Destructive behaviors: extortion, favoritism, and plundering parents.</w:t>
      </w:r>
    </w:p>
    <w:p w14:paraId="6D2B777A" w14:textId="77777777" w:rsidR="00916045" w:rsidRDefault="00000000">
      <w:pPr>
        <w:spacing w:before="40" w:after="40"/>
        <w:ind w:left="432"/>
      </w:pPr>
      <w:r>
        <w:rPr>
          <w:sz w:val="21"/>
        </w:rPr>
        <w:t>D. Contrast of Destinies</w:t>
      </w:r>
    </w:p>
    <w:p w14:paraId="379386BF" w14:textId="77777777" w:rsidR="00916045" w:rsidRDefault="00000000">
      <w:pPr>
        <w:spacing w:before="40" w:after="40"/>
        <w:ind w:left="864"/>
      </w:pPr>
      <w:r>
        <w:rPr>
          <w:sz w:val="21"/>
        </w:rPr>
        <w:t>1. Greedy rulers bring hardship and instability to society.</w:t>
      </w:r>
    </w:p>
    <w:p w14:paraId="31A517F1" w14:textId="77777777" w:rsidR="00916045" w:rsidRDefault="00000000">
      <w:pPr>
        <w:spacing w:before="40" w:after="40"/>
        <w:ind w:left="864"/>
      </w:pPr>
      <w:r>
        <w:rPr>
          <w:sz w:val="21"/>
        </w:rPr>
        <w:t>2. Honest labor yields blessing, whereas pursuing rapid wealth leads to poverty.</w:t>
      </w:r>
    </w:p>
    <w:p w14:paraId="25944820" w14:textId="77777777" w:rsidR="00916045" w:rsidRDefault="00000000">
      <w:pPr>
        <w:spacing w:before="80" w:after="40"/>
      </w:pPr>
      <w:r>
        <w:rPr>
          <w:b/>
          <w:color w:val="1B365D"/>
        </w:rPr>
        <w:t>III. Wisdom for Correction and Justice (Proverbs 29:1–27)</w:t>
      </w:r>
    </w:p>
    <w:p w14:paraId="449FC9B8" w14:textId="77777777" w:rsidR="00916045" w:rsidRDefault="00000000">
      <w:pPr>
        <w:spacing w:before="40" w:after="40"/>
        <w:ind w:left="432"/>
      </w:pPr>
      <w:r>
        <w:rPr>
          <w:sz w:val="21"/>
        </w:rPr>
        <w:t>A. Principles of Correction and Communal Stability</w:t>
      </w:r>
    </w:p>
    <w:p w14:paraId="410A665E" w14:textId="77777777" w:rsidR="00916045" w:rsidRDefault="00000000">
      <w:pPr>
        <w:spacing w:before="40" w:after="40"/>
        <w:ind w:left="864"/>
      </w:pPr>
      <w:r>
        <w:rPr>
          <w:sz w:val="21"/>
        </w:rPr>
        <w:t>1. Severe harm caused by rejecting constructive correction.</w:t>
      </w:r>
    </w:p>
    <w:p w14:paraId="47060BC6" w14:textId="77777777" w:rsidR="00916045" w:rsidRDefault="00000000">
      <w:pPr>
        <w:spacing w:before="40" w:after="40"/>
        <w:ind w:left="864"/>
      </w:pPr>
      <w:r>
        <w:rPr>
          <w:sz w:val="21"/>
        </w:rPr>
        <w:t>2. Justice as the vital foundation supporting a community.</w:t>
      </w:r>
    </w:p>
    <w:p w14:paraId="4DFE8CC9" w14:textId="77777777" w:rsidR="00916045" w:rsidRDefault="00000000">
      <w:pPr>
        <w:spacing w:before="40" w:after="40"/>
        <w:ind w:left="864"/>
      </w:pPr>
      <w:r>
        <w:rPr>
          <w:sz w:val="21"/>
        </w:rPr>
        <w:t>3. Understanding and protecting the rights of the poor versus wicked indifference.</w:t>
      </w:r>
    </w:p>
    <w:p w14:paraId="396BDD67" w14:textId="77777777" w:rsidR="00916045" w:rsidRDefault="00000000">
      <w:pPr>
        <w:spacing w:before="40" w:after="40"/>
        <w:ind w:left="864"/>
      </w:pPr>
      <w:r>
        <w:rPr>
          <w:sz w:val="21"/>
        </w:rPr>
        <w:t>4. Wise settlement of disputes versus persistent anger of fools.</w:t>
      </w:r>
    </w:p>
    <w:p w14:paraId="7A197ED9" w14:textId="77777777" w:rsidR="00916045" w:rsidRDefault="00000000">
      <w:pPr>
        <w:spacing w:before="40" w:after="40"/>
        <w:ind w:left="432"/>
      </w:pPr>
      <w:r>
        <w:rPr>
          <w:sz w:val="21"/>
        </w:rPr>
        <w:t>B. Leadership, Deceit, and Power</w:t>
      </w:r>
    </w:p>
    <w:p w14:paraId="3F244125" w14:textId="77777777" w:rsidR="00916045" w:rsidRDefault="00000000">
      <w:pPr>
        <w:spacing w:before="40" w:after="40"/>
        <w:ind w:left="864"/>
      </w:pPr>
      <w:r>
        <w:rPr>
          <w:sz w:val="21"/>
        </w:rPr>
        <w:t>1. Risk of rulers accepting false reporting and surrounding themselves with deceivers.</w:t>
      </w:r>
    </w:p>
    <w:p w14:paraId="6CE3FB16" w14:textId="77777777" w:rsidR="00916045" w:rsidRDefault="00000000">
      <w:pPr>
        <w:spacing w:before="40" w:after="40"/>
        <w:ind w:left="864"/>
      </w:pPr>
      <w:r>
        <w:rPr>
          <w:sz w:val="21"/>
        </w:rPr>
        <w:t>2. Avoiding improper deference to influential or powerful individuals.</w:t>
      </w:r>
    </w:p>
    <w:p w14:paraId="0124623F" w14:textId="77777777" w:rsidR="00916045" w:rsidRDefault="00000000">
      <w:pPr>
        <w:spacing w:before="40" w:after="40"/>
        <w:ind w:left="864"/>
      </w:pPr>
      <w:r>
        <w:rPr>
          <w:sz w:val="21"/>
        </w:rPr>
        <w:t>3. Kingdom security established through genuine commitment to justice.</w:t>
      </w:r>
    </w:p>
    <w:p w14:paraId="6BD9CA0D" w14:textId="77777777" w:rsidR="00916045" w:rsidRDefault="00000000">
      <w:pPr>
        <w:spacing w:before="40" w:after="40"/>
        <w:ind w:left="432"/>
      </w:pPr>
      <w:r>
        <w:rPr>
          <w:sz w:val="21"/>
        </w:rPr>
        <w:t>C. Discipline, Prophecy, and Community Boundaries</w:t>
      </w:r>
    </w:p>
    <w:p w14:paraId="1D293349" w14:textId="77777777" w:rsidR="00916045" w:rsidRDefault="00000000">
      <w:pPr>
        <w:spacing w:before="40" w:after="40"/>
        <w:ind w:left="864"/>
      </w:pPr>
      <w:r>
        <w:rPr>
          <w:sz w:val="21"/>
        </w:rPr>
        <w:t>1. Essential role of early discipline and appropriate coercion.</w:t>
      </w:r>
    </w:p>
    <w:p w14:paraId="50A13F60" w14:textId="77777777" w:rsidR="00916045" w:rsidRDefault="00000000">
      <w:pPr>
        <w:spacing w:before="40" w:after="40"/>
        <w:ind w:left="864"/>
      </w:pPr>
      <w:r>
        <w:rPr>
          <w:sz w:val="21"/>
        </w:rPr>
        <w:t>2. Community intervention when parental authority is exceeded (e.g., Deuteronomy precedent).</w:t>
      </w:r>
    </w:p>
    <w:p w14:paraId="55092722" w14:textId="77777777" w:rsidR="00916045" w:rsidRDefault="00000000">
      <w:pPr>
        <w:spacing w:before="40" w:after="40"/>
        <w:ind w:left="864"/>
      </w:pPr>
      <w:r>
        <w:rPr>
          <w:sz w:val="21"/>
        </w:rPr>
        <w:t>3. Interconnection of prophetic vision and Torah instruction for order.</w:t>
      </w:r>
    </w:p>
    <w:p w14:paraId="5B2F1459" w14:textId="77777777" w:rsidR="00916045" w:rsidRDefault="00000000">
      <w:pPr>
        <w:spacing w:before="80" w:after="40"/>
      </w:pPr>
      <w:r>
        <w:rPr>
          <w:b/>
          <w:color w:val="1B365D"/>
        </w:rPr>
        <w:t>IV. Conclusion: Righteous Living in Conflicted Societies</w:t>
      </w:r>
    </w:p>
    <w:p w14:paraId="382C81BC" w14:textId="77777777" w:rsidR="00916045" w:rsidRDefault="00000000">
      <w:pPr>
        <w:spacing w:before="40" w:after="40"/>
        <w:ind w:left="432"/>
      </w:pPr>
      <w:r>
        <w:rPr>
          <w:sz w:val="21"/>
        </w:rPr>
        <w:t>A. Personal Integrity over Material Security</w:t>
      </w:r>
    </w:p>
    <w:p w14:paraId="1E79D640" w14:textId="77777777" w:rsidR="00916045" w:rsidRDefault="00000000">
      <w:pPr>
        <w:spacing w:before="40" w:after="40"/>
        <w:ind w:left="864"/>
      </w:pPr>
      <w:r>
        <w:rPr>
          <w:sz w:val="21"/>
        </w:rPr>
        <w:t>1. Dangers of uncontrolled temper, pride, and fear of human power.</w:t>
      </w:r>
    </w:p>
    <w:p w14:paraId="431D1DA2" w14:textId="77777777" w:rsidR="00916045" w:rsidRDefault="00000000">
      <w:pPr>
        <w:spacing w:before="40" w:after="40"/>
        <w:ind w:left="864"/>
      </w:pPr>
      <w:r>
        <w:rPr>
          <w:sz w:val="21"/>
        </w:rPr>
        <w:t>2. Ultimate safety anchored in trusting the Lord rather than earthly riches.</w:t>
      </w:r>
    </w:p>
    <w:p w14:paraId="4F069529" w14:textId="77777777" w:rsidR="00916045" w:rsidRDefault="00000000">
      <w:pPr>
        <w:spacing w:before="40" w:after="40"/>
        <w:ind w:left="432"/>
      </w:pPr>
      <w:r>
        <w:rPr>
          <w:sz w:val="21"/>
        </w:rPr>
        <w:t>B. Fundamental Divergence of Heart Attitudes</w:t>
      </w:r>
    </w:p>
    <w:p w14:paraId="4A952068" w14:textId="77777777" w:rsidR="00916045" w:rsidRDefault="00000000">
      <w:pPr>
        <w:spacing w:before="40" w:after="40"/>
        <w:ind w:left="864"/>
      </w:pPr>
      <w:r>
        <w:rPr>
          <w:sz w:val="21"/>
        </w:rPr>
        <w:t>1. Contrast between righteous and wicked as a deep-seated orientation.</w:t>
      </w:r>
    </w:p>
    <w:p w14:paraId="56091FCE" w14:textId="77777777" w:rsidR="00916045" w:rsidRDefault="00000000">
      <w:pPr>
        <w:spacing w:before="40" w:after="40"/>
        <w:ind w:left="864"/>
      </w:pPr>
      <w:r>
        <w:rPr>
          <w:sz w:val="21"/>
        </w:rPr>
        <w:t>2. Righteous living naturally exposes and contrasts corrupt behavior.</w:t>
      </w:r>
    </w:p>
    <w:p w14:paraId="3715FC80" w14:textId="77777777" w:rsidR="00916045" w:rsidRDefault="00000000">
      <w:pPr>
        <w:spacing w:before="40" w:after="40"/>
        <w:ind w:left="432"/>
      </w:pPr>
      <w:r>
        <w:rPr>
          <w:sz w:val="21"/>
        </w:rPr>
        <w:t>C. Calling of the Wise</w:t>
      </w:r>
    </w:p>
    <w:p w14:paraId="61848C18" w14:textId="77777777" w:rsidR="00916045" w:rsidRDefault="00000000">
      <w:pPr>
        <w:spacing w:before="40" w:after="40"/>
        <w:ind w:left="864"/>
      </w:pPr>
      <w:r>
        <w:rPr>
          <w:sz w:val="21"/>
        </w:rPr>
        <w:t>1. Navigating imperfect governance with steadfast moral integrity.</w:t>
      </w:r>
    </w:p>
    <w:p w14:paraId="34FF6D81" w14:textId="77777777" w:rsidR="00916045" w:rsidRDefault="00000000">
      <w:pPr>
        <w:spacing w:before="40" w:after="40"/>
        <w:ind w:left="864"/>
      </w:pPr>
      <w:r>
        <w:rPr>
          <w:sz w:val="21"/>
        </w:rPr>
        <w:t>2. Fostering peace, flourishing, and life within the broader community.</w:t>
      </w:r>
    </w:p>
    <w:sectPr w:rsidR="00916045"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7F8AD" w14:textId="77777777" w:rsidR="00E15CF9" w:rsidRDefault="00E15CF9">
      <w:pPr>
        <w:spacing w:after="0" w:line="240" w:lineRule="auto"/>
      </w:pPr>
      <w:r>
        <w:separator/>
      </w:r>
    </w:p>
  </w:endnote>
  <w:endnote w:type="continuationSeparator" w:id="0">
    <w:p w14:paraId="2E49D8B4" w14:textId="77777777" w:rsidR="00E15CF9" w:rsidRDefault="00E15C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67127" w14:textId="77777777" w:rsidR="00E15CF9" w:rsidRDefault="00E15CF9">
      <w:pPr>
        <w:spacing w:after="0" w:line="240" w:lineRule="auto"/>
      </w:pPr>
      <w:r>
        <w:separator/>
      </w:r>
    </w:p>
  </w:footnote>
  <w:footnote w:type="continuationSeparator" w:id="0">
    <w:p w14:paraId="2058A7DE" w14:textId="77777777" w:rsidR="00E15CF9" w:rsidRDefault="00E15C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3786F" w14:textId="77777777" w:rsidR="00916045" w:rsidRDefault="00000000">
    <w:pPr>
      <w:pStyle w:val="Header"/>
      <w:jc w:val="right"/>
    </w:pPr>
    <w:r>
      <w:fldChar w:fldCharType="begin"/>
    </w:r>
    <w:r>
      <w:instrText>PAGE</w:instrText>
    </w:r>
    <w:r>
      <w:fldChar w:fldCharType="separate"/>
    </w:r>
    <w:r w:rsidR="00B05DC7">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78531020">
    <w:abstractNumId w:val="8"/>
  </w:num>
  <w:num w:numId="2" w16cid:durableId="1930238802">
    <w:abstractNumId w:val="6"/>
  </w:num>
  <w:num w:numId="3" w16cid:durableId="435949620">
    <w:abstractNumId w:val="5"/>
  </w:num>
  <w:num w:numId="4" w16cid:durableId="828136765">
    <w:abstractNumId w:val="4"/>
  </w:num>
  <w:num w:numId="5" w16cid:durableId="413819939">
    <w:abstractNumId w:val="7"/>
  </w:num>
  <w:num w:numId="6" w16cid:durableId="896361720">
    <w:abstractNumId w:val="3"/>
  </w:num>
  <w:num w:numId="7" w16cid:durableId="1092432707">
    <w:abstractNumId w:val="2"/>
  </w:num>
  <w:num w:numId="8" w16cid:durableId="755244634">
    <w:abstractNumId w:val="1"/>
  </w:num>
  <w:num w:numId="9" w16cid:durableId="425736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85702"/>
    <w:rsid w:val="00916045"/>
    <w:rsid w:val="00AA1D8D"/>
    <w:rsid w:val="00B05DC7"/>
    <w:rsid w:val="00B47730"/>
    <w:rsid w:val="00CB0664"/>
    <w:rsid w:val="00E15CF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DD78D2"/>
  <w14:defaultImageDpi w14:val="300"/>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622</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2026-10-13T10:31:00Z</dcterms:modified>
  <cp:category/>
</cp:coreProperties>
</file>