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033F9" w14:textId="434A5F34" w:rsidR="00C72643" w:rsidRDefault="00000000" w:rsidP="00187E69">
      <w:pPr>
        <w:spacing w:after="80"/>
        <w:jc w:val="center"/>
      </w:pPr>
      <w:r>
        <w:rPr>
          <w:b/>
          <w:color w:val="1F4E79"/>
          <w:sz w:val="36"/>
        </w:rPr>
        <w:t>Proverbs: Wisdom for the World, Proverbs 8</w:t>
      </w:r>
    </w:p>
    <w:p w14:paraId="1BD6C83A" w14:textId="639D8572" w:rsidR="00C72643" w:rsidRDefault="00000000" w:rsidP="00187E69">
      <w:pPr>
        <w:spacing w:after="40"/>
        <w:jc w:val="center"/>
      </w:pPr>
      <w:r>
        <w:rPr>
          <w:b/>
          <w:color w:val="505050"/>
        </w:rPr>
        <w:t xml:space="preserve">Author: Dr. August </w:t>
      </w:r>
      <w:proofErr w:type="gramStart"/>
      <w:r>
        <w:rPr>
          <w:b/>
          <w:color w:val="505050"/>
        </w:rPr>
        <w:t>Konkel  |</w:t>
      </w:r>
      <w:proofErr w:type="gramEnd"/>
      <w:r>
        <w:rPr>
          <w:b/>
          <w:color w:val="505050"/>
        </w:rPr>
        <w:t xml:space="preserve">  Session 9</w:t>
      </w:r>
    </w:p>
    <w:p w14:paraId="19CC1AB6" w14:textId="77777777" w:rsidR="00C72643" w:rsidRDefault="00000000" w:rsidP="00187E69">
      <w:pPr>
        <w:spacing w:after="360"/>
        <w:jc w:val="center"/>
      </w:pPr>
      <w:r>
        <w:rPr>
          <w:i/>
          <w:color w:val="787878"/>
          <w:sz w:val="20"/>
        </w:rPr>
        <w:t>Sponsored by Biblicalelearning.org by Ted Hildebrandt</w:t>
      </w:r>
    </w:p>
    <w:p w14:paraId="46297017" w14:textId="77777777" w:rsidR="00C72643" w:rsidRDefault="00000000">
      <w:pPr>
        <w:spacing w:before="240" w:after="80"/>
      </w:pPr>
      <w:r>
        <w:rPr>
          <w:b/>
          <w:color w:val="1F4E79"/>
          <w:sz w:val="28"/>
        </w:rPr>
        <w:t>Keywords</w:t>
      </w:r>
    </w:p>
    <w:p w14:paraId="3EBDF022" w14:textId="77777777" w:rsidR="00C72643" w:rsidRDefault="00000000">
      <w:pPr>
        <w:spacing w:after="280"/>
      </w:pPr>
      <w:r>
        <w:t>Proverbs 8, Wisdom, August Konkel, Creation, Council of Nicaea, Arianism, Athanasius, Solomon, Justice, Amon</w:t>
      </w:r>
    </w:p>
    <w:p w14:paraId="17B210A9" w14:textId="77777777" w:rsidR="00C72643" w:rsidRDefault="00000000">
      <w:pPr>
        <w:spacing w:before="240" w:after="80"/>
      </w:pPr>
      <w:r>
        <w:rPr>
          <w:b/>
          <w:color w:val="1F4E79"/>
          <w:sz w:val="28"/>
        </w:rPr>
        <w:t>Abstract</w:t>
      </w:r>
    </w:p>
    <w:p w14:paraId="2535E1BD" w14:textId="77777777" w:rsidR="00C72643" w:rsidRDefault="00000000">
      <w:pPr>
        <w:spacing w:after="360"/>
      </w:pPr>
      <w:r>
        <w:t>In this lecture, Dr. August Konkel provides an expository discourse on Proverbs 8, exploring personified wisdom's public appeal to all humanity, her crucial role in governing society with justice, and her foundational presence alongside God during creation. While highlighting how early church theologians at Nicaea debated whether the creation of wisdom applied to Christ, Konkel emphasizes that the primary focus of Proverbs 8 is wisdom's operation as God's cherished companion and child in structuring the cosmos. Ultimately, the text presents wisdom as an indispensable guide for ethical conduct, prudent leadership, and attaining divine blessing.</w:t>
      </w:r>
    </w:p>
    <w:p w14:paraId="1F21C7EF" w14:textId="77777777" w:rsidR="00C72643" w:rsidRDefault="00000000">
      <w:pPr>
        <w:spacing w:before="240" w:after="120"/>
      </w:pPr>
      <w:r>
        <w:rPr>
          <w:b/>
          <w:color w:val="1F4E79"/>
          <w:sz w:val="28"/>
        </w:rPr>
        <w:t>Outline</w:t>
      </w:r>
    </w:p>
    <w:p w14:paraId="6DFFDF1B" w14:textId="77777777" w:rsidR="00C72643" w:rsidRDefault="00000000">
      <w:pPr>
        <w:spacing w:before="80" w:after="40"/>
      </w:pPr>
      <w:r>
        <w:rPr>
          <w:b/>
          <w:color w:val="1F4E79"/>
        </w:rPr>
        <w:t>I. Introduction to Proverbs 8 and Historical Doctrinal Context</w:t>
      </w:r>
    </w:p>
    <w:p w14:paraId="0C1F135C" w14:textId="77777777" w:rsidR="00C72643" w:rsidRDefault="00000000">
      <w:pPr>
        <w:spacing w:before="20" w:after="40"/>
        <w:ind w:left="360"/>
      </w:pPr>
      <w:r>
        <w:t>A. Overview of Proverbs 8 as a major interlude on wisdom and creation</w:t>
      </w:r>
    </w:p>
    <w:p w14:paraId="1F367057" w14:textId="77777777" w:rsidR="00C72643" w:rsidRDefault="00000000">
      <w:pPr>
        <w:spacing w:before="20" w:after="40"/>
        <w:ind w:left="360"/>
      </w:pPr>
      <w:r>
        <w:t>B. The Fourth-Century Theological Controversy at Nicaea</w:t>
      </w:r>
    </w:p>
    <w:p w14:paraId="06806AC3" w14:textId="77777777" w:rsidR="00C72643" w:rsidRDefault="00000000">
      <w:pPr>
        <w:spacing w:before="20" w:after="40"/>
        <w:ind w:left="720"/>
      </w:pPr>
      <w:r>
        <w:t>1. The Arian argument: Linking Proverbs 8:24 ("the Lord acquired me") to Christ having a beginning</w:t>
      </w:r>
    </w:p>
    <w:p w14:paraId="078C7450" w14:textId="77777777" w:rsidR="00C72643" w:rsidRDefault="00000000">
      <w:pPr>
        <w:spacing w:before="20" w:after="40"/>
        <w:ind w:left="720"/>
      </w:pPr>
      <w:r>
        <w:t>2. Athanasius's defense: Equating Jesus with Yahweh based on New Testament evidence (e.g., Gospel of John)</w:t>
      </w:r>
    </w:p>
    <w:p w14:paraId="3256E0C1" w14:textId="77777777" w:rsidR="00C72643" w:rsidRDefault="00000000">
      <w:pPr>
        <w:spacing w:before="20" w:after="40"/>
        <w:ind w:left="360"/>
      </w:pPr>
      <w:r>
        <w:t>C. The core intention of Proverbs 8: A discourse on wisdom's nature, role, and cosmic origin rather than a treatise on Christology</w:t>
      </w:r>
    </w:p>
    <w:p w14:paraId="49F90EB9" w14:textId="77777777" w:rsidR="00C72643" w:rsidRDefault="00000000">
      <w:pPr>
        <w:spacing w:before="80" w:after="40"/>
      </w:pPr>
      <w:r>
        <w:rPr>
          <w:b/>
          <w:color w:val="1F4E79"/>
        </w:rPr>
        <w:t>II. Wisdom's Public Call and Universal Appeal (Verses 1–11)</w:t>
      </w:r>
    </w:p>
    <w:p w14:paraId="72B6BB67" w14:textId="77777777" w:rsidR="00C72643" w:rsidRDefault="00000000">
      <w:pPr>
        <w:spacing w:before="20" w:after="40"/>
        <w:ind w:left="360"/>
      </w:pPr>
      <w:r>
        <w:t>A. The public character of wisdom's proclamation</w:t>
      </w:r>
    </w:p>
    <w:p w14:paraId="67404358" w14:textId="77777777" w:rsidR="00C72643" w:rsidRDefault="00000000">
      <w:pPr>
        <w:spacing w:before="20" w:after="40"/>
        <w:ind w:left="720"/>
      </w:pPr>
      <w:r>
        <w:t>1. Calling out from high places, paths, crossroads, and city gates</w:t>
      </w:r>
    </w:p>
    <w:p w14:paraId="27647A96" w14:textId="77777777" w:rsidR="00C72643" w:rsidRDefault="00000000">
      <w:pPr>
        <w:spacing w:before="20" w:after="40"/>
        <w:ind w:left="720"/>
      </w:pPr>
      <w:r>
        <w:t>2. Reaching out to all humanity without exception</w:t>
      </w:r>
    </w:p>
    <w:p w14:paraId="54BF8A62" w14:textId="77777777" w:rsidR="00C72643" w:rsidRDefault="00000000">
      <w:pPr>
        <w:spacing w:before="20" w:after="40"/>
        <w:ind w:left="360"/>
      </w:pPr>
      <w:r>
        <w:t>B. The universal relevance and comparison to Wisdom Psalms (e.g., Psalm 49)</w:t>
      </w:r>
    </w:p>
    <w:p w14:paraId="532CACCA" w14:textId="77777777" w:rsidR="00C72643" w:rsidRDefault="00000000">
      <w:pPr>
        <w:spacing w:before="20" w:after="40"/>
        <w:ind w:left="360"/>
      </w:pPr>
      <w:r>
        <w:t>C. The supreme value and truth of wisdom</w:t>
      </w:r>
    </w:p>
    <w:p w14:paraId="73ED9D64" w14:textId="77777777" w:rsidR="00C72643" w:rsidRDefault="00000000">
      <w:pPr>
        <w:spacing w:before="20" w:after="40"/>
        <w:ind w:left="720"/>
      </w:pPr>
      <w:r>
        <w:t>1. Speaks righteous, undistorted words of truth</w:t>
      </w:r>
    </w:p>
    <w:p w14:paraId="7DBC07A0" w14:textId="77777777" w:rsidR="00C72643" w:rsidRDefault="00000000">
      <w:pPr>
        <w:spacing w:before="20" w:after="40"/>
        <w:ind w:left="720"/>
      </w:pPr>
      <w:r>
        <w:t>2. Exceeds the worth of fine gold, silver, and precious pearls</w:t>
      </w:r>
    </w:p>
    <w:p w14:paraId="317D8088" w14:textId="77777777" w:rsidR="00C72643" w:rsidRDefault="00000000">
      <w:pPr>
        <w:spacing w:before="80" w:after="40"/>
      </w:pPr>
      <w:r>
        <w:rPr>
          <w:b/>
          <w:color w:val="1F4E79"/>
        </w:rPr>
        <w:t>III. Wisdom's Role in Governance, Order, and Prosperity (Verses 12–21)</w:t>
      </w:r>
    </w:p>
    <w:p w14:paraId="36B8C18A" w14:textId="77777777" w:rsidR="00C72643" w:rsidRDefault="00000000">
      <w:pPr>
        <w:spacing w:before="20" w:after="40"/>
        <w:ind w:left="360"/>
      </w:pPr>
      <w:r>
        <w:lastRenderedPageBreak/>
        <w:t>A. Practical virtues: Prudence, cunning, and sound insight for complex situations</w:t>
      </w:r>
    </w:p>
    <w:p w14:paraId="68E5A6B1" w14:textId="77777777" w:rsidR="00C72643" w:rsidRDefault="00000000">
      <w:pPr>
        <w:spacing w:before="20" w:after="40"/>
        <w:ind w:left="360"/>
      </w:pPr>
      <w:r>
        <w:t>B. Wisdom as the foundation for just governance</w:t>
      </w:r>
    </w:p>
    <w:p w14:paraId="4D38D327" w14:textId="77777777" w:rsidR="00C72643" w:rsidRDefault="00000000">
      <w:pPr>
        <w:spacing w:before="20" w:after="40"/>
        <w:ind w:left="720"/>
      </w:pPr>
      <w:r>
        <w:t>1. Enabling kings and rulers to execute true justice</w:t>
      </w:r>
    </w:p>
    <w:p w14:paraId="18096CDE" w14:textId="77777777" w:rsidR="00C72643" w:rsidRDefault="00000000">
      <w:pPr>
        <w:spacing w:before="20" w:after="40"/>
        <w:ind w:left="720"/>
      </w:pPr>
      <w:r>
        <w:t>2. Exemplified by King Solomon's dream at Gibeah (1 Kings 4) and his judgment between the two mothers</w:t>
      </w:r>
    </w:p>
    <w:p w14:paraId="3CA23121" w14:textId="77777777" w:rsidR="00C72643" w:rsidRDefault="00000000">
      <w:pPr>
        <w:spacing w:before="20" w:after="40"/>
        <w:ind w:left="360"/>
      </w:pPr>
      <w:r>
        <w:t>C. Ethical prosperity and material reward</w:t>
      </w:r>
    </w:p>
    <w:p w14:paraId="35438679" w14:textId="77777777" w:rsidR="00C72643" w:rsidRDefault="00000000">
      <w:pPr>
        <w:spacing w:before="20" w:after="40"/>
        <w:ind w:left="720"/>
      </w:pPr>
      <w:r>
        <w:t>1. Bestowing "honorable wealth" through righteousness</w:t>
      </w:r>
    </w:p>
    <w:p w14:paraId="7A8A8E5E" w14:textId="77777777" w:rsidR="00C72643" w:rsidRDefault="00000000">
      <w:pPr>
        <w:spacing w:before="20" w:after="40"/>
        <w:ind w:left="720"/>
      </w:pPr>
      <w:r>
        <w:t>2. Yielding ethical conduct, intellectual understanding, and lasting success</w:t>
      </w:r>
    </w:p>
    <w:p w14:paraId="3084B81E" w14:textId="77777777" w:rsidR="00C72643" w:rsidRDefault="00000000">
      <w:pPr>
        <w:spacing w:before="80" w:after="40"/>
      </w:pPr>
      <w:r>
        <w:rPr>
          <w:b/>
          <w:color w:val="1F4E79"/>
        </w:rPr>
        <w:t>IV. Wisdom at Creation (Verses 22–31)</w:t>
      </w:r>
    </w:p>
    <w:p w14:paraId="6E98160F" w14:textId="77777777" w:rsidR="00C72643" w:rsidRDefault="00000000">
      <w:pPr>
        <w:spacing w:before="20" w:after="40"/>
        <w:ind w:left="360"/>
      </w:pPr>
      <w:r>
        <w:t>A. Wisdom as the first of God's works and companion at creation</w:t>
      </w:r>
    </w:p>
    <w:p w14:paraId="5B93425F" w14:textId="77777777" w:rsidR="00C72643" w:rsidRDefault="00000000">
      <w:pPr>
        <w:spacing w:before="20" w:after="40"/>
        <w:ind w:left="720"/>
      </w:pPr>
      <w:r>
        <w:t>1. Distinction between wisdom and God: Wisdom is created, not identified as God Himself</w:t>
      </w:r>
    </w:p>
    <w:p w14:paraId="3B661958" w14:textId="77777777" w:rsidR="00C72643" w:rsidRDefault="00000000">
      <w:pPr>
        <w:spacing w:before="20" w:after="40"/>
        <w:ind w:left="720"/>
      </w:pPr>
      <w:r>
        <w:t>2. Analogy of acquisition: God acquired wisdom for creation as humans acquire wisdom for daily living</w:t>
      </w:r>
    </w:p>
    <w:p w14:paraId="56E70ED9" w14:textId="77777777" w:rsidR="00C72643" w:rsidRDefault="00000000">
      <w:pPr>
        <w:spacing w:before="20" w:after="40"/>
        <w:ind w:left="360"/>
      </w:pPr>
      <w:r>
        <w:t>B. The order of creation echoing Genesis (depths, land, sky, seas)</w:t>
      </w:r>
    </w:p>
    <w:p w14:paraId="7931786A" w14:textId="77777777" w:rsidR="00C72643" w:rsidRDefault="00000000">
      <w:pPr>
        <w:spacing w:before="20" w:after="40"/>
        <w:ind w:left="360"/>
      </w:pPr>
      <w:r>
        <w:t>C. Linguistic analysis of the Hebrew term amon (Verse 30)</w:t>
      </w:r>
    </w:p>
    <w:p w14:paraId="79E575B0" w14:textId="77777777" w:rsidR="00C72643" w:rsidRDefault="00000000">
      <w:pPr>
        <w:spacing w:before="20" w:after="40"/>
        <w:ind w:left="720"/>
      </w:pPr>
      <w:r>
        <w:t>1. Proposal 1: Craftsman/Scholar (Akkadian loanword theory — less fitting contextually)</w:t>
      </w:r>
    </w:p>
    <w:p w14:paraId="72E0D273" w14:textId="77777777" w:rsidR="00C72643" w:rsidRDefault="00000000">
      <w:pPr>
        <w:spacing w:before="20" w:after="40"/>
        <w:ind w:left="720"/>
      </w:pPr>
      <w:r>
        <w:t>2. Proposal 2: Faithfully/Constantly (related to amen)</w:t>
      </w:r>
    </w:p>
    <w:p w14:paraId="35F68D2C" w14:textId="77777777" w:rsidR="00C72643" w:rsidRDefault="00000000">
      <w:pPr>
        <w:spacing w:before="20" w:after="40"/>
        <w:ind w:left="720"/>
      </w:pPr>
      <w:r>
        <w:t>3. Proposal 3 (Konkel's view): Raised child or ward (parallel to Esther and Mordecai)</w:t>
      </w:r>
    </w:p>
    <w:p w14:paraId="4E92B384" w14:textId="77777777" w:rsidR="00C72643" w:rsidRDefault="00000000">
      <w:pPr>
        <w:spacing w:before="20" w:after="40"/>
        <w:ind w:left="360"/>
      </w:pPr>
      <w:r>
        <w:t>D. Mutual delight: Wisdom as God's beloved child who in turn delights in humankind</w:t>
      </w:r>
    </w:p>
    <w:p w14:paraId="6CFDA352" w14:textId="77777777" w:rsidR="00C72643" w:rsidRDefault="00000000">
      <w:pPr>
        <w:spacing w:before="80" w:after="40"/>
      </w:pPr>
      <w:r>
        <w:rPr>
          <w:b/>
          <w:color w:val="1F4E79"/>
        </w:rPr>
        <w:t>V. Final Call to Humanity and Conclusion (Verses 32–36)</w:t>
      </w:r>
    </w:p>
    <w:p w14:paraId="596F6EDC" w14:textId="77777777" w:rsidR="00C72643" w:rsidRDefault="00000000">
      <w:pPr>
        <w:spacing w:before="20" w:after="40"/>
        <w:ind w:left="360"/>
      </w:pPr>
      <w:r>
        <w:t>A. Twofold beatitude</w:t>
      </w:r>
    </w:p>
    <w:p w14:paraId="22FCC152" w14:textId="77777777" w:rsidR="00C72643" w:rsidRDefault="00000000">
      <w:pPr>
        <w:spacing w:before="20" w:after="40"/>
        <w:ind w:left="720"/>
      </w:pPr>
      <w:r>
        <w:t>1. Blessed are those who keep wisdom's ways</w:t>
      </w:r>
    </w:p>
    <w:p w14:paraId="559120A2" w14:textId="77777777" w:rsidR="00C72643" w:rsidRDefault="00000000">
      <w:pPr>
        <w:spacing w:before="20" w:after="40"/>
        <w:ind w:left="720"/>
      </w:pPr>
      <w:r>
        <w:t>2. Blessed are those who watch daily at wisdom's door</w:t>
      </w:r>
    </w:p>
    <w:p w14:paraId="3B9DC962" w14:textId="77777777" w:rsidR="00C72643" w:rsidRDefault="00000000">
      <w:pPr>
        <w:spacing w:before="20" w:after="40"/>
        <w:ind w:left="360"/>
      </w:pPr>
      <w:r>
        <w:t>B. Divine approval vs. self-harm</w:t>
      </w:r>
    </w:p>
    <w:p w14:paraId="2F4388F9" w14:textId="77777777" w:rsidR="00C72643" w:rsidRDefault="00000000">
      <w:pPr>
        <w:spacing w:before="20" w:after="40"/>
        <w:ind w:left="720"/>
      </w:pPr>
      <w:r>
        <w:t>1. Finding wisdom brings life and obtains favor from the Lord</w:t>
      </w:r>
    </w:p>
    <w:p w14:paraId="4CEA802A" w14:textId="77777777" w:rsidR="00C72643" w:rsidRDefault="00000000">
      <w:pPr>
        <w:spacing w:before="20" w:after="40"/>
        <w:ind w:left="720"/>
      </w:pPr>
      <w:r>
        <w:t>2. Rejecting wisdom forfeits true life and chooses destruction</w:t>
      </w:r>
    </w:p>
    <w:sectPr w:rsidR="00C72643"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3C10C" w14:textId="77777777" w:rsidR="005F427A" w:rsidRDefault="005F427A">
      <w:pPr>
        <w:spacing w:after="0" w:line="240" w:lineRule="auto"/>
      </w:pPr>
      <w:r>
        <w:separator/>
      </w:r>
    </w:p>
  </w:endnote>
  <w:endnote w:type="continuationSeparator" w:id="0">
    <w:p w14:paraId="0A75B5FB" w14:textId="77777777" w:rsidR="005F427A" w:rsidRDefault="005F4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254BE" w14:textId="77777777" w:rsidR="005F427A" w:rsidRDefault="005F427A">
      <w:pPr>
        <w:spacing w:after="0" w:line="240" w:lineRule="auto"/>
      </w:pPr>
      <w:r>
        <w:separator/>
      </w:r>
    </w:p>
  </w:footnote>
  <w:footnote w:type="continuationSeparator" w:id="0">
    <w:p w14:paraId="7F39E2A9" w14:textId="77777777" w:rsidR="005F427A" w:rsidRDefault="005F4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A204F" w14:textId="77777777" w:rsidR="00C72643" w:rsidRDefault="00000000">
    <w:pPr>
      <w:pStyle w:val="Header"/>
      <w:jc w:val="right"/>
    </w:pPr>
    <w:r>
      <w:fldChar w:fldCharType="begin"/>
    </w:r>
    <w:r>
      <w:instrText>PAGE</w:instrText>
    </w:r>
    <w:r>
      <w:fldChar w:fldCharType="separate"/>
    </w:r>
    <w:r w:rsidR="00187E69">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7019783">
    <w:abstractNumId w:val="8"/>
  </w:num>
  <w:num w:numId="2" w16cid:durableId="1978143052">
    <w:abstractNumId w:val="6"/>
  </w:num>
  <w:num w:numId="3" w16cid:durableId="1855261400">
    <w:abstractNumId w:val="5"/>
  </w:num>
  <w:num w:numId="4" w16cid:durableId="1493447322">
    <w:abstractNumId w:val="4"/>
  </w:num>
  <w:num w:numId="5" w16cid:durableId="1453742238">
    <w:abstractNumId w:val="7"/>
  </w:num>
  <w:num w:numId="6" w16cid:durableId="757096726">
    <w:abstractNumId w:val="3"/>
  </w:num>
  <w:num w:numId="7" w16cid:durableId="1666859330">
    <w:abstractNumId w:val="2"/>
  </w:num>
  <w:num w:numId="8" w16cid:durableId="955215729">
    <w:abstractNumId w:val="1"/>
  </w:num>
  <w:num w:numId="9" w16cid:durableId="404767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7E69"/>
    <w:rsid w:val="0029639D"/>
    <w:rsid w:val="00326F90"/>
    <w:rsid w:val="00385702"/>
    <w:rsid w:val="005F427A"/>
    <w:rsid w:val="00AA1D8D"/>
    <w:rsid w:val="00B47730"/>
    <w:rsid w:val="00C7264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5372EA"/>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2026-10-13T10:35:00Z</dcterms:modified>
  <cp:category/>
</cp:coreProperties>
</file>