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45C5" w14:textId="3A4EEBE4" w:rsidR="00157EBE" w:rsidRPr="00FB3530" w:rsidRDefault="00157EBE" w:rsidP="00157EBE">
      <w:pPr>
        <w:jc w:val="center"/>
        <w:rPr>
          <w:rFonts w:ascii="Calibri" w:eastAsia="Calibri" w:hAnsi="Calibri" w:cs="Calibri"/>
          <w:b/>
          <w:bCs/>
          <w:sz w:val="42"/>
          <w:szCs w:val="42"/>
        </w:rPr>
      </w:pPr>
      <w:r>
        <w:rPr>
          <w:rFonts w:ascii="Calibri" w:eastAsia="Calibri" w:hAnsi="Calibri" w:cs="Calibri"/>
          <w:b/>
          <w:bCs/>
          <w:sz w:val="42"/>
          <w:szCs w:val="42"/>
        </w:rPr>
        <w:t>Dr. August Konkel, Proverbs, Session 1</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157EBE">
        <w:rPr>
          <w:rFonts w:ascii="Calibri" w:eastAsia="Calibri" w:hAnsi="Calibri" w:cs="Calibri"/>
          <w:b/>
          <w:bCs/>
          <w:sz w:val="42"/>
          <w:szCs w:val="42"/>
        </w:rPr>
        <w:t>Lessons from God's World, Proverbs 25:1-28</w:t>
      </w:r>
    </w:p>
    <w:p w14:paraId="54C5981E" w14:textId="77777777" w:rsidR="00157EBE" w:rsidRPr="007A2469" w:rsidRDefault="00157EBE" w:rsidP="00157EBE">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04597658" w14:textId="5FE5B308" w:rsidR="00392D5E" w:rsidRDefault="00157EBE">
      <w:r>
        <w:rPr>
          <w:rFonts w:ascii="Calibri" w:eastAsia="Calibri" w:hAnsi="Calibri" w:cs="Calibri"/>
          <w:sz w:val="24"/>
          <w:szCs w:val="24"/>
        </w:rPr>
        <w:br/>
      </w:r>
      <w:r w:rsidR="00000000">
        <w:rPr>
          <w:rFonts w:ascii="Calibri" w:eastAsia="Calibri" w:hAnsi="Calibri" w:cs="Calibri"/>
          <w:sz w:val="24"/>
          <w:szCs w:val="24"/>
        </w:rPr>
        <w:t xml:space="preserve">Okay, so today we're cracking open what is basically </w:t>
      </w:r>
      <w:proofErr w:type="gramStart"/>
      <w:r w:rsidR="00000000">
        <w:rPr>
          <w:rFonts w:ascii="Calibri" w:eastAsia="Calibri" w:hAnsi="Calibri" w:cs="Calibri"/>
          <w:sz w:val="24"/>
          <w:szCs w:val="24"/>
        </w:rPr>
        <w:t>a greatest hits</w:t>
      </w:r>
      <w:proofErr w:type="gramEnd"/>
      <w:r w:rsidR="00000000">
        <w:rPr>
          <w:rFonts w:ascii="Calibri" w:eastAsia="Calibri" w:hAnsi="Calibri" w:cs="Calibri"/>
          <w:sz w:val="24"/>
          <w:szCs w:val="24"/>
        </w:rPr>
        <w:t xml:space="preserve"> playlist of ancient advice. Now, what's </w:t>
      </w:r>
      <w:proofErr w:type="gramStart"/>
      <w:r w:rsidR="00000000">
        <w:rPr>
          <w:rFonts w:ascii="Calibri" w:eastAsia="Calibri" w:hAnsi="Calibri" w:cs="Calibri"/>
          <w:sz w:val="24"/>
          <w:szCs w:val="24"/>
        </w:rPr>
        <w:t>really cool</w:t>
      </w:r>
      <w:proofErr w:type="gramEnd"/>
      <w:r w:rsidR="00000000">
        <w:rPr>
          <w:rFonts w:ascii="Calibri" w:eastAsia="Calibri" w:hAnsi="Calibri" w:cs="Calibri"/>
          <w:sz w:val="24"/>
          <w:szCs w:val="24"/>
        </w:rPr>
        <w:t xml:space="preserve"> is that it was put together by one king, using the wisdom of another king. But the amazing part, this advice, written thousands of years ago, feels like it was written for us, right now.</w:t>
      </w:r>
    </w:p>
    <w:p w14:paraId="771DADE3" w14:textId="77777777" w:rsidR="00392D5E" w:rsidRDefault="00392D5E"/>
    <w:p w14:paraId="48A4C5D7" w14:textId="77777777" w:rsidR="00392D5E" w:rsidRDefault="00000000">
      <w:r>
        <w:rPr>
          <w:rFonts w:ascii="Calibri" w:eastAsia="Calibri" w:hAnsi="Calibri" w:cs="Calibri"/>
          <w:sz w:val="24"/>
          <w:szCs w:val="24"/>
        </w:rPr>
        <w:t>So let's dive in. So, just to put this in perspective, the wisdom we're about to get into is about 2700 years old. I mean, think about that.</w:t>
      </w:r>
    </w:p>
    <w:p w14:paraId="7446A3FE" w14:textId="77777777" w:rsidR="00392D5E" w:rsidRDefault="00392D5E"/>
    <w:p w14:paraId="550E2DC6" w14:textId="77777777" w:rsidR="00392D5E" w:rsidRDefault="00000000">
      <w:r>
        <w:rPr>
          <w:rFonts w:ascii="Calibri" w:eastAsia="Calibri" w:hAnsi="Calibri" w:cs="Calibri"/>
          <w:sz w:val="24"/>
          <w:szCs w:val="24"/>
        </w:rPr>
        <w:t>It has outlasted empires, survived revolutions, and it's still here, after the invention of the internet. The fact that we're still talking about it today, well</w:t>
      </w:r>
      <w:proofErr w:type="gramStart"/>
      <w:r>
        <w:rPr>
          <w:rFonts w:ascii="Calibri" w:eastAsia="Calibri" w:hAnsi="Calibri" w:cs="Calibri"/>
          <w:sz w:val="24"/>
          <w:szCs w:val="24"/>
        </w:rPr>
        <w:t>, that</w:t>
      </w:r>
      <w:proofErr w:type="gramEnd"/>
      <w:r>
        <w:rPr>
          <w:rFonts w:ascii="Calibri" w:eastAsia="Calibri" w:hAnsi="Calibri" w:cs="Calibri"/>
          <w:sz w:val="24"/>
          <w:szCs w:val="24"/>
        </w:rPr>
        <w:t xml:space="preserve"> tells you just how powerful these ideas really are. Alright, so here's the backstory.</w:t>
      </w:r>
    </w:p>
    <w:p w14:paraId="1BFEF15A" w14:textId="77777777" w:rsidR="00392D5E" w:rsidRDefault="00392D5E"/>
    <w:p w14:paraId="1E7DDD2B" w14:textId="0A1214B9" w:rsidR="00392D5E" w:rsidRDefault="00000000">
      <w:r>
        <w:rPr>
          <w:rFonts w:ascii="Calibri" w:eastAsia="Calibri" w:hAnsi="Calibri" w:cs="Calibri"/>
          <w:sz w:val="24"/>
          <w:szCs w:val="24"/>
        </w:rPr>
        <w:t xml:space="preserve">These proverbs originally came from the legendary King Solomon, way back around 931 BC. But here's the twist. They weren't </w:t>
      </w:r>
      <w:proofErr w:type="gramStart"/>
      <w:r>
        <w:rPr>
          <w:rFonts w:ascii="Calibri" w:eastAsia="Calibri" w:hAnsi="Calibri" w:cs="Calibri"/>
          <w:sz w:val="24"/>
          <w:szCs w:val="24"/>
        </w:rPr>
        <w:t>actually put</w:t>
      </w:r>
      <w:proofErr w:type="gramEnd"/>
      <w:r>
        <w:rPr>
          <w:rFonts w:ascii="Calibri" w:eastAsia="Calibri" w:hAnsi="Calibri" w:cs="Calibri"/>
          <w:sz w:val="24"/>
          <w:szCs w:val="24"/>
        </w:rPr>
        <w:t xml:space="preserve"> together in the collection we're looking at until two and a half centuries later.</w:t>
      </w:r>
    </w:p>
    <w:p w14:paraId="5D9A7B6F" w14:textId="77777777" w:rsidR="00392D5E" w:rsidRDefault="00392D5E"/>
    <w:p w14:paraId="0A7E2FBD" w14:textId="0D41E91F" w:rsidR="00392D5E" w:rsidRDefault="00000000">
      <w:r>
        <w:rPr>
          <w:rFonts w:ascii="Calibri" w:eastAsia="Calibri" w:hAnsi="Calibri" w:cs="Calibri"/>
          <w:sz w:val="24"/>
          <w:szCs w:val="24"/>
        </w:rPr>
        <w:t xml:space="preserve">It was another ruler, King Hezekiah, who had his scribes compile all this wisdom around 700 BC. And you </w:t>
      </w:r>
      <w:r w:rsidR="00157EBE">
        <w:rPr>
          <w:rFonts w:ascii="Calibri" w:eastAsia="Calibri" w:hAnsi="Calibri" w:cs="Calibri"/>
          <w:sz w:val="24"/>
          <w:szCs w:val="24"/>
        </w:rPr>
        <w:t>got to</w:t>
      </w:r>
      <w:r>
        <w:rPr>
          <w:rFonts w:ascii="Calibri" w:eastAsia="Calibri" w:hAnsi="Calibri" w:cs="Calibri"/>
          <w:sz w:val="24"/>
          <w:szCs w:val="24"/>
        </w:rPr>
        <w:t xml:space="preserve"> ask, right? Why would a busy king use his resources to copy down advice that was already ancient, even back then? Well, the answer, as we're about to see, is because these proverbs are basically a timeless blueprint for how to navigate the world. So our first big theme deals with something we all struggle with, especially in the age of endless information.</w:t>
      </w:r>
    </w:p>
    <w:p w14:paraId="25FA140B" w14:textId="77777777" w:rsidR="00392D5E" w:rsidRDefault="00392D5E"/>
    <w:p w14:paraId="05DFAE2F" w14:textId="3498F62C" w:rsidR="00392D5E" w:rsidRDefault="00000000">
      <w:r>
        <w:rPr>
          <w:rFonts w:ascii="Calibri" w:eastAsia="Calibri" w:hAnsi="Calibri" w:cs="Calibri"/>
          <w:sz w:val="24"/>
          <w:szCs w:val="24"/>
        </w:rPr>
        <w:t xml:space="preserve">What are the limits of what we can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This ancient wisdom doesn't start with all the answers. It starts by admitting how much we don't know. And this is the proverb that really kicks things off.</w:t>
      </w:r>
    </w:p>
    <w:p w14:paraId="7129FFC9" w14:textId="77777777" w:rsidR="00392D5E" w:rsidRDefault="00392D5E"/>
    <w:p w14:paraId="7346C37E" w14:textId="77777777" w:rsidR="00392D5E" w:rsidRDefault="00000000">
      <w:r>
        <w:rPr>
          <w:rFonts w:ascii="Calibri" w:eastAsia="Calibri" w:hAnsi="Calibri" w:cs="Calibri"/>
          <w:sz w:val="24"/>
          <w:szCs w:val="24"/>
        </w:rPr>
        <w:t>It sets up this beautiful, almost paradoxical idea. On one side, there's a kind of divine glory in the fact that the universe has these vast hidden mysteries. But on the other side, there's a very human glory in our relentless drive to figure things out.</w:t>
      </w:r>
    </w:p>
    <w:p w14:paraId="7CC6B42D" w14:textId="77777777" w:rsidR="00392D5E" w:rsidRDefault="00392D5E"/>
    <w:p w14:paraId="6DFB28D7" w14:textId="77777777" w:rsidR="00392D5E" w:rsidRDefault="00000000">
      <w:r>
        <w:rPr>
          <w:rFonts w:ascii="Calibri" w:eastAsia="Calibri" w:hAnsi="Calibri" w:cs="Calibri"/>
          <w:sz w:val="24"/>
          <w:szCs w:val="24"/>
        </w:rPr>
        <w:t xml:space="preserve">And what's wild is how this ancient idea connects so perfectly to modern science. You know, Dr. Konkle points out that even geniuses like Einstein and Stephen Hawking were the first to admit how little we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xml:space="preserve">. They spent their entire lives changing their theories, realizing that our view on these huge cosmic ideas is, well, it's </w:t>
      </w:r>
      <w:proofErr w:type="gramStart"/>
      <w:r>
        <w:rPr>
          <w:rFonts w:ascii="Calibri" w:eastAsia="Calibri" w:hAnsi="Calibri" w:cs="Calibri"/>
          <w:sz w:val="24"/>
          <w:szCs w:val="24"/>
        </w:rPr>
        <w:t>pretty limited</w:t>
      </w:r>
      <w:proofErr w:type="gramEnd"/>
      <w:r>
        <w:rPr>
          <w:rFonts w:ascii="Calibri" w:eastAsia="Calibri" w:hAnsi="Calibri" w:cs="Calibri"/>
          <w:sz w:val="24"/>
          <w:szCs w:val="24"/>
        </w:rPr>
        <w:t>.</w:t>
      </w:r>
    </w:p>
    <w:p w14:paraId="575AC21B" w14:textId="77777777" w:rsidR="00392D5E" w:rsidRDefault="00392D5E"/>
    <w:p w14:paraId="4FD56557" w14:textId="77777777" w:rsidR="00392D5E" w:rsidRDefault="00000000">
      <w:r>
        <w:rPr>
          <w:rFonts w:ascii="Calibri" w:eastAsia="Calibri" w:hAnsi="Calibri" w:cs="Calibri"/>
          <w:sz w:val="24"/>
          <w:szCs w:val="24"/>
        </w:rPr>
        <w:t>And this just lays out the balance perfectly. See, the proverb isn't telling us to stop learning. Not at all.</w:t>
      </w:r>
    </w:p>
    <w:p w14:paraId="489DAB26" w14:textId="77777777" w:rsidR="00392D5E" w:rsidRDefault="00392D5E"/>
    <w:p w14:paraId="63BBA3E6" w14:textId="77777777" w:rsidR="00392D5E" w:rsidRDefault="00000000">
      <w:r>
        <w:rPr>
          <w:rFonts w:ascii="Calibri" w:eastAsia="Calibri" w:hAnsi="Calibri" w:cs="Calibri"/>
          <w:sz w:val="24"/>
          <w:szCs w:val="24"/>
        </w:rPr>
        <w:t xml:space="preserve">It's telling us to be humble about it. It says we should stand in awe of the stuff we can't fully grasp, while we focus our kingly glory, our human effort, on the things we can search out, </w:t>
      </w:r>
      <w:r>
        <w:rPr>
          <w:rFonts w:ascii="Calibri" w:eastAsia="Calibri" w:hAnsi="Calibri" w:cs="Calibri"/>
          <w:sz w:val="24"/>
          <w:szCs w:val="24"/>
        </w:rPr>
        <w:lastRenderedPageBreak/>
        <w:t>you know, like understanding people and making wise decisions. Okay, so we've got this big cosmic perspective.</w:t>
      </w:r>
    </w:p>
    <w:p w14:paraId="308B9941" w14:textId="77777777" w:rsidR="00392D5E" w:rsidRDefault="00392D5E"/>
    <w:p w14:paraId="76831F43" w14:textId="77777777" w:rsidR="00392D5E" w:rsidRDefault="00000000">
      <w:r>
        <w:rPr>
          <w:rFonts w:ascii="Calibri" w:eastAsia="Calibri" w:hAnsi="Calibri" w:cs="Calibri"/>
          <w:sz w:val="24"/>
          <w:szCs w:val="24"/>
        </w:rPr>
        <w:t xml:space="preserve">But how do you take that and </w:t>
      </w:r>
      <w:proofErr w:type="gramStart"/>
      <w:r>
        <w:rPr>
          <w:rFonts w:ascii="Calibri" w:eastAsia="Calibri" w:hAnsi="Calibri" w:cs="Calibri"/>
          <w:sz w:val="24"/>
          <w:szCs w:val="24"/>
        </w:rPr>
        <w:t>actually build</w:t>
      </w:r>
      <w:proofErr w:type="gramEnd"/>
      <w:r>
        <w:rPr>
          <w:rFonts w:ascii="Calibri" w:eastAsia="Calibri" w:hAnsi="Calibri" w:cs="Calibri"/>
          <w:sz w:val="24"/>
          <w:szCs w:val="24"/>
        </w:rPr>
        <w:t xml:space="preserve"> a stable society? Well, the proverbs give us this incredibly powerful, </w:t>
      </w:r>
      <w:proofErr w:type="gramStart"/>
      <w:r>
        <w:rPr>
          <w:rFonts w:ascii="Calibri" w:eastAsia="Calibri" w:hAnsi="Calibri" w:cs="Calibri"/>
          <w:sz w:val="24"/>
          <w:szCs w:val="24"/>
        </w:rPr>
        <w:t>really hands-on</w:t>
      </w:r>
      <w:proofErr w:type="gramEnd"/>
      <w:r>
        <w:rPr>
          <w:rFonts w:ascii="Calibri" w:eastAsia="Calibri" w:hAnsi="Calibri" w:cs="Calibri"/>
          <w:sz w:val="24"/>
          <w:szCs w:val="24"/>
        </w:rPr>
        <w:t xml:space="preserve"> metaphor for creating a just and orderly community. So, I want you to picture a silversmith. If you want to make something beautiful and valuable, you can't just use the raw ore you dig out of the ground.</w:t>
      </w:r>
    </w:p>
    <w:p w14:paraId="1F534693" w14:textId="77777777" w:rsidR="00392D5E" w:rsidRDefault="00392D5E"/>
    <w:p w14:paraId="58C74B58" w14:textId="77777777" w:rsidR="00392D5E" w:rsidRDefault="00000000">
      <w:r>
        <w:rPr>
          <w:rFonts w:ascii="Calibri" w:eastAsia="Calibri" w:hAnsi="Calibri" w:cs="Calibri"/>
          <w:sz w:val="24"/>
          <w:szCs w:val="24"/>
        </w:rPr>
        <w:t xml:space="preserve">No,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crank up the heat and literally burn away the dross, all the worthless junk, the impurities mixed in with the silver. Only after you do that do you get something pure that you can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with. And that's the point.</w:t>
      </w:r>
    </w:p>
    <w:p w14:paraId="70A255EB" w14:textId="77777777" w:rsidR="00392D5E" w:rsidRDefault="00392D5E"/>
    <w:p w14:paraId="1EC7083E" w14:textId="77777777" w:rsidR="00392D5E" w:rsidRDefault="00000000">
      <w:r>
        <w:rPr>
          <w:rFonts w:ascii="Calibri" w:eastAsia="Calibri" w:hAnsi="Calibri" w:cs="Calibri"/>
          <w:sz w:val="24"/>
          <w:szCs w:val="24"/>
        </w:rPr>
        <w:t>A healthy society, just like pure silver, doesn't just happen on its own. It takes a deliberate, active process of rooting out the corruption, the dross, to build a foundation of justice and integrity. I mean, think about fighting systemic corruption or battling disinformation.</w:t>
      </w:r>
    </w:p>
    <w:p w14:paraId="5493ED57" w14:textId="77777777" w:rsidR="00392D5E" w:rsidRDefault="00392D5E"/>
    <w:p w14:paraId="4A0512FF" w14:textId="77777777" w:rsidR="00392D5E" w:rsidRDefault="00000000">
      <w:r>
        <w:rPr>
          <w:rFonts w:ascii="Calibri" w:eastAsia="Calibri" w:hAnsi="Calibri" w:cs="Calibri"/>
          <w:sz w:val="24"/>
          <w:szCs w:val="24"/>
        </w:rPr>
        <w:t>It's that same tough, necessary work of purification. The collection also gets super practical, with advice that feels like it could have been written yesterday. Like this one, the humility rule.</w:t>
      </w:r>
    </w:p>
    <w:p w14:paraId="3FB6AC29" w14:textId="77777777" w:rsidR="00392D5E" w:rsidRDefault="00392D5E"/>
    <w:p w14:paraId="5DF76D78" w14:textId="77777777" w:rsidR="00392D5E" w:rsidRDefault="00000000">
      <w:r>
        <w:rPr>
          <w:rFonts w:ascii="Calibri" w:eastAsia="Calibri" w:hAnsi="Calibri" w:cs="Calibri"/>
          <w:sz w:val="24"/>
          <w:szCs w:val="24"/>
        </w:rPr>
        <w:t>We've all seen that person who walks into a room and immediately tries to claim the best seat, only to get embarrassed later. The proverb's advice is so simple and so smart, it is always better to be invited up than to be asked to step down. Alright, this brings us to what is maybe the most hands-on part of the whole thing.</w:t>
      </w:r>
    </w:p>
    <w:p w14:paraId="782F86DB" w14:textId="77777777" w:rsidR="00392D5E" w:rsidRDefault="00392D5E"/>
    <w:p w14:paraId="52557FD6" w14:textId="77777777" w:rsidR="00392D5E" w:rsidRDefault="00000000">
      <w:r>
        <w:rPr>
          <w:rFonts w:ascii="Calibri" w:eastAsia="Calibri" w:hAnsi="Calibri" w:cs="Calibri"/>
          <w:sz w:val="24"/>
          <w:szCs w:val="24"/>
        </w:rPr>
        <w:t>This is basically a toolkit for our day-to-day relationships. How do we handle conflict? How do we use our words without causing a disaster? So when it comes to disagreements, the big idea is to de-escalate. Don't immediately hit the nuclear button.</w:t>
      </w:r>
    </w:p>
    <w:p w14:paraId="35160D62" w14:textId="77777777" w:rsidR="00392D5E" w:rsidRDefault="00392D5E"/>
    <w:p w14:paraId="2A0C3DDF" w14:textId="6B28BA64" w:rsidR="00392D5E" w:rsidRDefault="00000000">
      <w:r>
        <w:rPr>
          <w:rFonts w:ascii="Calibri" w:eastAsia="Calibri" w:hAnsi="Calibri" w:cs="Calibri"/>
          <w:sz w:val="24"/>
          <w:szCs w:val="24"/>
        </w:rPr>
        <w:t>The proverbs say to handle things privately first, maybe then with a couple of mediators</w:t>
      </w:r>
      <w:r w:rsidR="00157EBE">
        <w:rPr>
          <w:rFonts w:ascii="Calibri" w:eastAsia="Calibri" w:hAnsi="Calibri" w:cs="Calibri"/>
          <w:sz w:val="24"/>
          <w:szCs w:val="24"/>
        </w:rPr>
        <w:t>,</w:t>
      </w:r>
      <w:r>
        <w:rPr>
          <w:rFonts w:ascii="Calibri" w:eastAsia="Calibri" w:hAnsi="Calibri" w:cs="Calibri"/>
          <w:sz w:val="24"/>
          <w:szCs w:val="24"/>
        </w:rPr>
        <w:t xml:space="preserve"> long before you even think about getting lawyers involved. And this isn't just theory. It really works.</w:t>
      </w:r>
    </w:p>
    <w:p w14:paraId="32AE629D" w14:textId="77777777" w:rsidR="00392D5E" w:rsidRDefault="00392D5E"/>
    <w:p w14:paraId="6709E944" w14:textId="151133D1" w:rsidR="00392D5E" w:rsidRDefault="00000000">
      <w:r>
        <w:rPr>
          <w:rFonts w:ascii="Calibri" w:eastAsia="Calibri" w:hAnsi="Calibri" w:cs="Calibri"/>
          <w:sz w:val="24"/>
          <w:szCs w:val="24"/>
        </w:rPr>
        <w:t xml:space="preserve">Dr. Konkle tells this incredible story about mediating a </w:t>
      </w:r>
      <w:proofErr w:type="gramStart"/>
      <w:r>
        <w:rPr>
          <w:rFonts w:ascii="Calibri" w:eastAsia="Calibri" w:hAnsi="Calibri" w:cs="Calibri"/>
          <w:sz w:val="24"/>
          <w:szCs w:val="24"/>
        </w:rPr>
        <w:t>really bitter</w:t>
      </w:r>
      <w:proofErr w:type="gramEnd"/>
      <w:r>
        <w:rPr>
          <w:rFonts w:ascii="Calibri" w:eastAsia="Calibri" w:hAnsi="Calibri" w:cs="Calibri"/>
          <w:sz w:val="24"/>
          <w:szCs w:val="24"/>
        </w:rPr>
        <w:t xml:space="preserve"> fight between two families. He said he just sat in the room with them, </w:t>
      </w:r>
      <w:r w:rsidR="00157EBE">
        <w:rPr>
          <w:rFonts w:ascii="Calibri" w:eastAsia="Calibri" w:hAnsi="Calibri" w:cs="Calibri"/>
          <w:sz w:val="24"/>
          <w:szCs w:val="24"/>
        </w:rPr>
        <w:t>a</w:t>
      </w:r>
      <w:r>
        <w:rPr>
          <w:rFonts w:ascii="Calibri" w:eastAsia="Calibri" w:hAnsi="Calibri" w:cs="Calibri"/>
          <w:sz w:val="24"/>
          <w:szCs w:val="24"/>
        </w:rPr>
        <w:t xml:space="preserve"> neutral presence, and he barely said a word. But just him being there changed the whole dynamic, and it gave them the space they needed to talk it out and </w:t>
      </w:r>
      <w:proofErr w:type="gramStart"/>
      <w:r>
        <w:rPr>
          <w:rFonts w:ascii="Calibri" w:eastAsia="Calibri" w:hAnsi="Calibri" w:cs="Calibri"/>
          <w:sz w:val="24"/>
          <w:szCs w:val="24"/>
        </w:rPr>
        <w:t>actually reconcile</w:t>
      </w:r>
      <w:proofErr w:type="gramEnd"/>
      <w:r>
        <w:rPr>
          <w:rFonts w:ascii="Calibri" w:eastAsia="Calibri" w:hAnsi="Calibri" w:cs="Calibri"/>
          <w:sz w:val="24"/>
          <w:szCs w:val="24"/>
        </w:rPr>
        <w:t>.</w:t>
      </w:r>
    </w:p>
    <w:p w14:paraId="0246B371" w14:textId="77777777" w:rsidR="00392D5E" w:rsidRDefault="00392D5E"/>
    <w:p w14:paraId="6D5EB271" w14:textId="77777777" w:rsidR="00392D5E" w:rsidRDefault="00000000">
      <w:r>
        <w:rPr>
          <w:rFonts w:ascii="Calibri" w:eastAsia="Calibri" w:hAnsi="Calibri" w:cs="Calibri"/>
          <w:sz w:val="24"/>
          <w:szCs w:val="24"/>
        </w:rPr>
        <w:t>It's just an amazing example of how powerful careful mediation can be. You'll also notice that these proverbs are like obsessed with the power of our words. And here's the key insight.</w:t>
      </w:r>
    </w:p>
    <w:p w14:paraId="64F08253" w14:textId="77777777" w:rsidR="00392D5E" w:rsidRDefault="00392D5E"/>
    <w:p w14:paraId="79C4A2DC" w14:textId="4FFD88BB" w:rsidR="00392D5E" w:rsidRDefault="00000000">
      <w:r>
        <w:rPr>
          <w:rFonts w:ascii="Calibri" w:eastAsia="Calibri" w:hAnsi="Calibri" w:cs="Calibri"/>
          <w:sz w:val="24"/>
          <w:szCs w:val="24"/>
        </w:rPr>
        <w:t>Criticism, even if it's 100% true, is totally useless if the other person can't or won't hear it. It just makes them angry. But the right word, said at the right time, can change everything.</w:t>
      </w:r>
    </w:p>
    <w:p w14:paraId="07A8C3AB" w14:textId="77777777" w:rsidR="00392D5E" w:rsidRDefault="00392D5E"/>
    <w:p w14:paraId="70672067" w14:textId="77777777" w:rsidR="00392D5E" w:rsidRDefault="00000000">
      <w:r>
        <w:rPr>
          <w:rFonts w:ascii="Calibri" w:eastAsia="Calibri" w:hAnsi="Calibri" w:cs="Calibri"/>
          <w:sz w:val="24"/>
          <w:szCs w:val="24"/>
        </w:rPr>
        <w:t>And the image they use for this is just beautiful. A perfectly timed word is like a work of art. It's precious, it fits its setting perfectly, and it moves the whole situation forward.</w:t>
      </w:r>
    </w:p>
    <w:p w14:paraId="3F5312D8" w14:textId="77777777" w:rsidR="00392D5E" w:rsidRDefault="00392D5E"/>
    <w:p w14:paraId="7106B305" w14:textId="627A10A0" w:rsidR="00392D5E" w:rsidRDefault="00000000">
      <w:r>
        <w:rPr>
          <w:rFonts w:ascii="Calibri" w:eastAsia="Calibri" w:hAnsi="Calibri" w:cs="Calibri"/>
          <w:sz w:val="24"/>
          <w:szCs w:val="24"/>
        </w:rPr>
        <w:t>The original Hebrew literally says a word on its wheels, which is this great picture of something that's effective</w:t>
      </w:r>
      <w:r w:rsidR="00157EBE">
        <w:rPr>
          <w:rFonts w:ascii="Calibri" w:eastAsia="Calibri" w:hAnsi="Calibri" w:cs="Calibri"/>
          <w:sz w:val="24"/>
          <w:szCs w:val="24"/>
        </w:rPr>
        <w:t>; it's mobile;</w:t>
      </w:r>
      <w:r>
        <w:rPr>
          <w:rFonts w:ascii="Calibri" w:eastAsia="Calibri" w:hAnsi="Calibri" w:cs="Calibri"/>
          <w:sz w:val="24"/>
          <w:szCs w:val="24"/>
        </w:rPr>
        <w:t xml:space="preserve"> it gets the job done. And get this</w:t>
      </w:r>
      <w:r w:rsidR="00157EBE">
        <w:rPr>
          <w:rFonts w:ascii="Calibri" w:eastAsia="Calibri" w:hAnsi="Calibri" w:cs="Calibri"/>
          <w:sz w:val="24"/>
          <w:szCs w:val="24"/>
        </w:rPr>
        <w:t>:</w:t>
      </w:r>
      <w:r>
        <w:rPr>
          <w:rFonts w:ascii="Calibri" w:eastAsia="Calibri" w:hAnsi="Calibri" w:cs="Calibri"/>
          <w:sz w:val="24"/>
          <w:szCs w:val="24"/>
        </w:rPr>
        <w:t xml:space="preserve"> thousands of years </w:t>
      </w:r>
      <w:r>
        <w:rPr>
          <w:rFonts w:ascii="Calibri" w:eastAsia="Calibri" w:hAnsi="Calibri" w:cs="Calibri"/>
          <w:sz w:val="24"/>
          <w:szCs w:val="24"/>
        </w:rPr>
        <w:lastRenderedPageBreak/>
        <w:t xml:space="preserve">before Marshall McLuhan came along with his famous theory that the medium is the </w:t>
      </w:r>
      <w:proofErr w:type="gramStart"/>
      <w:r>
        <w:rPr>
          <w:rFonts w:ascii="Calibri" w:eastAsia="Calibri" w:hAnsi="Calibri" w:cs="Calibri"/>
          <w:sz w:val="24"/>
          <w:szCs w:val="24"/>
        </w:rPr>
        <w:t>message,</w:t>
      </w:r>
      <w:proofErr w:type="gramEnd"/>
      <w:r>
        <w:rPr>
          <w:rFonts w:ascii="Calibri" w:eastAsia="Calibri" w:hAnsi="Calibri" w:cs="Calibri"/>
          <w:sz w:val="24"/>
          <w:szCs w:val="24"/>
        </w:rPr>
        <w:t xml:space="preserve"> these ancient scribes were saying the exact same thing. They understood that how you say something</w:t>
      </w:r>
      <w:r w:rsidR="00157EBE">
        <w:rPr>
          <w:rFonts w:ascii="Calibri" w:eastAsia="Calibri" w:hAnsi="Calibri" w:cs="Calibri"/>
          <w:sz w:val="24"/>
          <w:szCs w:val="24"/>
        </w:rPr>
        <w:t>- the timing, the tone, the context-</w:t>
      </w:r>
      <w:r>
        <w:rPr>
          <w:rFonts w:ascii="Calibri" w:eastAsia="Calibri" w:hAnsi="Calibri" w:cs="Calibri"/>
          <w:sz w:val="24"/>
          <w:szCs w:val="24"/>
        </w:rPr>
        <w:t xml:space="preserve"> is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the message itself.</w:t>
      </w:r>
    </w:p>
    <w:p w14:paraId="290EBCC1" w14:textId="77777777" w:rsidR="00392D5E" w:rsidRDefault="00392D5E"/>
    <w:p w14:paraId="356C0E5B" w14:textId="77777777" w:rsidR="00392D5E" w:rsidRDefault="00000000">
      <w:r>
        <w:rPr>
          <w:rFonts w:ascii="Calibri" w:eastAsia="Calibri" w:hAnsi="Calibri" w:cs="Calibri"/>
          <w:sz w:val="24"/>
          <w:szCs w:val="24"/>
        </w:rPr>
        <w:t>Incredible. And the wisdom just keeps on coming. Quick hits, right? Be moderate.</w:t>
      </w:r>
    </w:p>
    <w:p w14:paraId="0D6F9586" w14:textId="77777777" w:rsidR="00392D5E" w:rsidRDefault="00392D5E"/>
    <w:p w14:paraId="0CC7EEB4" w14:textId="77777777" w:rsidR="00392D5E" w:rsidRDefault="00000000">
      <w:r>
        <w:rPr>
          <w:rFonts w:ascii="Calibri" w:eastAsia="Calibri" w:hAnsi="Calibri" w:cs="Calibri"/>
          <w:sz w:val="24"/>
          <w:szCs w:val="24"/>
        </w:rPr>
        <w:t>Don't wear out your welcome with your friends. The best way to deal with an enemy is with kindness when they least expect it. It completely disarms them.</w:t>
      </w:r>
    </w:p>
    <w:p w14:paraId="6D1D2BA1" w14:textId="77777777" w:rsidR="00392D5E" w:rsidRDefault="00392D5E"/>
    <w:p w14:paraId="131FC131" w14:textId="77777777" w:rsidR="00392D5E" w:rsidRDefault="00000000">
      <w:r>
        <w:rPr>
          <w:rFonts w:ascii="Calibri" w:eastAsia="Calibri" w:hAnsi="Calibri" w:cs="Calibri"/>
          <w:sz w:val="24"/>
          <w:szCs w:val="24"/>
        </w:rPr>
        <w:t xml:space="preserve">And be so careful with slander, because it's dangerous. It uses a tiny piece of truth to build a massive lie. Okay, so after all this wisdom about the cosmos, about society, about our relationships with other people, the whole </w:t>
      </w:r>
      <w:proofErr w:type="gramStart"/>
      <w:r>
        <w:rPr>
          <w:rFonts w:ascii="Calibri" w:eastAsia="Calibri" w:hAnsi="Calibri" w:cs="Calibri"/>
          <w:sz w:val="24"/>
          <w:szCs w:val="24"/>
        </w:rPr>
        <w:t>collection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kind</w:t>
      </w:r>
      <w:proofErr w:type="gramEnd"/>
      <w:r>
        <w:rPr>
          <w:rFonts w:ascii="Calibri" w:eastAsia="Calibri" w:hAnsi="Calibri" w:cs="Calibri"/>
          <w:sz w:val="24"/>
          <w:szCs w:val="24"/>
        </w:rPr>
        <w:t xml:space="preserve"> of </w:t>
      </w:r>
      <w:proofErr w:type="gramStart"/>
      <w:r>
        <w:rPr>
          <w:rFonts w:ascii="Calibri" w:eastAsia="Calibri" w:hAnsi="Calibri" w:cs="Calibri"/>
          <w:sz w:val="24"/>
          <w:szCs w:val="24"/>
        </w:rPr>
        <w:t>zooms</w:t>
      </w:r>
      <w:proofErr w:type="gramEnd"/>
      <w:r>
        <w:rPr>
          <w:rFonts w:ascii="Calibri" w:eastAsia="Calibri" w:hAnsi="Calibri" w:cs="Calibri"/>
          <w:sz w:val="24"/>
          <w:szCs w:val="24"/>
        </w:rPr>
        <w:t xml:space="preserve"> in.</w:t>
      </w:r>
    </w:p>
    <w:p w14:paraId="44433876" w14:textId="77777777" w:rsidR="00392D5E" w:rsidRDefault="00392D5E"/>
    <w:p w14:paraId="61D9E187" w14:textId="77777777" w:rsidR="00392D5E" w:rsidRDefault="00000000">
      <w:r>
        <w:rPr>
          <w:rFonts w:ascii="Calibri" w:eastAsia="Calibri" w:hAnsi="Calibri" w:cs="Calibri"/>
          <w:sz w:val="24"/>
          <w:szCs w:val="24"/>
        </w:rPr>
        <w:t>It brings it all back home to the final, and maybe the toughest challenge of all, mastering yourself. And this is the final image. And boy, is it a powerful one.</w:t>
      </w:r>
    </w:p>
    <w:p w14:paraId="7EADF000" w14:textId="77777777" w:rsidR="00392D5E" w:rsidRDefault="00392D5E"/>
    <w:p w14:paraId="71DD28C8" w14:textId="509ED47A" w:rsidR="00392D5E" w:rsidRDefault="00000000">
      <w:r>
        <w:rPr>
          <w:rFonts w:ascii="Calibri" w:eastAsia="Calibri" w:hAnsi="Calibri" w:cs="Calibri"/>
          <w:sz w:val="24"/>
          <w:szCs w:val="24"/>
        </w:rPr>
        <w:t xml:space="preserve">In the ancient world, a city's walls were everything. They were its only defense against chaos, against invasion. The proverb says that a person who can't control their own impulses and emotions, well, they're just like that city with </w:t>
      </w:r>
      <w:r w:rsidR="00157EBE">
        <w:rPr>
          <w:rFonts w:ascii="Calibri" w:eastAsia="Calibri" w:hAnsi="Calibri" w:cs="Calibri"/>
          <w:sz w:val="24"/>
          <w:szCs w:val="24"/>
        </w:rPr>
        <w:t>broken-down</w:t>
      </w:r>
      <w:r>
        <w:rPr>
          <w:rFonts w:ascii="Calibri" w:eastAsia="Calibri" w:hAnsi="Calibri" w:cs="Calibri"/>
          <w:sz w:val="24"/>
          <w:szCs w:val="24"/>
        </w:rPr>
        <w:t xml:space="preserve"> walls, vulnerable, exposed, and totally defenseless.</w:t>
      </w:r>
    </w:p>
    <w:p w14:paraId="4C72795E" w14:textId="77777777" w:rsidR="00392D5E" w:rsidRDefault="00392D5E"/>
    <w:p w14:paraId="5EA6D69A" w14:textId="784A2AA7" w:rsidR="00392D5E" w:rsidRDefault="00000000">
      <w:r>
        <w:rPr>
          <w:rFonts w:ascii="Calibri" w:eastAsia="Calibri" w:hAnsi="Calibri" w:cs="Calibri"/>
          <w:sz w:val="24"/>
          <w:szCs w:val="24"/>
        </w:rPr>
        <w:t>Our self-control is our personal wall. So all this wisdom from King Hezekiah's playlist, passed down from Solomon, leaves us with this one final question for our own lives. In a world that's filled with chaos and constant provocation, how strong are our inner defenses? Are your walls holding strong?</w:t>
      </w:r>
    </w:p>
    <w:sectPr w:rsidR="00392D5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E8210" w14:textId="77777777" w:rsidR="00CC017B" w:rsidRDefault="00CC017B" w:rsidP="00157EBE">
      <w:r>
        <w:separator/>
      </w:r>
    </w:p>
  </w:endnote>
  <w:endnote w:type="continuationSeparator" w:id="0">
    <w:p w14:paraId="789ED274" w14:textId="77777777" w:rsidR="00CC017B" w:rsidRDefault="00CC017B" w:rsidP="00157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2B7EE" w14:textId="77777777" w:rsidR="00CC017B" w:rsidRDefault="00CC017B" w:rsidP="00157EBE">
      <w:r>
        <w:separator/>
      </w:r>
    </w:p>
  </w:footnote>
  <w:footnote w:type="continuationSeparator" w:id="0">
    <w:p w14:paraId="456832B9" w14:textId="77777777" w:rsidR="00CC017B" w:rsidRDefault="00CC017B" w:rsidP="00157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170665"/>
      <w:docPartObj>
        <w:docPartGallery w:val="Page Numbers (Top of Page)"/>
        <w:docPartUnique/>
      </w:docPartObj>
    </w:sdtPr>
    <w:sdtEndPr>
      <w:rPr>
        <w:noProof/>
      </w:rPr>
    </w:sdtEndPr>
    <w:sdtContent>
      <w:p w14:paraId="54D64E7C" w14:textId="3F0DACD8" w:rsidR="00157EBE" w:rsidRDefault="00157EB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7443D3" w14:textId="77777777" w:rsidR="00157EBE" w:rsidRDefault="00157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34B3F"/>
    <w:multiLevelType w:val="hybridMultilevel"/>
    <w:tmpl w:val="D0443A80"/>
    <w:lvl w:ilvl="0" w:tplc="A69EA71E">
      <w:start w:val="1"/>
      <w:numFmt w:val="bullet"/>
      <w:lvlText w:val="●"/>
      <w:lvlJc w:val="left"/>
      <w:pPr>
        <w:ind w:left="720" w:hanging="360"/>
      </w:pPr>
    </w:lvl>
    <w:lvl w:ilvl="1" w:tplc="C9762D8C">
      <w:start w:val="1"/>
      <w:numFmt w:val="bullet"/>
      <w:lvlText w:val="○"/>
      <w:lvlJc w:val="left"/>
      <w:pPr>
        <w:ind w:left="1440" w:hanging="360"/>
      </w:pPr>
    </w:lvl>
    <w:lvl w:ilvl="2" w:tplc="D7323060">
      <w:start w:val="1"/>
      <w:numFmt w:val="bullet"/>
      <w:lvlText w:val="■"/>
      <w:lvlJc w:val="left"/>
      <w:pPr>
        <w:ind w:left="2160" w:hanging="360"/>
      </w:pPr>
    </w:lvl>
    <w:lvl w:ilvl="3" w:tplc="5E681D94">
      <w:start w:val="1"/>
      <w:numFmt w:val="bullet"/>
      <w:lvlText w:val="●"/>
      <w:lvlJc w:val="left"/>
      <w:pPr>
        <w:ind w:left="2880" w:hanging="360"/>
      </w:pPr>
    </w:lvl>
    <w:lvl w:ilvl="4" w:tplc="09568CCC">
      <w:start w:val="1"/>
      <w:numFmt w:val="bullet"/>
      <w:lvlText w:val="○"/>
      <w:lvlJc w:val="left"/>
      <w:pPr>
        <w:ind w:left="3600" w:hanging="360"/>
      </w:pPr>
    </w:lvl>
    <w:lvl w:ilvl="5" w:tplc="073E315C">
      <w:start w:val="1"/>
      <w:numFmt w:val="bullet"/>
      <w:lvlText w:val="■"/>
      <w:lvlJc w:val="left"/>
      <w:pPr>
        <w:ind w:left="4320" w:hanging="360"/>
      </w:pPr>
    </w:lvl>
    <w:lvl w:ilvl="6" w:tplc="1CDEE9B8">
      <w:start w:val="1"/>
      <w:numFmt w:val="bullet"/>
      <w:lvlText w:val="●"/>
      <w:lvlJc w:val="left"/>
      <w:pPr>
        <w:ind w:left="5040" w:hanging="360"/>
      </w:pPr>
    </w:lvl>
    <w:lvl w:ilvl="7" w:tplc="F1ECA9EE">
      <w:start w:val="1"/>
      <w:numFmt w:val="bullet"/>
      <w:lvlText w:val="●"/>
      <w:lvlJc w:val="left"/>
      <w:pPr>
        <w:ind w:left="5760" w:hanging="360"/>
      </w:pPr>
    </w:lvl>
    <w:lvl w:ilvl="8" w:tplc="822EC6A0">
      <w:start w:val="1"/>
      <w:numFmt w:val="bullet"/>
      <w:lvlText w:val="●"/>
      <w:lvlJc w:val="left"/>
      <w:pPr>
        <w:ind w:left="6480" w:hanging="360"/>
      </w:pPr>
    </w:lvl>
  </w:abstractNum>
  <w:num w:numId="1" w16cid:durableId="12480786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5E"/>
    <w:rsid w:val="00157EBE"/>
    <w:rsid w:val="00385702"/>
    <w:rsid w:val="00392D5E"/>
    <w:rsid w:val="00CC01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DD74C"/>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57EBE"/>
    <w:pPr>
      <w:tabs>
        <w:tab w:val="center" w:pos="4680"/>
        <w:tab w:val="right" w:pos="9360"/>
      </w:tabs>
    </w:pPr>
  </w:style>
  <w:style w:type="character" w:customStyle="1" w:styleId="HeaderChar">
    <w:name w:val="Header Char"/>
    <w:basedOn w:val="DefaultParagraphFont"/>
    <w:link w:val="Header"/>
    <w:uiPriority w:val="99"/>
    <w:rsid w:val="00157EBE"/>
  </w:style>
  <w:style w:type="paragraph" w:styleId="Footer">
    <w:name w:val="footer"/>
    <w:basedOn w:val="Normal"/>
    <w:link w:val="FooterChar"/>
    <w:uiPriority w:val="99"/>
    <w:unhideWhenUsed/>
    <w:rsid w:val="00157EBE"/>
    <w:pPr>
      <w:tabs>
        <w:tab w:val="center" w:pos="4680"/>
        <w:tab w:val="right" w:pos="9360"/>
      </w:tabs>
    </w:pPr>
  </w:style>
  <w:style w:type="character" w:customStyle="1" w:styleId="FooterChar">
    <w:name w:val="Footer Char"/>
    <w:basedOn w:val="DefaultParagraphFont"/>
    <w:link w:val="Footer"/>
    <w:uiPriority w:val="99"/>
    <w:rsid w:val="00157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1076</Words>
  <Characters>6134</Characters>
  <Application>Microsoft Office Word</Application>
  <DocSecurity>0</DocSecurity>
  <Lines>51</Lines>
  <Paragraphs>14</Paragraphs>
  <ScaleCrop>false</ScaleCrop>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15 The King s Playlist</dc:title>
  <dc:creator>TurboScribe</dc:creator>
  <cp:lastModifiedBy>Ted Hildebrandt</cp:lastModifiedBy>
  <cp:revision>2</cp:revision>
  <dcterms:created xsi:type="dcterms:W3CDTF">2026-10-12T12:07:00Z</dcterms:created>
  <dcterms:modified xsi:type="dcterms:W3CDTF">2026-10-13T11:02:00Z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bf629ba893cdb001d010af1856d155028891f659c3ffa4e3b7453286f3cfe600</vt:lpwstr>
  </property>
</Properties>
</file>