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73DA8" w14:textId="2E6A0E9F" w:rsidR="0018279D" w:rsidRPr="000E339E" w:rsidRDefault="0018279D" w:rsidP="0018279D">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18279D">
        <w:rPr>
          <w:rFonts w:ascii="Calibri" w:eastAsia="Calibri" w:hAnsi="Calibri" w:cs="Calibri"/>
          <w:b/>
          <w:bCs/>
          <w:sz w:val="42"/>
          <w:szCs w:val="42"/>
        </w:rPr>
        <w:t>Purpose of Proverbs, Exordium to Proverbs 1</w:t>
      </w:r>
    </w:p>
    <w:p w14:paraId="465508FC" w14:textId="77777777" w:rsidR="0018279D" w:rsidRPr="007A2469" w:rsidRDefault="0018279D" w:rsidP="0018279D">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21D21548" w14:textId="77777777" w:rsidR="0018279D" w:rsidRDefault="0018279D">
      <w:pPr>
        <w:rPr>
          <w:rFonts w:ascii="Calibri" w:eastAsia="Calibri" w:hAnsi="Calibri" w:cs="Calibri"/>
          <w:b/>
          <w:bCs/>
          <w:sz w:val="42"/>
          <w:szCs w:val="42"/>
        </w:rPr>
      </w:pPr>
    </w:p>
    <w:p w14:paraId="1E876BFD" w14:textId="77777777" w:rsidR="00932025" w:rsidRDefault="00000000">
      <w:r>
        <w:rPr>
          <w:rFonts w:ascii="Calibri" w:eastAsia="Calibri" w:hAnsi="Calibri" w:cs="Calibri"/>
          <w:sz w:val="24"/>
          <w:szCs w:val="24"/>
        </w:rPr>
        <w:t>All right, today we're cracking open one of the most famous wisdom texts ever written, the book of Proverbs, but we're not going to treat it like some dusty old scroll. Nope. We're going to look at it as a practical playbook, like an ancient guide designed to tackle life's biggest questions.</w:t>
      </w:r>
    </w:p>
    <w:p w14:paraId="4C469D94" w14:textId="77777777" w:rsidR="00932025" w:rsidRDefault="00932025"/>
    <w:p w14:paraId="4C181A58" w14:textId="77777777" w:rsidR="00932025" w:rsidRDefault="00000000">
      <w:r>
        <w:rPr>
          <w:rFonts w:ascii="Calibri" w:eastAsia="Calibri" w:hAnsi="Calibri" w:cs="Calibri"/>
          <w:sz w:val="24"/>
          <w:szCs w:val="24"/>
        </w:rPr>
        <w:t xml:space="preserve">Okay, let's just dive right in. So let me start by asking you a question. When you think of a wise person, what pops into your head? Is it someone who's, you know, read a thousand books? Someone who can spit out facts and figures on command? Is wisdom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about the sheer volume of stuff you know? Or is there maybe another way to look at it? See, this ancient playbook suggests that true wisdom isn't about how much knowledge you've piled up.</w:t>
      </w:r>
    </w:p>
    <w:p w14:paraId="53B78B2B" w14:textId="77777777" w:rsidR="00932025" w:rsidRDefault="00932025"/>
    <w:p w14:paraId="4362CB5C" w14:textId="77777777" w:rsidR="00932025"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all</w:t>
      </w:r>
      <w:proofErr w:type="gramEnd"/>
      <w:r>
        <w:rPr>
          <w:rFonts w:ascii="Calibri" w:eastAsia="Calibri" w:hAnsi="Calibri" w:cs="Calibri"/>
          <w:sz w:val="24"/>
          <w:szCs w:val="24"/>
        </w:rPr>
        <w:t xml:space="preserve"> about your starting point, the very foundation you build your whole understanding of the world on. And that is exactly what we're going to unpack. Okay.</w:t>
      </w:r>
    </w:p>
    <w:p w14:paraId="402060FD" w14:textId="77777777" w:rsidR="00932025" w:rsidRDefault="00932025"/>
    <w:p w14:paraId="35359836" w14:textId="77777777" w:rsidR="00932025" w:rsidRDefault="00000000">
      <w:r>
        <w:rPr>
          <w:rFonts w:ascii="Calibri" w:eastAsia="Calibri" w:hAnsi="Calibri" w:cs="Calibri"/>
          <w:sz w:val="24"/>
          <w:szCs w:val="24"/>
        </w:rPr>
        <w:t xml:space="preserve">First things first, we need to get a handle on what the book of Proverbs </w:t>
      </w:r>
      <w:proofErr w:type="gramStart"/>
      <w:r>
        <w:rPr>
          <w:rFonts w:ascii="Calibri" w:eastAsia="Calibri" w:hAnsi="Calibri" w:cs="Calibri"/>
          <w:sz w:val="24"/>
          <w:szCs w:val="24"/>
        </w:rPr>
        <w:t>actually is</w:t>
      </w:r>
      <w:proofErr w:type="gramEnd"/>
      <w:r>
        <w:rPr>
          <w:rFonts w:ascii="Calibri" w:eastAsia="Calibri" w:hAnsi="Calibri" w:cs="Calibri"/>
          <w:sz w:val="24"/>
          <w:szCs w:val="24"/>
        </w:rPr>
        <w:t xml:space="preserve">. And a </w:t>
      </w:r>
      <w:proofErr w:type="gramStart"/>
      <w:r>
        <w:rPr>
          <w:rFonts w:ascii="Calibri" w:eastAsia="Calibri" w:hAnsi="Calibri" w:cs="Calibri"/>
          <w:sz w:val="24"/>
          <w:szCs w:val="24"/>
        </w:rPr>
        <w:t>really common</w:t>
      </w:r>
      <w:proofErr w:type="gramEnd"/>
      <w:r>
        <w:rPr>
          <w:rFonts w:ascii="Calibri" w:eastAsia="Calibri" w:hAnsi="Calibri" w:cs="Calibri"/>
          <w:sz w:val="24"/>
          <w:szCs w:val="24"/>
        </w:rPr>
        <w:t xml:space="preserve"> misconception is that it's just one long book written by one person from start to finish. But the reality,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way more interesting than that.</w:t>
      </w:r>
    </w:p>
    <w:p w14:paraId="641D2256" w14:textId="77777777" w:rsidR="00932025" w:rsidRDefault="00932025"/>
    <w:p w14:paraId="4CBB2B76" w14:textId="0E94B5AF" w:rsidR="00932025" w:rsidRDefault="00000000">
      <w:r>
        <w:rPr>
          <w:rFonts w:ascii="Calibri" w:eastAsia="Calibri" w:hAnsi="Calibri" w:cs="Calibri"/>
          <w:sz w:val="24"/>
          <w:szCs w:val="24"/>
        </w:rPr>
        <w:t>You should think of it less like a novel and more like a carefully curated library, or maybe an anthology. It's this amazing collection of wisdom from different people and different sources</w:t>
      </w:r>
      <w:r w:rsidR="0018279D">
        <w:rPr>
          <w:rFonts w:ascii="Calibri" w:eastAsia="Calibri" w:hAnsi="Calibri" w:cs="Calibri"/>
          <w:sz w:val="24"/>
          <w:szCs w:val="24"/>
        </w:rPr>
        <w:t>,</w:t>
      </w:r>
      <w:r>
        <w:rPr>
          <w:rFonts w:ascii="Calibri" w:eastAsia="Calibri" w:hAnsi="Calibri" w:cs="Calibri"/>
          <w:sz w:val="24"/>
          <w:szCs w:val="24"/>
        </w:rPr>
        <w:t xml:space="preserve"> all brought together under one roof. And this structure isn't an accident.</w:t>
      </w:r>
    </w:p>
    <w:p w14:paraId="437F2F20" w14:textId="77777777" w:rsidR="00932025" w:rsidRDefault="00932025"/>
    <w:p w14:paraId="013FAFA0" w14:textId="197A9437" w:rsidR="00932025" w:rsidRDefault="00000000">
      <w:r>
        <w:rPr>
          <w:rFonts w:ascii="Calibri" w:eastAsia="Calibri" w:hAnsi="Calibri" w:cs="Calibri"/>
          <w:sz w:val="24"/>
          <w:szCs w:val="24"/>
        </w:rPr>
        <w:t xml:space="preserve">It's totally key to understanding the whole point. And </w:t>
      </w:r>
      <w:r w:rsidR="0018279D">
        <w:rPr>
          <w:rFonts w:ascii="Calibri" w:eastAsia="Calibri" w:hAnsi="Calibri" w:cs="Calibri"/>
          <w:sz w:val="24"/>
          <w:szCs w:val="24"/>
        </w:rPr>
        <w:t>hey</w:t>
      </w:r>
      <w:r>
        <w:rPr>
          <w:rFonts w:ascii="Calibri" w:eastAsia="Calibri" w:hAnsi="Calibri" w:cs="Calibri"/>
          <w:sz w:val="24"/>
          <w:szCs w:val="24"/>
        </w:rPr>
        <w:t>, the book doesn't even try to hide it. It tells you this directly right there in the text.</w:t>
      </w:r>
    </w:p>
    <w:p w14:paraId="03414E2B" w14:textId="77777777" w:rsidR="00932025" w:rsidRDefault="00932025"/>
    <w:p w14:paraId="7B606E35" w14:textId="08ACA46A" w:rsidR="00932025" w:rsidRDefault="00000000">
      <w:r>
        <w:rPr>
          <w:rFonts w:ascii="Calibri" w:eastAsia="Calibri" w:hAnsi="Calibri" w:cs="Calibri"/>
          <w:sz w:val="24"/>
          <w:szCs w:val="24"/>
        </w:rPr>
        <w:t>You can see these distinct titles for different sections. You've got Proverbs from Solomon</w:t>
      </w:r>
      <w:r w:rsidR="0018279D">
        <w:rPr>
          <w:rFonts w:ascii="Calibri" w:eastAsia="Calibri" w:hAnsi="Calibri" w:cs="Calibri"/>
          <w:sz w:val="24"/>
          <w:szCs w:val="24"/>
        </w:rPr>
        <w:t>, sayings from a group called the wise stuff compiled by King Hezekiah's men, and even words from more mysterious figures like Agur</w:t>
      </w:r>
      <w:r>
        <w:rPr>
          <w:rFonts w:ascii="Calibri" w:eastAsia="Calibri" w:hAnsi="Calibri" w:cs="Calibri"/>
          <w:sz w:val="24"/>
          <w:szCs w:val="24"/>
        </w:rPr>
        <w:t xml:space="preserve"> and Lemuel. It's basically </w:t>
      </w:r>
      <w:proofErr w:type="gramStart"/>
      <w:r>
        <w:rPr>
          <w:rFonts w:ascii="Calibri" w:eastAsia="Calibri" w:hAnsi="Calibri" w:cs="Calibri"/>
          <w:sz w:val="24"/>
          <w:szCs w:val="24"/>
        </w:rPr>
        <w:t>a greatest</w:t>
      </w:r>
      <w:proofErr w:type="gramEnd"/>
      <w:r>
        <w:rPr>
          <w:rFonts w:ascii="Calibri" w:eastAsia="Calibri" w:hAnsi="Calibri" w:cs="Calibri"/>
          <w:sz w:val="24"/>
          <w:szCs w:val="24"/>
        </w:rPr>
        <w:t xml:space="preserve"> hits album of ancient wisdom.</w:t>
      </w:r>
    </w:p>
    <w:p w14:paraId="3D70E17F" w14:textId="77777777" w:rsidR="00932025" w:rsidRDefault="00932025"/>
    <w:p w14:paraId="2E87A891" w14:textId="5ECF1122" w:rsidR="00932025" w:rsidRDefault="00000000">
      <w:r>
        <w:rPr>
          <w:rFonts w:ascii="Calibri" w:eastAsia="Calibri" w:hAnsi="Calibri" w:cs="Calibri"/>
          <w:sz w:val="24"/>
          <w:szCs w:val="24"/>
        </w:rPr>
        <w:t xml:space="preserve">So if it's a playbook, a collection from all these different sources, what's the goal? Who is this guide </w:t>
      </w:r>
      <w:proofErr w:type="gramStart"/>
      <w:r>
        <w:rPr>
          <w:rFonts w:ascii="Calibri" w:eastAsia="Calibri" w:hAnsi="Calibri" w:cs="Calibri"/>
          <w:sz w:val="24"/>
          <w:szCs w:val="24"/>
        </w:rPr>
        <w:t>actually for</w:t>
      </w:r>
      <w:proofErr w:type="gramEnd"/>
      <w:r>
        <w:rPr>
          <w:rFonts w:ascii="Calibri" w:eastAsia="Calibri" w:hAnsi="Calibri" w:cs="Calibri"/>
          <w:sz w:val="24"/>
          <w:szCs w:val="24"/>
        </w:rPr>
        <w:t xml:space="preserve">? Well, the book makes its purpose crystal clear right from the </w:t>
      </w:r>
      <w:r w:rsidR="0018279D">
        <w:rPr>
          <w:rFonts w:ascii="Calibri" w:eastAsia="Calibri" w:hAnsi="Calibri" w:cs="Calibri"/>
          <w:sz w:val="24"/>
          <w:szCs w:val="24"/>
        </w:rPr>
        <w:t>get-go</w:t>
      </w:r>
      <w:r>
        <w:rPr>
          <w:rFonts w:ascii="Calibri" w:eastAsia="Calibri" w:hAnsi="Calibri" w:cs="Calibri"/>
          <w:sz w:val="24"/>
          <w:szCs w:val="24"/>
        </w:rPr>
        <w:t>. Its whole goal is to equip you</w:t>
      </w:r>
      <w:r w:rsidR="0018279D">
        <w:rPr>
          <w:rFonts w:ascii="Calibri" w:eastAsia="Calibri" w:hAnsi="Calibri" w:cs="Calibri"/>
          <w:sz w:val="24"/>
          <w:szCs w:val="24"/>
        </w:rPr>
        <w:t>, the reader,</w:t>
      </w:r>
      <w:r>
        <w:rPr>
          <w:rFonts w:ascii="Calibri" w:eastAsia="Calibri" w:hAnsi="Calibri" w:cs="Calibri"/>
          <w:sz w:val="24"/>
          <w:szCs w:val="24"/>
        </w:rPr>
        <w:t xml:space="preserve"> with practical skills for living and words like guidance, craftiness, and knowledge. They aren't just abstract ideas here.</w:t>
      </w:r>
    </w:p>
    <w:p w14:paraId="255A9DF1" w14:textId="77777777" w:rsidR="00932025" w:rsidRDefault="00932025"/>
    <w:p w14:paraId="2069E32C" w14:textId="77777777" w:rsidR="00932025" w:rsidRDefault="00000000">
      <w:r>
        <w:rPr>
          <w:rFonts w:ascii="Calibri" w:eastAsia="Calibri" w:hAnsi="Calibri" w:cs="Calibri"/>
          <w:sz w:val="24"/>
          <w:szCs w:val="24"/>
        </w:rPr>
        <w:t xml:space="preserve">They're meant to be actual tools for navigating the messy, complex parts of life, you know, relationships, big decisions, the whole shebang, which of course leads to the next big question. Is this wisdom just for a select few for the scholars or, you know, people who are already super experienced who can </w:t>
      </w:r>
      <w:proofErr w:type="gramStart"/>
      <w:r>
        <w:rPr>
          <w:rFonts w:ascii="Calibri" w:eastAsia="Calibri" w:hAnsi="Calibri" w:cs="Calibri"/>
          <w:sz w:val="24"/>
          <w:szCs w:val="24"/>
        </w:rPr>
        <w:t>actually receive</w:t>
      </w:r>
      <w:proofErr w:type="gramEnd"/>
      <w:r>
        <w:rPr>
          <w:rFonts w:ascii="Calibri" w:eastAsia="Calibri" w:hAnsi="Calibri" w:cs="Calibri"/>
          <w:sz w:val="24"/>
          <w:szCs w:val="24"/>
        </w:rPr>
        <w:t xml:space="preserve"> and use this stuff? The answer might surprise you. And this is so crucial in the world of Proverbs.</w:t>
      </w:r>
    </w:p>
    <w:p w14:paraId="193CC071" w14:textId="77777777" w:rsidR="00932025" w:rsidRDefault="00932025"/>
    <w:p w14:paraId="4AAF5E08" w14:textId="77777777" w:rsidR="00932025" w:rsidRDefault="00000000">
      <w:r>
        <w:rPr>
          <w:rFonts w:ascii="Calibri" w:eastAsia="Calibri" w:hAnsi="Calibri" w:cs="Calibri"/>
          <w:sz w:val="24"/>
          <w:szCs w:val="24"/>
        </w:rPr>
        <w:t>The wise aren't people who have it all figured out. Not at all. They are simply the ones who are willing to listen.</w:t>
      </w:r>
    </w:p>
    <w:p w14:paraId="44B72E79" w14:textId="77777777" w:rsidR="00932025" w:rsidRDefault="00932025"/>
    <w:p w14:paraId="427EC26E" w14:textId="48D131C6" w:rsidR="00932025" w:rsidRDefault="00000000">
      <w:r>
        <w:rPr>
          <w:rFonts w:ascii="Calibri" w:eastAsia="Calibri" w:hAnsi="Calibri" w:cs="Calibri"/>
          <w:sz w:val="24"/>
          <w:szCs w:val="24"/>
        </w:rPr>
        <w:t xml:space="preserve">It's an open invitation. See, wisdom here is defined as an attitude, an attitude of being teachable, not some kind </w:t>
      </w:r>
      <w:r w:rsidR="0018279D">
        <w:rPr>
          <w:rFonts w:ascii="Calibri" w:eastAsia="Calibri" w:hAnsi="Calibri" w:cs="Calibri"/>
          <w:sz w:val="24"/>
          <w:szCs w:val="24"/>
        </w:rPr>
        <w:t xml:space="preserve">of </w:t>
      </w:r>
      <w:r>
        <w:rPr>
          <w:rFonts w:ascii="Calibri" w:eastAsia="Calibri" w:hAnsi="Calibri" w:cs="Calibri"/>
          <w:sz w:val="24"/>
          <w:szCs w:val="24"/>
        </w:rPr>
        <w:t>intellectual achievement. You don't have to be a genius to be wise.</w:t>
      </w:r>
    </w:p>
    <w:p w14:paraId="13F5D413" w14:textId="77777777" w:rsidR="00932025" w:rsidRDefault="00932025"/>
    <w:p w14:paraId="58D595C6" w14:textId="77777777" w:rsidR="00932025" w:rsidRDefault="00000000">
      <w:r>
        <w:rPr>
          <w:rFonts w:ascii="Calibri" w:eastAsia="Calibri" w:hAnsi="Calibri" w:cs="Calibri"/>
          <w:sz w:val="24"/>
          <w:szCs w:val="24"/>
        </w:rPr>
        <w:t xml:space="preserve">You just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willing to learn. Now we're getting to the real core of this playbook. If anyone can become wise just by listening, then there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 starting line, right? A key that unlocks the door.</w:t>
      </w:r>
    </w:p>
    <w:p w14:paraId="14DFA19A" w14:textId="77777777" w:rsidR="00932025" w:rsidRDefault="00932025"/>
    <w:p w14:paraId="62474E29" w14:textId="77777777" w:rsidR="00932025" w:rsidRDefault="00000000">
      <w:r>
        <w:rPr>
          <w:rFonts w:ascii="Calibri" w:eastAsia="Calibri" w:hAnsi="Calibri" w:cs="Calibri"/>
          <w:sz w:val="24"/>
          <w:szCs w:val="24"/>
        </w:rPr>
        <w:t>And Proverbs argues that yes, there is one single non-negotiable prerequisite for anyone who wants to start this journey. This is it. This is the central question the entire book is built around.</w:t>
      </w:r>
    </w:p>
    <w:p w14:paraId="648E6418" w14:textId="77777777" w:rsidR="00932025" w:rsidRDefault="00932025"/>
    <w:p w14:paraId="45A2C775" w14:textId="77777777" w:rsidR="00932025" w:rsidRDefault="00000000">
      <w:r>
        <w:rPr>
          <w:rFonts w:ascii="Calibri" w:eastAsia="Calibri" w:hAnsi="Calibri" w:cs="Calibri"/>
          <w:sz w:val="24"/>
          <w:szCs w:val="24"/>
        </w:rPr>
        <w:t>According to Proverbs, if you don't get this first step right, nothing else that follows is going to make sense. So what is it? What is this foundational starting point? There it is. This is probably the most famous line from the entire book, and it's the master key to everything else.</w:t>
      </w:r>
    </w:p>
    <w:p w14:paraId="10CAAC13" w14:textId="77777777" w:rsidR="00932025" w:rsidRDefault="00932025"/>
    <w:p w14:paraId="4A37FCD7" w14:textId="77777777" w:rsidR="00932025" w:rsidRDefault="00000000">
      <w:r>
        <w:rPr>
          <w:rFonts w:ascii="Calibri" w:eastAsia="Calibri" w:hAnsi="Calibri" w:cs="Calibri"/>
          <w:sz w:val="24"/>
          <w:szCs w:val="24"/>
        </w:rPr>
        <w:t xml:space="preserve">The fear of the Lord is the beginning of wisdom. But what does beginning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here? And what on earth is the fear of the Lord? Well, the Hebrew word used here for beginning is </w:t>
      </w:r>
      <w:proofErr w:type="spellStart"/>
      <w:r>
        <w:rPr>
          <w:rFonts w:ascii="Calibri" w:eastAsia="Calibri" w:hAnsi="Calibri" w:cs="Calibri"/>
          <w:sz w:val="24"/>
          <w:szCs w:val="24"/>
        </w:rPr>
        <w:t>rosh</w:t>
      </w:r>
      <w:proofErr w:type="spellEnd"/>
      <w:r>
        <w:rPr>
          <w:rFonts w:ascii="Calibri" w:eastAsia="Calibri" w:hAnsi="Calibri" w:cs="Calibri"/>
          <w:sz w:val="24"/>
          <w:szCs w:val="24"/>
        </w:rPr>
        <w:t>, and it's incredibly rich. It doesn't just mean one thing.</w:t>
      </w:r>
    </w:p>
    <w:p w14:paraId="60EB96D3" w14:textId="77777777" w:rsidR="00932025" w:rsidRDefault="00932025"/>
    <w:p w14:paraId="49060ADF" w14:textId="77777777" w:rsidR="00932025" w:rsidRDefault="00000000">
      <w:r>
        <w:rPr>
          <w:rFonts w:ascii="Calibri" w:eastAsia="Calibri" w:hAnsi="Calibri" w:cs="Calibri"/>
          <w:sz w:val="24"/>
          <w:szCs w:val="24"/>
        </w:rPr>
        <w:t>It means, one, it's the temporal starting point, like you literally can't get on the path without it. Two, it's the essence, the main ingredient of what wisdom is all about. And three, it's the best part, the most crucial element.</w:t>
      </w:r>
    </w:p>
    <w:p w14:paraId="07DBEE46" w14:textId="77777777" w:rsidR="00932025" w:rsidRDefault="00932025"/>
    <w:p w14:paraId="1B509E11" w14:textId="77777777" w:rsidR="00932025" w:rsidRDefault="00000000">
      <w:r>
        <w:rPr>
          <w:rFonts w:ascii="Calibri" w:eastAsia="Calibri" w:hAnsi="Calibri" w:cs="Calibri"/>
          <w:sz w:val="24"/>
          <w:szCs w:val="24"/>
        </w:rPr>
        <w:t>So it's the start, the core, and the pinnacle all rolled into one. So we have our starting point. But let's be honest, that phrase, fear of the Lord, can be a little tricky.</w:t>
      </w:r>
    </w:p>
    <w:p w14:paraId="7ECCB336" w14:textId="77777777" w:rsidR="00932025" w:rsidRDefault="00932025"/>
    <w:p w14:paraId="0E0411EF" w14:textId="77777777" w:rsidR="00932025" w:rsidRDefault="00000000">
      <w:r>
        <w:rPr>
          <w:rFonts w:ascii="Calibri" w:eastAsia="Calibri" w:hAnsi="Calibri" w:cs="Calibri"/>
          <w:sz w:val="24"/>
          <w:szCs w:val="24"/>
        </w:rPr>
        <w:t>It often gets softened to mean something like reverence or respect, but the original texts suggest it's something way more profound, way more powerful than that. Yeah, this really breaks it down. Reverence is deep respect.</w:t>
      </w:r>
    </w:p>
    <w:p w14:paraId="4D30C648" w14:textId="77777777" w:rsidR="00932025" w:rsidRDefault="00932025"/>
    <w:p w14:paraId="6333846E" w14:textId="77777777" w:rsidR="00932025" w:rsidRDefault="00000000">
      <w:r>
        <w:rPr>
          <w:rFonts w:ascii="Calibri" w:eastAsia="Calibri" w:hAnsi="Calibri" w:cs="Calibri"/>
          <w:sz w:val="24"/>
          <w:szCs w:val="24"/>
        </w:rPr>
        <w:t>And sure, that's part of it. But the fear being described here is an encounter with awe-inspiring majesty. It's an overwhelming sense of divine power and holiness that makes you suddenly, totally aware of your own smallness and fragility in comparison.</w:t>
      </w:r>
    </w:p>
    <w:p w14:paraId="4A6C6CB7" w14:textId="77777777" w:rsidR="00932025" w:rsidRDefault="00932025"/>
    <w:p w14:paraId="3C9392E1" w14:textId="77777777" w:rsidR="00932025" w:rsidRDefault="00000000">
      <w:r>
        <w:rPr>
          <w:rFonts w:ascii="Calibri" w:eastAsia="Calibri" w:hAnsi="Calibri" w:cs="Calibri"/>
          <w:sz w:val="24"/>
          <w:szCs w:val="24"/>
        </w:rPr>
        <w:t>It's not about being terrified. It's about being completely and utterly awestruck. To get a feel for this, think about some of the biblical stories where people encounter the divine.</w:t>
      </w:r>
    </w:p>
    <w:p w14:paraId="047698E2" w14:textId="77777777" w:rsidR="00932025" w:rsidRDefault="00932025"/>
    <w:p w14:paraId="54D3D318" w14:textId="2E260A56" w:rsidR="00932025" w:rsidRDefault="00000000">
      <w:r>
        <w:rPr>
          <w:rFonts w:ascii="Calibri" w:eastAsia="Calibri" w:hAnsi="Calibri" w:cs="Calibri"/>
          <w:sz w:val="24"/>
          <w:szCs w:val="24"/>
        </w:rPr>
        <w:t xml:space="preserve">At Mount Sinai, the experience of God's presence is described with smoke, thunder, and fire. It's so intense that people are warned </w:t>
      </w:r>
      <w:proofErr w:type="gramStart"/>
      <w:r>
        <w:rPr>
          <w:rFonts w:ascii="Calibri" w:eastAsia="Calibri" w:hAnsi="Calibri" w:cs="Calibri"/>
          <w:sz w:val="24"/>
          <w:szCs w:val="24"/>
        </w:rPr>
        <w:t>to not</w:t>
      </w:r>
      <w:proofErr w:type="gramEnd"/>
      <w:r>
        <w:rPr>
          <w:rFonts w:ascii="Calibri" w:eastAsia="Calibri" w:hAnsi="Calibri" w:cs="Calibri"/>
          <w:sz w:val="24"/>
          <w:szCs w:val="24"/>
        </w:rPr>
        <w:t xml:space="preserve"> even touch the mountain. The book of Hebrews later looks back on this and says, </w:t>
      </w:r>
      <w:r w:rsidR="0018279D">
        <w:rPr>
          <w:rFonts w:ascii="Calibri" w:eastAsia="Calibri" w:hAnsi="Calibri" w:cs="Calibri"/>
          <w:sz w:val="24"/>
          <w:szCs w:val="24"/>
        </w:rPr>
        <w:t>"Our</w:t>
      </w:r>
      <w:r>
        <w:rPr>
          <w:rFonts w:ascii="Calibri" w:eastAsia="Calibri" w:hAnsi="Calibri" w:cs="Calibri"/>
          <w:sz w:val="24"/>
          <w:szCs w:val="24"/>
        </w:rPr>
        <w:t xml:space="preserve"> God is a consuming fire.</w:t>
      </w:r>
      <w:r w:rsidR="0018279D">
        <w:rPr>
          <w:rFonts w:ascii="Calibri" w:eastAsia="Calibri" w:hAnsi="Calibri" w:cs="Calibri"/>
          <w:sz w:val="24"/>
          <w:szCs w:val="24"/>
        </w:rPr>
        <w:t>”</w:t>
      </w:r>
    </w:p>
    <w:p w14:paraId="5D561403" w14:textId="77777777" w:rsidR="00932025" w:rsidRDefault="00932025"/>
    <w:p w14:paraId="4A4A9E31" w14:textId="77777777" w:rsidR="00932025" w:rsidRDefault="00000000">
      <w:r>
        <w:rPr>
          <w:rFonts w:ascii="Calibri" w:eastAsia="Calibri" w:hAnsi="Calibri" w:cs="Calibri"/>
          <w:sz w:val="24"/>
          <w:szCs w:val="24"/>
        </w:rPr>
        <w:t>That's not just mild respect. That is pure awe. Or take the prophet Isaiah.</w:t>
      </w:r>
    </w:p>
    <w:p w14:paraId="2BA3953E" w14:textId="77777777" w:rsidR="00932025" w:rsidRDefault="00932025"/>
    <w:p w14:paraId="3DA14464" w14:textId="657623EC" w:rsidR="00932025" w:rsidRDefault="00000000">
      <w:r>
        <w:rPr>
          <w:rFonts w:ascii="Calibri" w:eastAsia="Calibri" w:hAnsi="Calibri" w:cs="Calibri"/>
          <w:sz w:val="24"/>
          <w:szCs w:val="24"/>
        </w:rPr>
        <w:lastRenderedPageBreak/>
        <w:t xml:space="preserve">He has this vision of God's throne room and his immediate reaction isn't, </w:t>
      </w:r>
      <w:r w:rsidR="0018279D">
        <w:rPr>
          <w:rFonts w:ascii="Calibri" w:eastAsia="Calibri" w:hAnsi="Calibri" w:cs="Calibri"/>
          <w:sz w:val="24"/>
          <w:szCs w:val="24"/>
        </w:rPr>
        <w:t>"Wow</w:t>
      </w:r>
      <w:r>
        <w:rPr>
          <w:rFonts w:ascii="Calibri" w:eastAsia="Calibri" w:hAnsi="Calibri" w:cs="Calibri"/>
          <w:sz w:val="24"/>
          <w:szCs w:val="24"/>
        </w:rPr>
        <w:t xml:space="preserve">, this is cool.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t>
      </w:r>
      <w:r w:rsidR="0018279D">
        <w:rPr>
          <w:rFonts w:ascii="Calibri" w:eastAsia="Calibri" w:hAnsi="Calibri" w:cs="Calibri"/>
          <w:sz w:val="24"/>
          <w:szCs w:val="24"/>
        </w:rPr>
        <w:t>Woe is me,</w:t>
      </w:r>
      <w:r>
        <w:rPr>
          <w:rFonts w:ascii="Calibri" w:eastAsia="Calibri" w:hAnsi="Calibri" w:cs="Calibri"/>
          <w:sz w:val="24"/>
          <w:szCs w:val="24"/>
        </w:rPr>
        <w:t xml:space="preserve"> for I am ruined. This encounter with divine majesty instantly gives him a </w:t>
      </w:r>
      <w:r w:rsidR="0018279D">
        <w:rPr>
          <w:rFonts w:ascii="Calibri" w:eastAsia="Calibri" w:hAnsi="Calibri" w:cs="Calibri"/>
          <w:sz w:val="24"/>
          <w:szCs w:val="24"/>
        </w:rPr>
        <w:t>crystal-clear</w:t>
      </w:r>
      <w:r>
        <w:rPr>
          <w:rFonts w:ascii="Calibri" w:eastAsia="Calibri" w:hAnsi="Calibri" w:cs="Calibri"/>
          <w:sz w:val="24"/>
          <w:szCs w:val="24"/>
        </w:rPr>
        <w:t xml:space="preserve"> perspective on his own human weakness and dependence.</w:t>
      </w:r>
    </w:p>
    <w:p w14:paraId="6EC97423" w14:textId="77777777" w:rsidR="00932025" w:rsidRDefault="00932025"/>
    <w:p w14:paraId="41794B51" w14:textId="77777777" w:rsidR="00932025" w:rsidRDefault="00000000">
      <w:r>
        <w:rPr>
          <w:rFonts w:ascii="Calibri" w:eastAsia="Calibri" w:hAnsi="Calibri" w:cs="Calibri"/>
          <w:sz w:val="24"/>
          <w:szCs w:val="24"/>
        </w:rPr>
        <w:t xml:space="preserve">So here's the bottom line. This fear of the Lord is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having a proper orientation to reality. It's a deep foundational understanding that you are not the center of the universe.</w:t>
      </w:r>
    </w:p>
    <w:p w14:paraId="654B2BC7" w14:textId="77777777" w:rsidR="00932025" w:rsidRDefault="00932025"/>
    <w:p w14:paraId="0FDB6AD4" w14:textId="5C2B30F0" w:rsidR="00932025" w:rsidRDefault="00000000">
      <w:r>
        <w:rPr>
          <w:rFonts w:ascii="Calibri" w:eastAsia="Calibri" w:hAnsi="Calibri" w:cs="Calibri"/>
          <w:sz w:val="24"/>
          <w:szCs w:val="24"/>
        </w:rPr>
        <w:t>It's a complete awareness of your total dependence on the source of life itself. And from that humble</w:t>
      </w:r>
      <w:r w:rsidR="0018279D">
        <w:rPr>
          <w:rFonts w:ascii="Calibri" w:eastAsia="Calibri" w:hAnsi="Calibri" w:cs="Calibri"/>
          <w:sz w:val="24"/>
          <w:szCs w:val="24"/>
        </w:rPr>
        <w:t>, off-filled</w:t>
      </w:r>
      <w:r>
        <w:rPr>
          <w:rFonts w:ascii="Calibri" w:eastAsia="Calibri" w:hAnsi="Calibri" w:cs="Calibri"/>
          <w:sz w:val="24"/>
          <w:szCs w:val="24"/>
        </w:rPr>
        <w:t xml:space="preserve"> starting point, true wisdom can finally begin to grow. Now with that foundation in place, the rest of the book of Proverbs basically presents you</w:t>
      </w:r>
      <w:r w:rsidR="0018279D">
        <w:rPr>
          <w:rFonts w:ascii="Calibri" w:eastAsia="Calibri" w:hAnsi="Calibri" w:cs="Calibri"/>
          <w:sz w:val="24"/>
          <w:szCs w:val="24"/>
        </w:rPr>
        <w:t>, the reader,</w:t>
      </w:r>
      <w:r>
        <w:rPr>
          <w:rFonts w:ascii="Calibri" w:eastAsia="Calibri" w:hAnsi="Calibri" w:cs="Calibri"/>
          <w:sz w:val="24"/>
          <w:szCs w:val="24"/>
        </w:rPr>
        <w:t xml:space="preserve"> with a very clear, very stark choice.</w:t>
      </w:r>
    </w:p>
    <w:p w14:paraId="6F9E1251" w14:textId="77777777" w:rsidR="00932025" w:rsidRDefault="00932025"/>
    <w:p w14:paraId="1E319C52" w14:textId="77777777" w:rsidR="00932025" w:rsidRDefault="00000000">
      <w:r>
        <w:rPr>
          <w:rFonts w:ascii="Calibri" w:eastAsia="Calibri" w:hAnsi="Calibri" w:cs="Calibri"/>
          <w:sz w:val="24"/>
          <w:szCs w:val="24"/>
        </w:rPr>
        <w:t>It lays out three distinct paths or three types of characters that a person can become. As you can see here, you've the wise. These are the folks who start with the fear of the Lord and are willing to listen.</w:t>
      </w:r>
    </w:p>
    <w:p w14:paraId="7046C908" w14:textId="77777777" w:rsidR="00932025" w:rsidRDefault="00932025"/>
    <w:p w14:paraId="669B308A" w14:textId="77777777" w:rsidR="00932025" w:rsidRDefault="00000000">
      <w:r>
        <w:rPr>
          <w:rFonts w:ascii="Calibri" w:eastAsia="Calibri" w:hAnsi="Calibri" w:cs="Calibri"/>
          <w:sz w:val="24"/>
          <w:szCs w:val="24"/>
        </w:rPr>
        <w:t>Then you have the fools. Now a fool isn't someone who's unintelligent. They could be brilliant.</w:t>
      </w:r>
    </w:p>
    <w:p w14:paraId="6AA2090E" w14:textId="77777777" w:rsidR="00932025" w:rsidRDefault="00932025"/>
    <w:p w14:paraId="65423FA4" w14:textId="77777777" w:rsidR="00932025" w:rsidRDefault="00000000">
      <w:r>
        <w:rPr>
          <w:rFonts w:ascii="Calibri" w:eastAsia="Calibri" w:hAnsi="Calibri" w:cs="Calibri"/>
          <w:sz w:val="24"/>
          <w:szCs w:val="24"/>
        </w:rPr>
        <w:t>A fool is someone who rejects instruction and decides for themselves what's good. But it's this third category that's maybe the most important for the playbook, the gullible. This is the person in the balance, the undecided, inexperienced person who hasn't chosen a path yet.</w:t>
      </w:r>
    </w:p>
    <w:p w14:paraId="39906373" w14:textId="77777777" w:rsidR="00932025" w:rsidRDefault="00932025"/>
    <w:p w14:paraId="734409B1" w14:textId="77777777" w:rsidR="00932025" w:rsidRDefault="00000000">
      <w:r>
        <w:rPr>
          <w:rFonts w:ascii="Calibri" w:eastAsia="Calibri" w:hAnsi="Calibri" w:cs="Calibri"/>
          <w:sz w:val="24"/>
          <w:szCs w:val="24"/>
        </w:rPr>
        <w:t xml:space="preserve">And they are who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really trying to reach. And that's really the ultimate takeaway here. Proverbs </w:t>
      </w:r>
      <w:proofErr w:type="gramStart"/>
      <w:r>
        <w:rPr>
          <w:rFonts w:ascii="Calibri" w:eastAsia="Calibri" w:hAnsi="Calibri" w:cs="Calibri"/>
          <w:sz w:val="24"/>
          <w:szCs w:val="24"/>
        </w:rPr>
        <w:t>isn't</w:t>
      </w:r>
      <w:proofErr w:type="gramEnd"/>
      <w:r>
        <w:rPr>
          <w:rFonts w:ascii="Calibri" w:eastAsia="Calibri" w:hAnsi="Calibri" w:cs="Calibri"/>
          <w:sz w:val="24"/>
          <w:szCs w:val="24"/>
        </w:rPr>
        <w:t xml:space="preserve"> primarily a textbook for people who are already wise, and it's not just a condemnation of the fool.</w:t>
      </w:r>
    </w:p>
    <w:p w14:paraId="1434C01E" w14:textId="77777777" w:rsidR="00932025" w:rsidRDefault="00932025"/>
    <w:p w14:paraId="46BAF944" w14:textId="77777777" w:rsidR="00932025" w:rsidRDefault="00000000">
      <w:r>
        <w:rPr>
          <w:rFonts w:ascii="Calibri" w:eastAsia="Calibri" w:hAnsi="Calibri" w:cs="Calibri"/>
          <w:sz w:val="24"/>
          <w:szCs w:val="24"/>
        </w:rPr>
        <w:t>It is an invitation. It's like a fatherly voice calling out to the gullible, to the young and undecided, begging them to choose the path of wisdom, the one that begins with awe and humility before their creator. So when you look at it this way, the whole book is transformed.</w:t>
      </w:r>
    </w:p>
    <w:p w14:paraId="0DF992A7" w14:textId="77777777" w:rsidR="00932025" w:rsidRDefault="00932025"/>
    <w:p w14:paraId="3A7BC831" w14:textId="00015DF4" w:rsidR="00932025" w:rsidRDefault="00000000">
      <w:r>
        <w:rPr>
          <w:rFonts w:ascii="Calibri" w:eastAsia="Calibri" w:hAnsi="Calibri" w:cs="Calibri"/>
          <w:sz w:val="24"/>
          <w:szCs w:val="24"/>
        </w:rPr>
        <w:t>It's not a collection of outdated sayings or some boring history book. It's a living invitation that poses a direct question to every single reader</w:t>
      </w:r>
      <w:r w:rsidR="0018279D">
        <w:rPr>
          <w:rFonts w:ascii="Calibri" w:eastAsia="Calibri" w:hAnsi="Calibri" w:cs="Calibri"/>
          <w:sz w:val="24"/>
          <w:szCs w:val="24"/>
        </w:rPr>
        <w:t>,</w:t>
      </w:r>
      <w:r>
        <w:rPr>
          <w:rFonts w:ascii="Calibri" w:eastAsia="Calibri" w:hAnsi="Calibri" w:cs="Calibri"/>
          <w:sz w:val="24"/>
          <w:szCs w:val="24"/>
        </w:rPr>
        <w:t xml:space="preserve"> then and now. Presented with these paths, which one will you choose?</w:t>
      </w:r>
    </w:p>
    <w:sectPr w:rsidR="0093202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D67F5" w14:textId="77777777" w:rsidR="00EC4B09" w:rsidRDefault="00EC4B09" w:rsidP="0018279D">
      <w:r>
        <w:separator/>
      </w:r>
    </w:p>
  </w:endnote>
  <w:endnote w:type="continuationSeparator" w:id="0">
    <w:p w14:paraId="3E0C2E67" w14:textId="77777777" w:rsidR="00EC4B09" w:rsidRDefault="00EC4B09" w:rsidP="0018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32519" w14:textId="77777777" w:rsidR="00EC4B09" w:rsidRDefault="00EC4B09" w:rsidP="0018279D">
      <w:r>
        <w:separator/>
      </w:r>
    </w:p>
  </w:footnote>
  <w:footnote w:type="continuationSeparator" w:id="0">
    <w:p w14:paraId="1B38CD8E" w14:textId="77777777" w:rsidR="00EC4B09" w:rsidRDefault="00EC4B09" w:rsidP="00182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333362"/>
      <w:docPartObj>
        <w:docPartGallery w:val="Page Numbers (Top of Page)"/>
        <w:docPartUnique/>
      </w:docPartObj>
    </w:sdtPr>
    <w:sdtEndPr>
      <w:rPr>
        <w:noProof/>
      </w:rPr>
    </w:sdtEndPr>
    <w:sdtContent>
      <w:p w14:paraId="5FAB2F68" w14:textId="66531900" w:rsidR="0018279D" w:rsidRDefault="001827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153134" w14:textId="77777777" w:rsidR="0018279D" w:rsidRDefault="00182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06747"/>
    <w:multiLevelType w:val="hybridMultilevel"/>
    <w:tmpl w:val="97DC8232"/>
    <w:lvl w:ilvl="0" w:tplc="2F9E2306">
      <w:start w:val="1"/>
      <w:numFmt w:val="bullet"/>
      <w:lvlText w:val="●"/>
      <w:lvlJc w:val="left"/>
      <w:pPr>
        <w:ind w:left="720" w:hanging="360"/>
      </w:pPr>
    </w:lvl>
    <w:lvl w:ilvl="1" w:tplc="F2C2BF26">
      <w:start w:val="1"/>
      <w:numFmt w:val="bullet"/>
      <w:lvlText w:val="○"/>
      <w:lvlJc w:val="left"/>
      <w:pPr>
        <w:ind w:left="1440" w:hanging="360"/>
      </w:pPr>
    </w:lvl>
    <w:lvl w:ilvl="2" w:tplc="91226116">
      <w:start w:val="1"/>
      <w:numFmt w:val="bullet"/>
      <w:lvlText w:val="■"/>
      <w:lvlJc w:val="left"/>
      <w:pPr>
        <w:ind w:left="2160" w:hanging="360"/>
      </w:pPr>
    </w:lvl>
    <w:lvl w:ilvl="3" w:tplc="27041B50">
      <w:start w:val="1"/>
      <w:numFmt w:val="bullet"/>
      <w:lvlText w:val="●"/>
      <w:lvlJc w:val="left"/>
      <w:pPr>
        <w:ind w:left="2880" w:hanging="360"/>
      </w:pPr>
    </w:lvl>
    <w:lvl w:ilvl="4" w:tplc="23A03E6E">
      <w:start w:val="1"/>
      <w:numFmt w:val="bullet"/>
      <w:lvlText w:val="○"/>
      <w:lvlJc w:val="left"/>
      <w:pPr>
        <w:ind w:left="3600" w:hanging="360"/>
      </w:pPr>
    </w:lvl>
    <w:lvl w:ilvl="5" w:tplc="6EC620B4">
      <w:start w:val="1"/>
      <w:numFmt w:val="bullet"/>
      <w:lvlText w:val="■"/>
      <w:lvlJc w:val="left"/>
      <w:pPr>
        <w:ind w:left="4320" w:hanging="360"/>
      </w:pPr>
    </w:lvl>
    <w:lvl w:ilvl="6" w:tplc="229043EC">
      <w:start w:val="1"/>
      <w:numFmt w:val="bullet"/>
      <w:lvlText w:val="●"/>
      <w:lvlJc w:val="left"/>
      <w:pPr>
        <w:ind w:left="5040" w:hanging="360"/>
      </w:pPr>
    </w:lvl>
    <w:lvl w:ilvl="7" w:tplc="09347536">
      <w:start w:val="1"/>
      <w:numFmt w:val="bullet"/>
      <w:lvlText w:val="●"/>
      <w:lvlJc w:val="left"/>
      <w:pPr>
        <w:ind w:left="5760" w:hanging="360"/>
      </w:pPr>
    </w:lvl>
    <w:lvl w:ilvl="8" w:tplc="36CEEAFC">
      <w:start w:val="1"/>
      <w:numFmt w:val="bullet"/>
      <w:lvlText w:val="●"/>
      <w:lvlJc w:val="left"/>
      <w:pPr>
        <w:ind w:left="6480" w:hanging="360"/>
      </w:pPr>
    </w:lvl>
  </w:abstractNum>
  <w:num w:numId="1" w16cid:durableId="14537925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025"/>
    <w:rsid w:val="0018279D"/>
    <w:rsid w:val="00385702"/>
    <w:rsid w:val="00932025"/>
    <w:rsid w:val="00EC4B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9BFC"/>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8279D"/>
    <w:pPr>
      <w:tabs>
        <w:tab w:val="center" w:pos="4680"/>
        <w:tab w:val="right" w:pos="9360"/>
      </w:tabs>
    </w:pPr>
  </w:style>
  <w:style w:type="character" w:customStyle="1" w:styleId="HeaderChar">
    <w:name w:val="Header Char"/>
    <w:basedOn w:val="DefaultParagraphFont"/>
    <w:link w:val="Header"/>
    <w:uiPriority w:val="99"/>
    <w:rsid w:val="0018279D"/>
  </w:style>
  <w:style w:type="paragraph" w:styleId="Footer">
    <w:name w:val="footer"/>
    <w:basedOn w:val="Normal"/>
    <w:link w:val="FooterChar"/>
    <w:uiPriority w:val="99"/>
    <w:unhideWhenUsed/>
    <w:rsid w:val="0018279D"/>
    <w:pPr>
      <w:tabs>
        <w:tab w:val="center" w:pos="4680"/>
        <w:tab w:val="right" w:pos="9360"/>
      </w:tabs>
    </w:pPr>
  </w:style>
  <w:style w:type="character" w:customStyle="1" w:styleId="FooterChar">
    <w:name w:val="Footer Char"/>
    <w:basedOn w:val="DefaultParagraphFont"/>
    <w:link w:val="Footer"/>
    <w:uiPriority w:val="99"/>
    <w:rsid w:val="00182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1122</Words>
  <Characters>6402</Characters>
  <Application>Microsoft Office Word</Application>
  <DocSecurity>0</DocSecurity>
  <Lines>53</Lines>
  <Paragraphs>15</Paragraphs>
  <ScaleCrop>false</ScaleCrop>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02 The Proverbs Playbook</dc:title>
  <dc:creator>TurboScribe</dc:creator>
  <cp:lastModifiedBy>Ted Hildebrandt</cp:lastModifiedBy>
  <cp:revision>2</cp:revision>
  <dcterms:created xsi:type="dcterms:W3CDTF">2026-10-12T11:38:00Z</dcterms:created>
  <dcterms:modified xsi:type="dcterms:W3CDTF">2026-10-13T11:39:00Z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ea908f4103937148c8852f62cb3d2e2a830a393a65214cdd0fc5ea19f044a73c</vt:lpwstr>
  </property>
</Properties>
</file>