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D851D" w14:textId="77777777" w:rsidR="004A10C6" w:rsidRDefault="00000000" w:rsidP="000F6EF7">
      <w:pPr>
        <w:spacing w:after="40"/>
        <w:jc w:val="center"/>
      </w:pPr>
      <w:r>
        <w:rPr>
          <w:b/>
          <w:color w:val="1F4E79"/>
          <w:sz w:val="32"/>
        </w:rPr>
        <w:t>1 Timothy 3: Qualifications for Overseers, Deacons, and the Mystery of Godliness</w:t>
      </w:r>
    </w:p>
    <w:p w14:paraId="09188686" w14:textId="65A6F301" w:rsidR="004A10C6" w:rsidRDefault="00000000" w:rsidP="000F6EF7">
      <w:pPr>
        <w:spacing w:after="240" w:line="288" w:lineRule="auto"/>
        <w:jc w:val="center"/>
      </w:pPr>
      <w:r w:rsidRPr="000F6EF7">
        <w:rPr>
          <w:b/>
          <w:sz w:val="32"/>
          <w:szCs w:val="32"/>
        </w:rPr>
        <w:t>Author: Dr. Robert W. Yarbrough</w:t>
      </w:r>
      <w:r w:rsidRPr="000F6EF7">
        <w:rPr>
          <w:b/>
          <w:sz w:val="32"/>
          <w:szCs w:val="32"/>
        </w:rPr>
        <w:br/>
      </w:r>
      <w:r>
        <w:t>Session 4 (Pastoral Epistles)</w:t>
      </w:r>
      <w:r>
        <w:br/>
      </w:r>
      <w:r>
        <w:rPr>
          <w:i/>
        </w:rPr>
        <w:t>Sponsored by Biblicalelearning.org by Ted Hildebrandt</w:t>
      </w:r>
    </w:p>
    <w:p w14:paraId="0CED861E" w14:textId="77777777" w:rsidR="004A10C6" w:rsidRDefault="00000000">
      <w:pPr>
        <w:spacing w:before="240"/>
      </w:pPr>
      <w:r>
        <w:rPr>
          <w:b/>
          <w:color w:val="1F4E79"/>
          <w:sz w:val="26"/>
        </w:rPr>
        <w:t>Keywords</w:t>
      </w:r>
    </w:p>
    <w:p w14:paraId="0F3EF2A9" w14:textId="77777777" w:rsidR="004A10C6" w:rsidRDefault="00000000">
      <w:pPr>
        <w:spacing w:after="240"/>
      </w:pPr>
      <w:r>
        <w:t>Overseer, Deacon, Qualifications, Household, Hospitality, Gentleness, Eusebia, Mystery of Godliness, Discipleship, Incarnation</w:t>
      </w:r>
    </w:p>
    <w:p w14:paraId="7CEFF4FD" w14:textId="77777777" w:rsidR="004A10C6" w:rsidRDefault="00000000">
      <w:pPr>
        <w:spacing w:before="240"/>
      </w:pPr>
      <w:r>
        <w:rPr>
          <w:b/>
          <w:color w:val="1F4E79"/>
          <w:sz w:val="26"/>
        </w:rPr>
        <w:t>Abstract</w:t>
      </w:r>
    </w:p>
    <w:p w14:paraId="1C968593" w14:textId="77777777" w:rsidR="004A10C6" w:rsidRDefault="00000000">
      <w:pPr>
        <w:spacing w:after="320"/>
      </w:pPr>
      <w:r>
        <w:t>In this lecture on 1 Timothy 3, Dr. Robert W. Yarbrough explores apostolic instructions for pastoral leaders and servants within the Christian church. He emphasizes that qualifications for overseers and deacons represent a composite sketch of covenantal holiness and spiritual maturity rather than a rigid legalistic checklist. A candidate's character is demonstrated within domestic life, where gentleness, hospitality, and family leadership serve as vital testing grounds for fitness to care for God's household. Ultimately, Dr. Yarbrough grounds all practical church leadership and conduct in the Christological mystery of godliness, highlighting Christ's incarnation, vindication, and exaltation as the true foundation for Christian ministry.</w:t>
      </w:r>
    </w:p>
    <w:p w14:paraId="558F0F06" w14:textId="77777777" w:rsidR="004A10C6" w:rsidRDefault="00000000">
      <w:pPr>
        <w:spacing w:before="240" w:after="120"/>
      </w:pPr>
      <w:r>
        <w:rPr>
          <w:b/>
          <w:color w:val="1F4E79"/>
          <w:sz w:val="28"/>
        </w:rPr>
        <w:t>Outline</w:t>
      </w:r>
    </w:p>
    <w:p w14:paraId="6C4042FA" w14:textId="77777777" w:rsidR="004A10C6" w:rsidRDefault="00000000">
      <w:pPr>
        <w:spacing w:before="80" w:after="40"/>
      </w:pPr>
      <w:r>
        <w:rPr>
          <w:b/>
          <w:color w:val="1F4E79"/>
          <w:sz w:val="23"/>
        </w:rPr>
        <w:t>I. Introduction and Context of 1 Timothy 3</w:t>
      </w:r>
    </w:p>
    <w:p w14:paraId="78565CF0" w14:textId="77777777" w:rsidR="004A10C6" w:rsidRDefault="00000000">
      <w:pPr>
        <w:spacing w:before="40" w:after="40"/>
        <w:ind w:left="504"/>
      </w:pPr>
      <w:r>
        <w:rPr>
          <w:sz w:val="21"/>
        </w:rPr>
        <w:t>A. Overview of Apostolic Instructions for Pastoral Leaders and Followers</w:t>
      </w:r>
    </w:p>
    <w:p w14:paraId="24386796" w14:textId="77777777" w:rsidR="004A10C6" w:rsidRDefault="00000000">
      <w:pPr>
        <w:spacing w:before="40" w:after="40"/>
        <w:ind w:left="504"/>
      </w:pPr>
      <w:r>
        <w:rPr>
          <w:sz w:val="21"/>
        </w:rPr>
        <w:t>B. The Third Trustworthy Saying: Aspiring to the Noble Task of Overseer</w:t>
      </w:r>
    </w:p>
    <w:p w14:paraId="22EABDD6" w14:textId="77777777" w:rsidR="004A10C6" w:rsidRDefault="00000000">
      <w:pPr>
        <w:spacing w:before="40" w:after="40"/>
        <w:ind w:left="504"/>
      </w:pPr>
      <w:r>
        <w:rPr>
          <w:sz w:val="21"/>
        </w:rPr>
        <w:t>C. Terminology and Fluidity in New Testament Congregational Leadership</w:t>
      </w:r>
    </w:p>
    <w:p w14:paraId="22817424" w14:textId="77777777" w:rsidR="004A10C6" w:rsidRDefault="00000000">
      <w:pPr>
        <w:spacing w:before="40" w:after="40"/>
        <w:ind w:left="1008"/>
      </w:pPr>
      <w:r>
        <w:rPr>
          <w:sz w:val="21"/>
        </w:rPr>
        <w:t>1. Episkopos (Overseer / Bishop / Congregational Leader)</w:t>
      </w:r>
    </w:p>
    <w:p w14:paraId="5B5141CC" w14:textId="77777777" w:rsidR="004A10C6" w:rsidRDefault="00000000">
      <w:pPr>
        <w:spacing w:before="40" w:after="40"/>
        <w:ind w:left="1008"/>
      </w:pPr>
      <w:r>
        <w:rPr>
          <w:sz w:val="21"/>
        </w:rPr>
        <w:t>2. Comparison with Shepherd (Pastor) and Elder</w:t>
      </w:r>
    </w:p>
    <w:p w14:paraId="57561C34" w14:textId="77777777" w:rsidR="004A10C6" w:rsidRDefault="00000000">
      <w:pPr>
        <w:spacing w:before="80" w:after="40"/>
      </w:pPr>
      <w:r>
        <w:rPr>
          <w:b/>
          <w:color w:val="1F4E79"/>
          <w:sz w:val="23"/>
        </w:rPr>
        <w:t>II. Qualifications for Overseers (1 Timothy 3:1–7)</w:t>
      </w:r>
    </w:p>
    <w:p w14:paraId="1D84E2B7" w14:textId="77777777" w:rsidR="004A10C6" w:rsidRDefault="00000000">
      <w:pPr>
        <w:spacing w:before="40" w:after="40"/>
        <w:ind w:left="504"/>
      </w:pPr>
      <w:r>
        <w:rPr>
          <w:sz w:val="21"/>
        </w:rPr>
        <w:t>A. Moral and Personal Character Qualifications</w:t>
      </w:r>
    </w:p>
    <w:p w14:paraId="0DFA4892" w14:textId="77777777" w:rsidR="004A10C6" w:rsidRDefault="00000000">
      <w:pPr>
        <w:spacing w:before="40" w:after="40"/>
        <w:ind w:left="1008"/>
      </w:pPr>
      <w:r>
        <w:rPr>
          <w:sz w:val="21"/>
        </w:rPr>
        <w:t>1. Above reproach and temperate (self-controlled and sober-minded)</w:t>
      </w:r>
    </w:p>
    <w:p w14:paraId="55BEC475" w14:textId="77777777" w:rsidR="004A10C6" w:rsidRDefault="00000000">
      <w:pPr>
        <w:spacing w:before="40" w:after="40"/>
        <w:ind w:left="1008"/>
      </w:pPr>
      <w:r>
        <w:rPr>
          <w:sz w:val="21"/>
        </w:rPr>
        <w:t>2. "Husband of one wife" (a one-woman man; faithful in marriage)</w:t>
      </w:r>
    </w:p>
    <w:p w14:paraId="128397EB" w14:textId="77777777" w:rsidR="004A10C6" w:rsidRDefault="00000000">
      <w:pPr>
        <w:spacing w:before="40" w:after="40"/>
        <w:ind w:left="1008"/>
      </w:pPr>
      <w:r>
        <w:rPr>
          <w:sz w:val="21"/>
        </w:rPr>
        <w:t>3. Respectable in outward demeanor and behavior</w:t>
      </w:r>
    </w:p>
    <w:p w14:paraId="5D67DCEC" w14:textId="77777777" w:rsidR="004A10C6" w:rsidRDefault="00000000">
      <w:pPr>
        <w:spacing w:before="40" w:after="40"/>
        <w:ind w:left="1008"/>
      </w:pPr>
      <w:r>
        <w:rPr>
          <w:sz w:val="21"/>
        </w:rPr>
        <w:t>4. Not given to drunkenness, violent outbursts, quarrelsome nature, or love of money</w:t>
      </w:r>
    </w:p>
    <w:p w14:paraId="74933FAB" w14:textId="77777777" w:rsidR="004A10C6" w:rsidRDefault="00000000">
      <w:pPr>
        <w:spacing w:before="40" w:after="40"/>
        <w:ind w:left="504"/>
      </w:pPr>
      <w:r>
        <w:rPr>
          <w:sz w:val="21"/>
        </w:rPr>
        <w:t>B. Hospitality and Household Management as Testing Grounds</w:t>
      </w:r>
    </w:p>
    <w:p w14:paraId="4FFE7F94" w14:textId="77777777" w:rsidR="004A10C6" w:rsidRDefault="00000000">
      <w:pPr>
        <w:spacing w:before="40" w:after="40"/>
        <w:ind w:left="1008"/>
      </w:pPr>
      <w:r>
        <w:rPr>
          <w:sz w:val="21"/>
        </w:rPr>
        <w:t>1. Home as a microcosm of the church and venue for gospel outreach</w:t>
      </w:r>
    </w:p>
    <w:p w14:paraId="71711F5D" w14:textId="77777777" w:rsidR="004A10C6" w:rsidRDefault="00000000">
      <w:pPr>
        <w:spacing w:before="40" w:after="40"/>
        <w:ind w:left="1008"/>
      </w:pPr>
      <w:r>
        <w:rPr>
          <w:sz w:val="21"/>
        </w:rPr>
        <w:t>2. Mutual partnership of husband and wife in practicing hospitality</w:t>
      </w:r>
    </w:p>
    <w:p w14:paraId="1BCD2162" w14:textId="77777777" w:rsidR="004A10C6" w:rsidRDefault="00000000">
      <w:pPr>
        <w:spacing w:before="40" w:after="40"/>
        <w:ind w:left="1008"/>
      </w:pPr>
      <w:r>
        <w:rPr>
          <w:sz w:val="21"/>
        </w:rPr>
        <w:t>3. Managing the household well with gentle, covenantal parenting</w:t>
      </w:r>
    </w:p>
    <w:p w14:paraId="278663FA" w14:textId="77777777" w:rsidR="004A10C6" w:rsidRDefault="00000000">
      <w:pPr>
        <w:spacing w:before="40" w:after="40"/>
        <w:ind w:left="1008"/>
      </w:pPr>
      <w:r>
        <w:rPr>
          <w:sz w:val="21"/>
        </w:rPr>
        <w:lastRenderedPageBreak/>
        <w:t>4. Children obeying in a manner worthy of full respect (avoiding draconian methods)</w:t>
      </w:r>
    </w:p>
    <w:p w14:paraId="69B62A36" w14:textId="77777777" w:rsidR="004A10C6" w:rsidRDefault="00000000">
      <w:pPr>
        <w:spacing w:before="40" w:after="40"/>
        <w:ind w:left="504"/>
      </w:pPr>
      <w:r>
        <w:rPr>
          <w:sz w:val="21"/>
        </w:rPr>
        <w:t>C. Pedagogical and Spiritual Readiness</w:t>
      </w:r>
    </w:p>
    <w:p w14:paraId="0C7E42E5" w14:textId="77777777" w:rsidR="004A10C6" w:rsidRDefault="00000000">
      <w:pPr>
        <w:spacing w:before="40" w:after="40"/>
        <w:ind w:left="1008"/>
      </w:pPr>
      <w:r>
        <w:rPr>
          <w:sz w:val="21"/>
        </w:rPr>
        <w:t>1. Able to teach (presupposing a ongoing commitment to learn)</w:t>
      </w:r>
    </w:p>
    <w:p w14:paraId="62D90688" w14:textId="77777777" w:rsidR="004A10C6" w:rsidRDefault="00000000">
      <w:pPr>
        <w:spacing w:before="40" w:after="40"/>
        <w:ind w:left="1008"/>
      </w:pPr>
      <w:r>
        <w:rPr>
          <w:sz w:val="21"/>
        </w:rPr>
        <w:t>2. Cultivating the goodwill and discipleship of women in the church</w:t>
      </w:r>
    </w:p>
    <w:p w14:paraId="3ADC8A37" w14:textId="77777777" w:rsidR="004A10C6" w:rsidRDefault="00000000">
      <w:pPr>
        <w:spacing w:before="40" w:after="40"/>
        <w:ind w:left="1008"/>
      </w:pPr>
      <w:r>
        <w:rPr>
          <w:sz w:val="21"/>
        </w:rPr>
        <w:t>3. Not a recent convert (guarding against pride and the devil's condemnation)</w:t>
      </w:r>
    </w:p>
    <w:p w14:paraId="39AF2EA8" w14:textId="77777777" w:rsidR="004A10C6" w:rsidRDefault="00000000">
      <w:pPr>
        <w:spacing w:before="40" w:after="40"/>
        <w:ind w:left="1008"/>
      </w:pPr>
      <w:r>
        <w:rPr>
          <w:sz w:val="21"/>
        </w:rPr>
        <w:t>4. Good reputation with outsiders to prevent disgrace and traps</w:t>
      </w:r>
    </w:p>
    <w:p w14:paraId="109DB23C" w14:textId="77777777" w:rsidR="004A10C6" w:rsidRDefault="00000000">
      <w:pPr>
        <w:spacing w:before="80" w:after="40"/>
      </w:pPr>
      <w:r>
        <w:rPr>
          <w:b/>
          <w:color w:val="1F4E79"/>
          <w:sz w:val="23"/>
        </w:rPr>
        <w:t>III. Pastoral Leadership Development and Ministry Dynamics</w:t>
      </w:r>
    </w:p>
    <w:p w14:paraId="0CCB5B0D" w14:textId="77777777" w:rsidR="004A10C6" w:rsidRDefault="00000000">
      <w:pPr>
        <w:spacing w:before="40" w:after="40"/>
        <w:ind w:left="504"/>
      </w:pPr>
      <w:r>
        <w:rPr>
          <w:sz w:val="21"/>
        </w:rPr>
        <w:t>A. Pastoral Duty to Nurture and Train New Leaders</w:t>
      </w:r>
    </w:p>
    <w:p w14:paraId="7070BE7D" w14:textId="77777777" w:rsidR="004A10C6" w:rsidRDefault="00000000">
      <w:pPr>
        <w:spacing w:before="40" w:after="40"/>
        <w:ind w:left="1008"/>
      </w:pPr>
      <w:r>
        <w:rPr>
          <w:sz w:val="21"/>
        </w:rPr>
        <w:t>1. Pastors working to develop others and avoiding territorial jealousy</w:t>
      </w:r>
    </w:p>
    <w:p w14:paraId="3048A72A" w14:textId="77777777" w:rsidR="004A10C6" w:rsidRDefault="00000000">
      <w:pPr>
        <w:spacing w:before="40" w:after="40"/>
        <w:ind w:left="1008"/>
      </w:pPr>
      <w:r>
        <w:rPr>
          <w:sz w:val="21"/>
        </w:rPr>
        <w:t>2. Servanthood and raising up capable successors ("20 Feet from Stardom" illustration)</w:t>
      </w:r>
    </w:p>
    <w:p w14:paraId="6E41C382" w14:textId="77777777" w:rsidR="004A10C6" w:rsidRDefault="00000000">
      <w:pPr>
        <w:spacing w:before="40" w:after="40"/>
        <w:ind w:left="504"/>
      </w:pPr>
      <w:r>
        <w:rPr>
          <w:sz w:val="21"/>
        </w:rPr>
        <w:t>B. The True Nature of Leadership Qualifications</w:t>
      </w:r>
    </w:p>
    <w:p w14:paraId="6BF6367A" w14:textId="77777777" w:rsidR="004A10C6" w:rsidRDefault="00000000">
      <w:pPr>
        <w:spacing w:before="40" w:after="40"/>
        <w:ind w:left="1008"/>
      </w:pPr>
      <w:r>
        <w:rPr>
          <w:sz w:val="21"/>
        </w:rPr>
        <w:t>1. A representative composite sketch of holiness rather than a rigid checklist</w:t>
      </w:r>
    </w:p>
    <w:p w14:paraId="5F94E805" w14:textId="77777777" w:rsidR="004A10C6" w:rsidRDefault="00000000">
      <w:pPr>
        <w:spacing w:before="40" w:after="40"/>
        <w:ind w:left="1008"/>
      </w:pPr>
      <w:r>
        <w:rPr>
          <w:sz w:val="21"/>
        </w:rPr>
        <w:t>2. Grounded in a covenantal walk with God through faith in Christ</w:t>
      </w:r>
    </w:p>
    <w:p w14:paraId="6E95F1D6" w14:textId="77777777" w:rsidR="004A10C6" w:rsidRDefault="00000000">
      <w:pPr>
        <w:spacing w:before="80" w:after="40"/>
      </w:pPr>
      <w:r>
        <w:rPr>
          <w:b/>
          <w:color w:val="1F4E79"/>
          <w:sz w:val="23"/>
        </w:rPr>
        <w:t>IV. Qualifications for Deacons and Their Wives (1 Timothy 3:8–13)</w:t>
      </w:r>
    </w:p>
    <w:p w14:paraId="096B9FC6" w14:textId="77777777" w:rsidR="004A10C6" w:rsidRDefault="00000000">
      <w:pPr>
        <w:spacing w:before="40" w:after="40"/>
        <w:ind w:left="504"/>
      </w:pPr>
      <w:r>
        <w:rPr>
          <w:sz w:val="21"/>
        </w:rPr>
        <w:t>A. Role and Character of Deacons (Diakonia)</w:t>
      </w:r>
    </w:p>
    <w:p w14:paraId="00DD1A51" w14:textId="77777777" w:rsidR="004A10C6" w:rsidRDefault="00000000">
      <w:pPr>
        <w:spacing w:before="40" w:after="40"/>
        <w:ind w:left="1008"/>
      </w:pPr>
      <w:r>
        <w:rPr>
          <w:sz w:val="21"/>
        </w:rPr>
        <w:t>1. Support role assisting pastors in practical, logistical, and social care</w:t>
      </w:r>
    </w:p>
    <w:p w14:paraId="3D474F6C" w14:textId="77777777" w:rsidR="004A10C6" w:rsidRDefault="00000000">
      <w:pPr>
        <w:spacing w:before="40" w:after="40"/>
        <w:ind w:left="1008"/>
      </w:pPr>
      <w:r>
        <w:rPr>
          <w:sz w:val="21"/>
        </w:rPr>
        <w:t>2. Worthy of respect, sincere, not indulging in much wine, and free from dishonest gain</w:t>
      </w:r>
    </w:p>
    <w:p w14:paraId="73BEAC56" w14:textId="77777777" w:rsidR="004A10C6" w:rsidRDefault="00000000">
      <w:pPr>
        <w:spacing w:before="40" w:after="40"/>
        <w:ind w:left="1008"/>
      </w:pPr>
      <w:r>
        <w:rPr>
          <w:sz w:val="21"/>
        </w:rPr>
        <w:t>3. Holding the deep truths of the faith with a clear conscience</w:t>
      </w:r>
    </w:p>
    <w:p w14:paraId="74E65D32" w14:textId="77777777" w:rsidR="004A10C6" w:rsidRDefault="00000000">
      <w:pPr>
        <w:spacing w:before="40" w:after="40"/>
        <w:ind w:left="1008"/>
      </w:pPr>
      <w:r>
        <w:rPr>
          <w:sz w:val="21"/>
        </w:rPr>
        <w:t>4. Necessity of testing before assignment to spiritual service</w:t>
      </w:r>
    </w:p>
    <w:p w14:paraId="44922E0A" w14:textId="77777777" w:rsidR="004A10C6" w:rsidRDefault="00000000">
      <w:pPr>
        <w:spacing w:before="40" w:after="40"/>
        <w:ind w:left="504"/>
      </w:pPr>
      <w:r>
        <w:rPr>
          <w:sz w:val="21"/>
        </w:rPr>
        <w:t>B. Role and Character of Wives / Diaconal Women</w:t>
      </w:r>
    </w:p>
    <w:p w14:paraId="36FD1E9C" w14:textId="77777777" w:rsidR="004A10C6" w:rsidRDefault="00000000">
      <w:pPr>
        <w:spacing w:before="40" w:after="40"/>
        <w:ind w:left="1008"/>
      </w:pPr>
      <w:r>
        <w:rPr>
          <w:sz w:val="21"/>
        </w:rPr>
        <w:t>1. High standards of spiritual character, respectability, and trustworthiness</w:t>
      </w:r>
    </w:p>
    <w:p w14:paraId="278C0C82" w14:textId="77777777" w:rsidR="004A10C6" w:rsidRDefault="00000000">
      <w:pPr>
        <w:spacing w:before="40" w:after="40"/>
        <w:ind w:left="1008"/>
      </w:pPr>
      <w:r>
        <w:rPr>
          <w:sz w:val="21"/>
        </w:rPr>
        <w:t>2. Symbiotic partnership of husbands and wives in sustaining effective ministry</w:t>
      </w:r>
    </w:p>
    <w:p w14:paraId="42C895CB" w14:textId="77777777" w:rsidR="004A10C6" w:rsidRDefault="00000000">
      <w:pPr>
        <w:spacing w:before="40" w:after="40"/>
        <w:ind w:left="504"/>
      </w:pPr>
      <w:r>
        <w:rPr>
          <w:sz w:val="21"/>
        </w:rPr>
        <w:t>C. The Reward of Faithful Deaconal Service</w:t>
      </w:r>
    </w:p>
    <w:p w14:paraId="242759ED" w14:textId="77777777" w:rsidR="004A10C6" w:rsidRDefault="00000000">
      <w:pPr>
        <w:spacing w:before="40" w:after="40"/>
        <w:ind w:left="1008"/>
      </w:pPr>
      <w:r>
        <w:rPr>
          <w:sz w:val="21"/>
        </w:rPr>
        <w:t>1. Gaining an excellent standing and great assurance in faith in Christ Jesus</w:t>
      </w:r>
    </w:p>
    <w:p w14:paraId="14B19006" w14:textId="77777777" w:rsidR="004A10C6" w:rsidRDefault="00000000">
      <w:pPr>
        <w:spacing w:before="80" w:after="40"/>
      </w:pPr>
      <w:r>
        <w:rPr>
          <w:b/>
          <w:color w:val="1F4E79"/>
          <w:sz w:val="23"/>
        </w:rPr>
        <w:t>V. The Purpose of Instruction and the Mystery of Godliness (1 Timothy 3:14–16)</w:t>
      </w:r>
    </w:p>
    <w:p w14:paraId="7AEEEF1F" w14:textId="77777777" w:rsidR="004A10C6" w:rsidRDefault="00000000">
      <w:pPr>
        <w:spacing w:before="40" w:after="40"/>
        <w:ind w:left="504"/>
      </w:pPr>
      <w:r>
        <w:rPr>
          <w:sz w:val="21"/>
        </w:rPr>
        <w:t>A. Purpose of Writing: Proper Conduct in the Household of God</w:t>
      </w:r>
    </w:p>
    <w:p w14:paraId="3B587A43" w14:textId="77777777" w:rsidR="004A10C6" w:rsidRDefault="00000000">
      <w:pPr>
        <w:spacing w:before="40" w:after="40"/>
        <w:ind w:left="1008"/>
      </w:pPr>
      <w:r>
        <w:rPr>
          <w:sz w:val="21"/>
        </w:rPr>
        <w:t>1. Apostolic instructions guiding Timothy and the church during Paul's absence</w:t>
      </w:r>
    </w:p>
    <w:p w14:paraId="4C573BDF" w14:textId="77777777" w:rsidR="004A10C6" w:rsidRDefault="00000000">
      <w:pPr>
        <w:spacing w:before="40" w:after="40"/>
        <w:ind w:left="1008"/>
      </w:pPr>
      <w:r>
        <w:rPr>
          <w:sz w:val="21"/>
        </w:rPr>
        <w:t>2. The church as the pillar and foundation of the truth</w:t>
      </w:r>
    </w:p>
    <w:p w14:paraId="49A0CA8E" w14:textId="77777777" w:rsidR="004A10C6" w:rsidRDefault="00000000">
      <w:pPr>
        <w:spacing w:before="40" w:after="40"/>
        <w:ind w:left="504"/>
      </w:pPr>
      <w:r>
        <w:rPr>
          <w:sz w:val="21"/>
        </w:rPr>
        <w:t>B. The Christological Hymn of Godliness (Eusebia)</w:t>
      </w:r>
    </w:p>
    <w:p w14:paraId="38877CAF" w14:textId="77777777" w:rsidR="004A10C6" w:rsidRDefault="00000000">
      <w:pPr>
        <w:spacing w:before="40" w:after="40"/>
        <w:ind w:left="1008"/>
      </w:pPr>
      <w:r>
        <w:rPr>
          <w:sz w:val="21"/>
        </w:rPr>
        <w:t>1. Christian conduct as the ultimate test of genuine faith</w:t>
      </w:r>
    </w:p>
    <w:p w14:paraId="40C709E9" w14:textId="77777777" w:rsidR="004A10C6" w:rsidRDefault="00000000">
      <w:pPr>
        <w:spacing w:before="40" w:after="40"/>
        <w:ind w:left="1008"/>
      </w:pPr>
      <w:r>
        <w:rPr>
          <w:sz w:val="21"/>
        </w:rPr>
        <w:t>2. Sixfold poetic affirmation of Christ's person and work:</w:t>
      </w:r>
    </w:p>
    <w:p w14:paraId="2ED3FC4C" w14:textId="77777777" w:rsidR="004A10C6" w:rsidRDefault="00000000">
      <w:pPr>
        <w:spacing w:before="40" w:after="40"/>
        <w:ind w:left="1512"/>
      </w:pPr>
      <w:r>
        <w:rPr>
          <w:sz w:val="21"/>
        </w:rPr>
        <w:t>a. Appeared in the flesh (Incarnation)</w:t>
      </w:r>
    </w:p>
    <w:p w14:paraId="1582C27C" w14:textId="77777777" w:rsidR="004A10C6" w:rsidRDefault="00000000">
      <w:pPr>
        <w:spacing w:before="40" w:after="40"/>
        <w:ind w:left="1512"/>
      </w:pPr>
      <w:r>
        <w:rPr>
          <w:sz w:val="21"/>
        </w:rPr>
        <w:t>b. Vindicated by the Spirit (Resurrection and Vindication)</w:t>
      </w:r>
    </w:p>
    <w:p w14:paraId="546BBE7A" w14:textId="77777777" w:rsidR="004A10C6" w:rsidRDefault="00000000">
      <w:pPr>
        <w:spacing w:before="40" w:after="40"/>
        <w:ind w:left="1512"/>
      </w:pPr>
      <w:r>
        <w:rPr>
          <w:sz w:val="21"/>
        </w:rPr>
        <w:t>c. Seen by angels</w:t>
      </w:r>
    </w:p>
    <w:p w14:paraId="44772756" w14:textId="77777777" w:rsidR="004A10C6" w:rsidRDefault="00000000">
      <w:pPr>
        <w:spacing w:before="40" w:after="40"/>
        <w:ind w:left="1512"/>
      </w:pPr>
      <w:r>
        <w:rPr>
          <w:sz w:val="21"/>
        </w:rPr>
        <w:t>d. Preached among the nations (Gentile Mission)</w:t>
      </w:r>
    </w:p>
    <w:p w14:paraId="2A2CDFFE" w14:textId="77777777" w:rsidR="004A10C6" w:rsidRDefault="00000000">
      <w:pPr>
        <w:spacing w:before="40" w:after="40"/>
        <w:ind w:left="1512"/>
      </w:pPr>
      <w:r>
        <w:rPr>
          <w:sz w:val="21"/>
        </w:rPr>
        <w:t>e. Believed on in the world</w:t>
      </w:r>
    </w:p>
    <w:p w14:paraId="1699CD45" w14:textId="77777777" w:rsidR="004A10C6" w:rsidRDefault="00000000">
      <w:pPr>
        <w:spacing w:before="40" w:after="40"/>
        <w:ind w:left="1512"/>
      </w:pPr>
      <w:r>
        <w:rPr>
          <w:sz w:val="21"/>
        </w:rPr>
        <w:t>f. Taken up in glory (Ascension and Exaltation)</w:t>
      </w:r>
    </w:p>
    <w:p w14:paraId="25649A2C" w14:textId="77777777" w:rsidR="004A10C6" w:rsidRDefault="00000000">
      <w:pPr>
        <w:spacing w:before="40" w:after="40"/>
        <w:ind w:left="504"/>
      </w:pPr>
      <w:r>
        <w:rPr>
          <w:sz w:val="21"/>
        </w:rPr>
        <w:t>C. Conclusion: Christ as the Source and Guarantee of Church Transformation</w:t>
      </w:r>
    </w:p>
    <w:sectPr w:rsidR="004A10C6"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7E437" w14:textId="77777777" w:rsidR="007A37F4" w:rsidRDefault="007A37F4">
      <w:pPr>
        <w:spacing w:after="0" w:line="240" w:lineRule="auto"/>
      </w:pPr>
      <w:r>
        <w:separator/>
      </w:r>
    </w:p>
  </w:endnote>
  <w:endnote w:type="continuationSeparator" w:id="0">
    <w:p w14:paraId="10F95C3C" w14:textId="77777777" w:rsidR="007A37F4" w:rsidRDefault="007A3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C9DF9" w14:textId="77777777" w:rsidR="007A37F4" w:rsidRDefault="007A37F4">
      <w:pPr>
        <w:spacing w:after="0" w:line="240" w:lineRule="auto"/>
      </w:pPr>
      <w:r>
        <w:separator/>
      </w:r>
    </w:p>
  </w:footnote>
  <w:footnote w:type="continuationSeparator" w:id="0">
    <w:p w14:paraId="1CD3CCE5" w14:textId="77777777" w:rsidR="007A37F4" w:rsidRDefault="007A3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1325A" w14:textId="77777777" w:rsidR="004A10C6" w:rsidRDefault="00000000">
    <w:pPr>
      <w:pStyle w:val="Header"/>
      <w:jc w:val="right"/>
    </w:pPr>
    <w:r>
      <w:rPr>
        <w:color w:val="646464"/>
        <w:sz w:val="20"/>
      </w:rPr>
      <w:fldChar w:fldCharType="begin"/>
    </w:r>
    <w:r>
      <w:rPr>
        <w:color w:val="646464"/>
        <w:sz w:val="20"/>
      </w:rPr>
      <w:instrText>PAGE</w:instrText>
    </w:r>
    <w:r>
      <w:rPr>
        <w:color w:val="646464"/>
        <w:sz w:val="20"/>
      </w:rPr>
      <w:fldChar w:fldCharType="separate"/>
    </w:r>
    <w:r w:rsidR="000F6EF7">
      <w:rPr>
        <w:noProof/>
        <w:color w:val="646464"/>
        <w:sz w:val="20"/>
      </w:rPr>
      <w:t>1</w:t>
    </w:r>
    <w:r>
      <w:rPr>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12259050">
    <w:abstractNumId w:val="8"/>
  </w:num>
  <w:num w:numId="2" w16cid:durableId="763889349">
    <w:abstractNumId w:val="6"/>
  </w:num>
  <w:num w:numId="3" w16cid:durableId="317029355">
    <w:abstractNumId w:val="5"/>
  </w:num>
  <w:num w:numId="4" w16cid:durableId="1525289206">
    <w:abstractNumId w:val="4"/>
  </w:num>
  <w:num w:numId="5" w16cid:durableId="379137827">
    <w:abstractNumId w:val="7"/>
  </w:num>
  <w:num w:numId="6" w16cid:durableId="1006135594">
    <w:abstractNumId w:val="3"/>
  </w:num>
  <w:num w:numId="7" w16cid:durableId="858006400">
    <w:abstractNumId w:val="2"/>
  </w:num>
  <w:num w:numId="8" w16cid:durableId="801847816">
    <w:abstractNumId w:val="1"/>
  </w:num>
  <w:num w:numId="9" w16cid:durableId="1962492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6EF7"/>
    <w:rsid w:val="0015074B"/>
    <w:rsid w:val="0029639D"/>
    <w:rsid w:val="00326F90"/>
    <w:rsid w:val="004A10C6"/>
    <w:rsid w:val="007A37F4"/>
    <w:rsid w:val="00AA1D8D"/>
    <w:rsid w:val="00AC73E4"/>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40F302"/>
  <w14:defaultImageDpi w14:val="300"/>
  <w15:docId w15:val="{A05E36FA-3DF4-4B0C-8172-62CFB8D6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2026-09-16T15:07:00Z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eefc9701-74dd-45b3-8719-e26d3c9d0dcd</vt:lpwstr>
  </property>
</Properties>
</file>