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C0F7F5" w14:textId="77777777" w:rsidR="000B37AB" w:rsidRDefault="00000000">
      <w:pPr>
        <w:spacing w:before="120" w:after="40"/>
        <w:jc w:val="center"/>
      </w:pPr>
      <w:r>
        <w:rPr>
          <w:b/>
          <w:color w:val="003366"/>
          <w:sz w:val="36"/>
        </w:rPr>
        <w:t>Revelation 12–13: The Dragon and the Two Beasts</w:t>
      </w:r>
    </w:p>
    <w:p w14:paraId="74902937" w14:textId="77777777" w:rsidR="00B66D19" w:rsidRDefault="00000000" w:rsidP="00B66D19">
      <w:pPr>
        <w:jc w:val="center"/>
      </w:pPr>
      <w:r>
        <w:rPr>
          <w:i/>
          <w:color w:val="505050"/>
        </w:rPr>
        <w:t>Author: Dr. Dave Mathewson | Session 18</w:t>
      </w:r>
      <w:r w:rsidR="00B66D19">
        <w:rPr>
          <w:i/>
          <w:color w:val="505050"/>
        </w:rPr>
        <w:br/>
      </w:r>
      <w:r w:rsidR="00B66D19" w:rsidRPr="00B66D19">
        <w:rPr>
          <w:bCs/>
          <w:color w:val="auto"/>
          <w:sz w:val="20"/>
        </w:rPr>
        <w:t>Sponsored by Biblicalelearning.org by Ted Hildebrandt</w:t>
      </w:r>
    </w:p>
    <w:p w14:paraId="34C39C1D" w14:textId="77777777" w:rsidR="000B37AB" w:rsidRDefault="00000000">
      <w:pPr>
        <w:spacing w:before="240" w:after="80"/>
      </w:pPr>
      <w:r>
        <w:rPr>
          <w:b/>
          <w:color w:val="003366"/>
          <w:sz w:val="28"/>
        </w:rPr>
        <w:t>Keywords</w:t>
      </w:r>
    </w:p>
    <w:p w14:paraId="4F48D8AE" w14:textId="77777777" w:rsidR="000B37AB" w:rsidRDefault="00000000">
      <w:pPr>
        <w:spacing w:after="280"/>
      </w:pPr>
      <w:r>
        <w:t>Revelation, Dragon, Beasts, Genesis, Rome, Imperial Worship, Nero, Unholy Trinity</w:t>
      </w:r>
    </w:p>
    <w:p w14:paraId="38AD6460" w14:textId="77777777" w:rsidR="000B37AB" w:rsidRDefault="00000000">
      <w:pPr>
        <w:spacing w:before="240" w:after="80"/>
      </w:pPr>
      <w:r>
        <w:rPr>
          <w:b/>
          <w:color w:val="003366"/>
          <w:sz w:val="28"/>
        </w:rPr>
        <w:t>Abstract</w:t>
      </w:r>
    </w:p>
    <w:p w14:paraId="6EF0968E" w14:textId="77777777" w:rsidR="000B37AB" w:rsidRDefault="00000000">
      <w:pPr>
        <w:spacing w:after="360"/>
      </w:pPr>
      <w:r>
        <w:t>In this lecture, Dr. Dave Mathewson examines Revelation chapters 12 and 13 as an apocalyptic unveiling that discloses the spiritual conflict driving the early church's confrontation with the Roman Empire. He demonstrates how John synthesizes Greco-Roman mythic motifs, Old Testament dragon imagery, and the Genesis 3 proto-evangelium to depict Satan's ongoing war against the Messiah and His followers. Furthermore, Mathewson explains how the dragon and the two beasts construct an unholy trinity to demand idolatrous worship, while reassuring believers that the beast's fatal wound signifies Christ's decisive victory.</w:t>
      </w:r>
    </w:p>
    <w:p w14:paraId="1ECCC411" w14:textId="77777777" w:rsidR="000B37AB" w:rsidRDefault="00000000">
      <w:pPr>
        <w:spacing w:before="240" w:after="160"/>
      </w:pPr>
      <w:r>
        <w:rPr>
          <w:b/>
          <w:color w:val="003366"/>
          <w:sz w:val="28"/>
        </w:rPr>
        <w:t>Outline</w:t>
      </w:r>
    </w:p>
    <w:p w14:paraId="308A8B08" w14:textId="77777777" w:rsidR="000B37AB" w:rsidRDefault="00000000">
      <w:pPr>
        <w:spacing w:before="160" w:after="40"/>
      </w:pPr>
      <w:r>
        <w:rPr>
          <w:b/>
          <w:color w:val="003366"/>
          <w:sz w:val="23"/>
        </w:rPr>
        <w:t>I. Introduction to Revelation 12 and 13</w:t>
      </w:r>
    </w:p>
    <w:p w14:paraId="4E0476FD" w14:textId="77777777" w:rsidR="000B37AB" w:rsidRDefault="00000000">
      <w:pPr>
        <w:spacing w:before="40" w:after="40"/>
        <w:ind w:left="360"/>
      </w:pPr>
      <w:r>
        <w:rPr>
          <w:b/>
          <w:color w:val="1E1E1E"/>
        </w:rPr>
        <w:t>A. Apocalyptic Function of Revelation 12</w:t>
      </w:r>
    </w:p>
    <w:p w14:paraId="1C55B3E2" w14:textId="77777777" w:rsidR="000B37AB" w:rsidRDefault="00000000">
      <w:pPr>
        <w:spacing w:before="40" w:after="40"/>
        <w:ind w:left="720"/>
      </w:pPr>
      <w:r>
        <w:rPr>
          <w:color w:val="323232"/>
          <w:sz w:val="21"/>
        </w:rPr>
        <w:t>1. Lifts the veil to reveal the heavenly reality behind earthly struggle</w:t>
      </w:r>
    </w:p>
    <w:p w14:paraId="1EE2B521" w14:textId="77777777" w:rsidR="000B37AB" w:rsidRDefault="00000000">
      <w:pPr>
        <w:spacing w:before="40" w:after="40"/>
        <w:ind w:left="720"/>
      </w:pPr>
      <w:r>
        <w:rPr>
          <w:color w:val="323232"/>
          <w:sz w:val="21"/>
        </w:rPr>
        <w:t>2. Exposes Satan's strategy against the Messiah and the Messiah's people</w:t>
      </w:r>
    </w:p>
    <w:p w14:paraId="7A4B6629" w14:textId="77777777" w:rsidR="000B37AB" w:rsidRDefault="00000000">
      <w:pPr>
        <w:spacing w:before="40" w:after="40"/>
        <w:ind w:left="720"/>
      </w:pPr>
      <w:r>
        <w:rPr>
          <w:color w:val="323232"/>
          <w:sz w:val="21"/>
        </w:rPr>
        <w:t>3. Reassures believers that Satan is already defeated and his time is short</w:t>
      </w:r>
    </w:p>
    <w:p w14:paraId="399B356C" w14:textId="77777777" w:rsidR="000B37AB" w:rsidRDefault="00000000">
      <w:pPr>
        <w:spacing w:before="40" w:after="40"/>
        <w:ind w:left="360"/>
      </w:pPr>
      <w:r>
        <w:rPr>
          <w:b/>
          <w:color w:val="1E1E1E"/>
        </w:rPr>
        <w:t>B. Dual Purpose of Chapter 12</w:t>
      </w:r>
    </w:p>
    <w:p w14:paraId="125D33E6" w14:textId="77777777" w:rsidR="000B37AB" w:rsidRDefault="00000000">
      <w:pPr>
        <w:spacing w:before="40" w:after="40"/>
        <w:ind w:left="720"/>
      </w:pPr>
      <w:r>
        <w:rPr>
          <w:color w:val="323232"/>
          <w:sz w:val="21"/>
        </w:rPr>
        <w:t>1. Provides a new heavenly perspective for suffering Christians</w:t>
      </w:r>
    </w:p>
    <w:p w14:paraId="1C9CB2DB" w14:textId="77777777" w:rsidR="000B37AB" w:rsidRDefault="00000000">
      <w:pPr>
        <w:spacing w:before="40" w:after="40"/>
        <w:ind w:left="720"/>
      </w:pPr>
      <w:r>
        <w:rPr>
          <w:color w:val="323232"/>
          <w:sz w:val="21"/>
        </w:rPr>
        <w:t>2. Warns believers against spiritual compromise with worldly powers</w:t>
      </w:r>
    </w:p>
    <w:p w14:paraId="42864D28" w14:textId="77777777" w:rsidR="000B37AB" w:rsidRDefault="00000000">
      <w:pPr>
        <w:spacing w:before="160" w:after="40"/>
      </w:pPr>
      <w:r>
        <w:rPr>
          <w:b/>
          <w:color w:val="003366"/>
          <w:sz w:val="23"/>
        </w:rPr>
        <w:t>II. Backgrounds and Influences Shaping Revelation 12</w:t>
      </w:r>
    </w:p>
    <w:p w14:paraId="354AC9F4" w14:textId="77777777" w:rsidR="000B37AB" w:rsidRDefault="00000000">
      <w:pPr>
        <w:spacing w:before="40" w:after="40"/>
        <w:ind w:left="360"/>
      </w:pPr>
      <w:r>
        <w:rPr>
          <w:b/>
          <w:color w:val="1E1E1E"/>
        </w:rPr>
        <w:t>A. Greco-Roman Mythological Background</w:t>
      </w:r>
    </w:p>
    <w:p w14:paraId="113267FD" w14:textId="77777777" w:rsidR="000B37AB" w:rsidRDefault="00000000">
      <w:pPr>
        <w:spacing w:before="40" w:after="40"/>
        <w:ind w:left="720"/>
      </w:pPr>
      <w:r>
        <w:rPr>
          <w:color w:val="323232"/>
          <w:sz w:val="21"/>
        </w:rPr>
        <w:t>1. Parallels with myths of pregnant goddesses pursued by dragons (e.g., Leto, Apollo, and Python)</w:t>
      </w:r>
    </w:p>
    <w:p w14:paraId="55CC2049" w14:textId="77777777" w:rsidR="000B37AB" w:rsidRDefault="00000000">
      <w:pPr>
        <w:spacing w:before="40" w:after="40"/>
        <w:ind w:left="720"/>
      </w:pPr>
      <w:r>
        <w:rPr>
          <w:color w:val="323232"/>
          <w:sz w:val="21"/>
        </w:rPr>
        <w:t>2. John's contextual adoption of familiar cultural narrative motifs</w:t>
      </w:r>
    </w:p>
    <w:p w14:paraId="12FF8663" w14:textId="77777777" w:rsidR="000B37AB" w:rsidRDefault="00000000">
      <w:pPr>
        <w:spacing w:before="40" w:after="40"/>
        <w:ind w:left="720"/>
      </w:pPr>
      <w:r>
        <w:rPr>
          <w:color w:val="323232"/>
          <w:sz w:val="21"/>
        </w:rPr>
        <w:t>3. Demonstration of historical fulfillment in Christ versus mythological fiction</w:t>
      </w:r>
    </w:p>
    <w:p w14:paraId="6FD32CB9" w14:textId="77777777" w:rsidR="000B37AB" w:rsidRDefault="00000000">
      <w:pPr>
        <w:spacing w:before="40" w:after="40"/>
        <w:ind w:left="360"/>
      </w:pPr>
      <w:r>
        <w:rPr>
          <w:b/>
          <w:color w:val="1E1E1E"/>
        </w:rPr>
        <w:t>B. Old Testament Backgrounds</w:t>
      </w:r>
    </w:p>
    <w:p w14:paraId="1367AE38" w14:textId="77777777" w:rsidR="000B37AB" w:rsidRDefault="00000000">
      <w:pPr>
        <w:spacing w:before="40" w:after="40"/>
        <w:ind w:left="720"/>
      </w:pPr>
      <w:r>
        <w:rPr>
          <w:color w:val="323232"/>
          <w:sz w:val="21"/>
        </w:rPr>
        <w:t>1. Dragon and sea monster motifs representing evil oppressive nations (Psalm 74; Isaiah 51:9)</w:t>
      </w:r>
    </w:p>
    <w:p w14:paraId="0B935B4F" w14:textId="77777777" w:rsidR="000B37AB" w:rsidRDefault="00000000">
      <w:pPr>
        <w:spacing w:before="40" w:after="40"/>
        <w:ind w:left="720"/>
      </w:pPr>
      <w:r>
        <w:rPr>
          <w:color w:val="323232"/>
          <w:sz w:val="21"/>
        </w:rPr>
        <w:t>2. Primary subtext from Genesis 3:15–16 (Proto-Evangelium)</w:t>
      </w:r>
    </w:p>
    <w:p w14:paraId="2F22ABAF" w14:textId="77777777" w:rsidR="000B37AB" w:rsidRDefault="00000000">
      <w:pPr>
        <w:spacing w:before="40" w:after="40"/>
        <w:ind w:left="1080"/>
      </w:pPr>
      <w:r>
        <w:rPr>
          <w:color w:val="464646"/>
          <w:sz w:val="20"/>
        </w:rPr>
        <w:t>a. Identification of the dragon as the ancient serpent (Rev 12:9)</w:t>
      </w:r>
    </w:p>
    <w:p w14:paraId="60212513" w14:textId="77777777" w:rsidR="000B37AB" w:rsidRDefault="00000000">
      <w:pPr>
        <w:spacing w:before="40" w:after="40"/>
        <w:ind w:left="1080"/>
      </w:pPr>
      <w:r>
        <w:rPr>
          <w:color w:val="464646"/>
          <w:sz w:val="20"/>
        </w:rPr>
        <w:t>b. Birth pangs of the woman giving birth (Rev 12:2)</w:t>
      </w:r>
    </w:p>
    <w:p w14:paraId="72983532" w14:textId="77777777" w:rsidR="000B37AB" w:rsidRDefault="00000000">
      <w:pPr>
        <w:spacing w:before="40" w:after="40"/>
        <w:ind w:left="1080"/>
      </w:pPr>
      <w:r>
        <w:rPr>
          <w:color w:val="464646"/>
          <w:sz w:val="20"/>
        </w:rPr>
        <w:t>c. Enmity between the serpent and the woman's offspring (Rev 12:17)</w:t>
      </w:r>
    </w:p>
    <w:p w14:paraId="543DC390" w14:textId="77777777" w:rsidR="000B37AB" w:rsidRDefault="00000000">
      <w:pPr>
        <w:spacing w:before="40" w:after="40"/>
        <w:ind w:left="1080"/>
      </w:pPr>
      <w:r>
        <w:rPr>
          <w:color w:val="464646"/>
          <w:sz w:val="20"/>
        </w:rPr>
        <w:t>d. Seed of the serpent fulfilled in the two beasts of Revelation 13</w:t>
      </w:r>
    </w:p>
    <w:p w14:paraId="608443A7" w14:textId="77777777" w:rsidR="000B37AB" w:rsidRDefault="00000000">
      <w:pPr>
        <w:spacing w:before="40" w:after="40"/>
        <w:ind w:left="1080"/>
      </w:pPr>
      <w:r>
        <w:rPr>
          <w:color w:val="464646"/>
          <w:sz w:val="20"/>
        </w:rPr>
        <w:lastRenderedPageBreak/>
        <w:t>e. Fatal head wound inflicted on the beast fulfilling Genesis 3:15</w:t>
      </w:r>
    </w:p>
    <w:p w14:paraId="4D243D6D" w14:textId="77777777" w:rsidR="000B37AB" w:rsidRDefault="00000000">
      <w:pPr>
        <w:spacing w:before="160" w:after="40"/>
      </w:pPr>
      <w:r>
        <w:rPr>
          <w:b/>
          <w:color w:val="003366"/>
          <w:sz w:val="23"/>
        </w:rPr>
        <w:t>III. Revelation 12 as Apocalyptic Commentary on Ephesians 6:12</w:t>
      </w:r>
    </w:p>
    <w:p w14:paraId="02555DB0" w14:textId="77777777" w:rsidR="000B37AB" w:rsidRDefault="00000000">
      <w:pPr>
        <w:spacing w:before="40" w:after="40"/>
        <w:ind w:left="360"/>
      </w:pPr>
      <w:r>
        <w:rPr>
          <w:b/>
          <w:color w:val="1E1E1E"/>
        </w:rPr>
        <w:t>A. The Reality of Spiritual Warfare</w:t>
      </w:r>
    </w:p>
    <w:p w14:paraId="1FF7C94F" w14:textId="77777777" w:rsidR="000B37AB" w:rsidRDefault="00000000">
      <w:pPr>
        <w:spacing w:before="40" w:after="40"/>
        <w:ind w:left="720"/>
      </w:pPr>
      <w:r>
        <w:rPr>
          <w:color w:val="323232"/>
          <w:sz w:val="21"/>
        </w:rPr>
        <w:t>1. Battle is not merely against flesh and blood, but rulers and authorities in heavenly realms</w:t>
      </w:r>
    </w:p>
    <w:p w14:paraId="7FF2A128" w14:textId="77777777" w:rsidR="000B37AB" w:rsidRDefault="00000000">
      <w:pPr>
        <w:spacing w:before="40" w:after="40"/>
        <w:ind w:left="360"/>
      </w:pPr>
      <w:r>
        <w:rPr>
          <w:b/>
          <w:color w:val="1E1E1E"/>
        </w:rPr>
        <w:t>B. Harmony Between Paul and John</w:t>
      </w:r>
    </w:p>
    <w:p w14:paraId="1A1D7AFD" w14:textId="77777777" w:rsidR="000B37AB" w:rsidRDefault="00000000">
      <w:pPr>
        <w:spacing w:before="40" w:after="40"/>
        <w:ind w:left="720"/>
      </w:pPr>
      <w:r>
        <w:rPr>
          <w:color w:val="323232"/>
          <w:sz w:val="21"/>
        </w:rPr>
        <w:t>1. Neither Apostle devalues physical or earthly struggles with imperial power</w:t>
      </w:r>
    </w:p>
    <w:p w14:paraId="7803EE55" w14:textId="77777777" w:rsidR="000B37AB" w:rsidRDefault="00000000">
      <w:pPr>
        <w:spacing w:before="40" w:after="40"/>
        <w:ind w:left="720"/>
      </w:pPr>
      <w:r>
        <w:rPr>
          <w:color w:val="323232"/>
          <w:sz w:val="21"/>
        </w:rPr>
        <w:t>2. Both unveil the spiritual conflict influencing and driving earthly realities</w:t>
      </w:r>
    </w:p>
    <w:p w14:paraId="49DB3C72" w14:textId="77777777" w:rsidR="000B37AB" w:rsidRDefault="00000000">
      <w:pPr>
        <w:spacing w:before="160" w:after="40"/>
      </w:pPr>
      <w:r>
        <w:rPr>
          <w:b/>
          <w:color w:val="003366"/>
          <w:sz w:val="23"/>
        </w:rPr>
        <w:t>IV. Introduction to Revelation 13 and the Two Beasts</w:t>
      </w:r>
    </w:p>
    <w:p w14:paraId="7AAACE22" w14:textId="77777777" w:rsidR="000B37AB" w:rsidRDefault="00000000">
      <w:pPr>
        <w:spacing w:before="40" w:after="40"/>
        <w:ind w:left="360"/>
      </w:pPr>
      <w:r>
        <w:rPr>
          <w:b/>
          <w:color w:val="1E1E1E"/>
        </w:rPr>
        <w:t>A. Connection and Relationship Between Chapters 12 and 13</w:t>
      </w:r>
    </w:p>
    <w:p w14:paraId="05B2DDB3" w14:textId="77777777" w:rsidR="000B37AB" w:rsidRDefault="00000000">
      <w:pPr>
        <w:spacing w:before="40" w:after="40"/>
        <w:ind w:left="720"/>
      </w:pPr>
      <w:r>
        <w:rPr>
          <w:color w:val="323232"/>
          <w:sz w:val="21"/>
        </w:rPr>
        <w:t>1. Dragon standing on the seashore to summon two agents</w:t>
      </w:r>
    </w:p>
    <w:p w14:paraId="39EFCC82" w14:textId="77777777" w:rsidR="000B37AB" w:rsidRDefault="00000000">
      <w:pPr>
        <w:spacing w:before="40" w:after="40"/>
        <w:ind w:left="720"/>
      </w:pPr>
      <w:r>
        <w:rPr>
          <w:color w:val="323232"/>
          <w:sz w:val="21"/>
        </w:rPr>
        <w:t>2. Chapter 13 is non-chronological; provides detailed mechanics of Satan's attack</w:t>
      </w:r>
    </w:p>
    <w:p w14:paraId="3F855EB5" w14:textId="77777777" w:rsidR="000B37AB" w:rsidRDefault="00000000">
      <w:pPr>
        <w:spacing w:before="40" w:after="40"/>
        <w:ind w:left="360"/>
      </w:pPr>
      <w:r>
        <w:rPr>
          <w:b/>
          <w:color w:val="1E1E1E"/>
        </w:rPr>
        <w:t>B. Apocalyptic Traditions of Two Monsters</w:t>
      </w:r>
    </w:p>
    <w:p w14:paraId="7A8F2A87" w14:textId="77777777" w:rsidR="000B37AB" w:rsidRDefault="00000000">
      <w:pPr>
        <w:spacing w:before="40" w:after="40"/>
        <w:ind w:left="720"/>
      </w:pPr>
      <w:r>
        <w:rPr>
          <w:color w:val="323232"/>
          <w:sz w:val="21"/>
        </w:rPr>
        <w:t>1. Antecedents in 1 Enoch 60 and 4 Ezra 6 (Leviathan from the sea, Behemoth from the land)</w:t>
      </w:r>
    </w:p>
    <w:p w14:paraId="615F8902" w14:textId="77777777" w:rsidR="000B37AB" w:rsidRDefault="00000000">
      <w:pPr>
        <w:spacing w:before="40" w:after="40"/>
        <w:ind w:left="720"/>
      </w:pPr>
      <w:r>
        <w:rPr>
          <w:color w:val="323232"/>
          <w:sz w:val="21"/>
        </w:rPr>
        <w:t>2. Geographic symbolism reflecting Roman geopolitical reality</w:t>
      </w:r>
    </w:p>
    <w:p w14:paraId="2917F742" w14:textId="77777777" w:rsidR="000B37AB" w:rsidRDefault="00000000">
      <w:pPr>
        <w:spacing w:before="40" w:after="40"/>
        <w:ind w:left="1080"/>
      </w:pPr>
      <w:r>
        <w:rPr>
          <w:color w:val="464646"/>
          <w:sz w:val="20"/>
        </w:rPr>
        <w:t>a. Beast from the Sea: Rome and the Roman Emperor coming across the Mediterranean</w:t>
      </w:r>
    </w:p>
    <w:p w14:paraId="1775572D" w14:textId="77777777" w:rsidR="000B37AB" w:rsidRDefault="00000000">
      <w:pPr>
        <w:spacing w:before="40" w:after="40"/>
        <w:ind w:left="1080"/>
      </w:pPr>
      <w:r>
        <w:rPr>
          <w:color w:val="464646"/>
          <w:sz w:val="20"/>
        </w:rPr>
        <w:t>b. Beast from the Earth: Local provincial authorities and imperial cult priests in Asia Minor</w:t>
      </w:r>
    </w:p>
    <w:p w14:paraId="0B9E15AB" w14:textId="77777777" w:rsidR="000B37AB" w:rsidRDefault="00000000">
      <w:pPr>
        <w:spacing w:before="160" w:after="40"/>
      </w:pPr>
      <w:r>
        <w:rPr>
          <w:b/>
          <w:color w:val="003366"/>
          <w:sz w:val="23"/>
        </w:rPr>
        <w:t>V. The Unholy Trinity</w:t>
      </w:r>
    </w:p>
    <w:p w14:paraId="4AB1FD10" w14:textId="77777777" w:rsidR="000B37AB" w:rsidRDefault="00000000">
      <w:pPr>
        <w:spacing w:before="40" w:after="40"/>
        <w:ind w:left="360"/>
      </w:pPr>
      <w:r>
        <w:rPr>
          <w:b/>
          <w:color w:val="1E1E1E"/>
        </w:rPr>
        <w:t>A. Demonic Parody of the Holy Trinity</w:t>
      </w:r>
    </w:p>
    <w:p w14:paraId="294634A4" w14:textId="77777777" w:rsidR="000B37AB" w:rsidRDefault="00000000">
      <w:pPr>
        <w:spacing w:before="40" w:after="40"/>
        <w:ind w:left="720"/>
      </w:pPr>
      <w:r>
        <w:rPr>
          <w:color w:val="323232"/>
          <w:sz w:val="21"/>
        </w:rPr>
        <w:t>1. The Dragon as a parody of God the Father (ultimate false authority)</w:t>
      </w:r>
    </w:p>
    <w:p w14:paraId="055E4BA7" w14:textId="77777777" w:rsidR="000B37AB" w:rsidRDefault="00000000">
      <w:pPr>
        <w:spacing w:before="40" w:after="40"/>
        <w:ind w:left="720"/>
      </w:pPr>
      <w:r>
        <w:rPr>
          <w:color w:val="323232"/>
          <w:sz w:val="21"/>
        </w:rPr>
        <w:t>2. The First Beast as a parody of Jesus Christ (slain beast with healed fatal wound)</w:t>
      </w:r>
    </w:p>
    <w:p w14:paraId="0D88F181" w14:textId="77777777" w:rsidR="000B37AB" w:rsidRDefault="00000000">
      <w:pPr>
        <w:spacing w:before="40" w:after="40"/>
        <w:ind w:left="720"/>
      </w:pPr>
      <w:r>
        <w:rPr>
          <w:color w:val="323232"/>
          <w:sz w:val="21"/>
        </w:rPr>
        <w:t>3. The Second Beast (False Prophet) as a parody of the Holy Spirit (directs worship to the beast)</w:t>
      </w:r>
    </w:p>
    <w:p w14:paraId="59A59F4E" w14:textId="77777777" w:rsidR="000B37AB" w:rsidRDefault="00000000">
      <w:pPr>
        <w:spacing w:before="40" w:after="40"/>
        <w:ind w:left="360"/>
      </w:pPr>
      <w:r>
        <w:rPr>
          <w:b/>
          <w:color w:val="1E1E1E"/>
        </w:rPr>
        <w:t>B. Objectives of the Unholy Trinity</w:t>
      </w:r>
    </w:p>
    <w:p w14:paraId="41DD4B14" w14:textId="77777777" w:rsidR="000B37AB" w:rsidRDefault="00000000">
      <w:pPr>
        <w:spacing w:before="40" w:after="40"/>
        <w:ind w:left="720"/>
      </w:pPr>
      <w:r>
        <w:rPr>
          <w:color w:val="323232"/>
          <w:sz w:val="21"/>
        </w:rPr>
        <w:t>1. Usurpation of divine authority and demand for idolatrous worship</w:t>
      </w:r>
    </w:p>
    <w:p w14:paraId="61960CA4" w14:textId="77777777" w:rsidR="000B37AB" w:rsidRDefault="00000000">
      <w:pPr>
        <w:spacing w:before="40" w:after="40"/>
        <w:ind w:left="720"/>
      </w:pPr>
      <w:r>
        <w:rPr>
          <w:color w:val="323232"/>
          <w:sz w:val="21"/>
        </w:rPr>
        <w:t>2. Deception and coercion of earth-dwellers</w:t>
      </w:r>
    </w:p>
    <w:p w14:paraId="546FC944" w14:textId="77777777" w:rsidR="000B37AB" w:rsidRDefault="00000000">
      <w:pPr>
        <w:spacing w:before="160" w:after="40"/>
      </w:pPr>
      <w:r>
        <w:rPr>
          <w:b/>
          <w:color w:val="003366"/>
          <w:sz w:val="23"/>
        </w:rPr>
        <w:t>VI. Detailed Analysis of the First Beast from the Sea (Rev 13:1–10)</w:t>
      </w:r>
    </w:p>
    <w:p w14:paraId="5F891FCD" w14:textId="77777777" w:rsidR="000B37AB" w:rsidRDefault="00000000">
      <w:pPr>
        <w:spacing w:before="40" w:after="40"/>
        <w:ind w:left="360"/>
      </w:pPr>
      <w:r>
        <w:rPr>
          <w:b/>
          <w:color w:val="1E1E1E"/>
        </w:rPr>
        <w:t>A. Old Testament Composite Imagery</w:t>
      </w:r>
    </w:p>
    <w:p w14:paraId="2A95DD1B" w14:textId="77777777" w:rsidR="000B37AB" w:rsidRDefault="00000000">
      <w:pPr>
        <w:spacing w:before="40" w:after="40"/>
        <w:ind w:left="720"/>
      </w:pPr>
      <w:r>
        <w:rPr>
          <w:color w:val="323232"/>
          <w:sz w:val="21"/>
        </w:rPr>
        <w:t>1. Synthesis of Daniel 7's four beasts (leopard, bear, lion) into one composite super-beast</w:t>
      </w:r>
    </w:p>
    <w:p w14:paraId="52502249" w14:textId="77777777" w:rsidR="000B37AB" w:rsidRDefault="00000000">
      <w:pPr>
        <w:spacing w:before="40" w:after="40"/>
        <w:ind w:left="720"/>
      </w:pPr>
      <w:r>
        <w:rPr>
          <w:color w:val="323232"/>
          <w:sz w:val="21"/>
        </w:rPr>
        <w:t>2. Symbolism of seven heads, ten horns, ten crowns, and blasphemous names</w:t>
      </w:r>
    </w:p>
    <w:p w14:paraId="67401D50" w14:textId="77777777" w:rsidR="000B37AB" w:rsidRDefault="00000000">
      <w:pPr>
        <w:spacing w:before="40" w:after="40"/>
        <w:ind w:left="360"/>
      </w:pPr>
      <w:r>
        <w:rPr>
          <w:b/>
          <w:color w:val="1E1E1E"/>
        </w:rPr>
        <w:t>B. Imperial Rome and the Cult of the Emperor</w:t>
      </w:r>
    </w:p>
    <w:p w14:paraId="21B17B41" w14:textId="77777777" w:rsidR="000B37AB" w:rsidRDefault="00000000">
      <w:pPr>
        <w:spacing w:before="40" w:after="40"/>
        <w:ind w:left="720"/>
      </w:pPr>
      <w:r>
        <w:rPr>
          <w:color w:val="323232"/>
          <w:sz w:val="21"/>
        </w:rPr>
        <w:t>1. Unveiling the true demonic character behind Rome's peaceful facade</w:t>
      </w:r>
    </w:p>
    <w:p w14:paraId="30D22363" w14:textId="77777777" w:rsidR="000B37AB" w:rsidRDefault="00000000">
      <w:pPr>
        <w:spacing w:before="40" w:after="40"/>
        <w:ind w:left="720"/>
      </w:pPr>
      <w:r>
        <w:rPr>
          <w:color w:val="323232"/>
          <w:sz w:val="21"/>
        </w:rPr>
        <w:t>2. Blasphemous claims of deity by emperors such as Domitian</w:t>
      </w:r>
    </w:p>
    <w:p w14:paraId="08A45E57" w14:textId="77777777" w:rsidR="000B37AB" w:rsidRDefault="00000000">
      <w:pPr>
        <w:spacing w:before="40" w:after="40"/>
        <w:ind w:left="360"/>
      </w:pPr>
      <w:r>
        <w:rPr>
          <w:b/>
          <w:color w:val="1E1E1E"/>
        </w:rPr>
        <w:t>C. The Fatal Head Wound and Its Recovery</w:t>
      </w:r>
    </w:p>
    <w:p w14:paraId="24C3ED20" w14:textId="77777777" w:rsidR="000B37AB" w:rsidRDefault="00000000">
      <w:pPr>
        <w:spacing w:before="40" w:after="40"/>
        <w:ind w:left="720"/>
      </w:pPr>
      <w:r>
        <w:rPr>
          <w:color w:val="323232"/>
          <w:sz w:val="21"/>
        </w:rPr>
        <w:t>1. Theological backdrop: Christ's death and resurrection dealing the decisive blow</w:t>
      </w:r>
    </w:p>
    <w:p w14:paraId="0B6C9CFA" w14:textId="77777777" w:rsidR="000B37AB" w:rsidRDefault="00000000">
      <w:pPr>
        <w:spacing w:before="40" w:after="40"/>
        <w:ind w:left="720"/>
      </w:pPr>
      <w:r>
        <w:rPr>
          <w:color w:val="323232"/>
          <w:sz w:val="21"/>
        </w:rPr>
        <w:t>2. Historical backdrop: Nero redivivus tradition and Rome's recovery from 68 AD civil war</w:t>
      </w:r>
    </w:p>
    <w:p w14:paraId="60CEC6B6" w14:textId="77777777" w:rsidR="000B37AB" w:rsidRDefault="00000000">
      <w:pPr>
        <w:spacing w:before="40" w:after="40"/>
        <w:ind w:left="720"/>
      </w:pPr>
      <w:r>
        <w:rPr>
          <w:color w:val="323232"/>
          <w:sz w:val="21"/>
        </w:rPr>
        <w:t>3. False impression of invincibility causing global idolatrous worship</w:t>
      </w:r>
    </w:p>
    <w:p w14:paraId="77AA0E2E" w14:textId="77777777" w:rsidR="000B37AB" w:rsidRDefault="00000000">
      <w:pPr>
        <w:spacing w:before="40" w:after="40"/>
        <w:ind w:left="360"/>
      </w:pPr>
      <w:r>
        <w:rPr>
          <w:b/>
          <w:color w:val="1E1E1E"/>
        </w:rPr>
        <w:t>D. Call to Believers</w:t>
      </w:r>
    </w:p>
    <w:p w14:paraId="51EEE149" w14:textId="77777777" w:rsidR="000B37AB" w:rsidRDefault="00000000">
      <w:pPr>
        <w:spacing w:before="40" w:after="40"/>
        <w:ind w:left="720"/>
      </w:pPr>
      <w:r>
        <w:rPr>
          <w:color w:val="323232"/>
          <w:sz w:val="21"/>
        </w:rPr>
        <w:lastRenderedPageBreak/>
        <w:t>1. 42 months of limited authority over every tribe and nation</w:t>
      </w:r>
    </w:p>
    <w:p w14:paraId="5445A0FC" w14:textId="77777777" w:rsidR="000B37AB" w:rsidRDefault="00000000">
      <w:pPr>
        <w:spacing w:before="40" w:after="40"/>
        <w:ind w:left="720"/>
      </w:pPr>
      <w:r>
        <w:rPr>
          <w:color w:val="323232"/>
          <w:sz w:val="21"/>
        </w:rPr>
        <w:t>2. Requirement for patient endurance and unwavering faithfulness among the saints</w:t>
      </w:r>
    </w:p>
    <w:p w14:paraId="0E3DB9DE" w14:textId="77777777" w:rsidR="000B37AB" w:rsidRDefault="00000000">
      <w:pPr>
        <w:spacing w:before="160" w:after="40"/>
      </w:pPr>
      <w:r>
        <w:rPr>
          <w:b/>
          <w:color w:val="003366"/>
          <w:sz w:val="23"/>
        </w:rPr>
        <w:t>VII. Detailed Analysis of the Second Beast from the Earth (Rev 13:11–18)</w:t>
      </w:r>
    </w:p>
    <w:p w14:paraId="711036B6" w14:textId="77777777" w:rsidR="000B37AB" w:rsidRDefault="00000000">
      <w:pPr>
        <w:spacing w:before="40" w:after="40"/>
        <w:ind w:left="360"/>
      </w:pPr>
      <w:r>
        <w:rPr>
          <w:b/>
          <w:color w:val="1E1E1E"/>
        </w:rPr>
        <w:t>A. Appearance and Role of the Earth Beast</w:t>
      </w:r>
    </w:p>
    <w:p w14:paraId="160FE5BF" w14:textId="77777777" w:rsidR="000B37AB" w:rsidRDefault="00000000">
      <w:pPr>
        <w:spacing w:before="40" w:after="40"/>
        <w:ind w:left="720"/>
      </w:pPr>
      <w:r>
        <w:rPr>
          <w:color w:val="323232"/>
          <w:sz w:val="21"/>
        </w:rPr>
        <w:t>1. Horns like a lamb, but voice like a dragon</w:t>
      </w:r>
    </w:p>
    <w:p w14:paraId="7AED8D26" w14:textId="77777777" w:rsidR="000B37AB" w:rsidRDefault="00000000">
      <w:pPr>
        <w:spacing w:before="40" w:after="40"/>
        <w:ind w:left="720"/>
      </w:pPr>
      <w:r>
        <w:rPr>
          <w:color w:val="323232"/>
          <w:sz w:val="21"/>
        </w:rPr>
        <w:t>2. Promotes and enforces worship of the first beast</w:t>
      </w:r>
    </w:p>
    <w:p w14:paraId="064CF6ED" w14:textId="77777777" w:rsidR="000B37AB" w:rsidRDefault="00000000">
      <w:pPr>
        <w:spacing w:before="40" w:after="40"/>
        <w:ind w:left="360"/>
      </w:pPr>
      <w:r>
        <w:rPr>
          <w:b/>
          <w:color w:val="1E1E1E"/>
        </w:rPr>
        <w:t>B. Deceptive Signs and Economic Coercion</w:t>
      </w:r>
    </w:p>
    <w:p w14:paraId="51A988FC" w14:textId="77777777" w:rsidR="000B37AB" w:rsidRDefault="00000000">
      <w:pPr>
        <w:spacing w:before="40" w:after="40"/>
        <w:ind w:left="720"/>
      </w:pPr>
      <w:r>
        <w:rPr>
          <w:color w:val="323232"/>
          <w:sz w:val="21"/>
        </w:rPr>
        <w:t>1. Performs miraculous signs (calling fire down from heaven)</w:t>
      </w:r>
    </w:p>
    <w:p w14:paraId="6FF90FCC" w14:textId="77777777" w:rsidR="000B37AB" w:rsidRDefault="00000000">
      <w:pPr>
        <w:spacing w:before="40" w:after="40"/>
        <w:ind w:left="720"/>
      </w:pPr>
      <w:r>
        <w:rPr>
          <w:color w:val="323232"/>
          <w:sz w:val="21"/>
        </w:rPr>
        <w:t>2. Animates the image of the beast to command execution of dissenters</w:t>
      </w:r>
    </w:p>
    <w:p w14:paraId="40E006A9" w14:textId="77777777" w:rsidR="000B37AB" w:rsidRDefault="00000000">
      <w:pPr>
        <w:spacing w:before="40" w:after="40"/>
        <w:ind w:left="720"/>
      </w:pPr>
      <w:r>
        <w:rPr>
          <w:color w:val="323232"/>
          <w:sz w:val="21"/>
        </w:rPr>
        <w:t>3. Enforces the mark of the beast (666) on right hand or forehead for commercial trade</w:t>
      </w:r>
    </w:p>
    <w:p w14:paraId="6D6C5D7B" w14:textId="77777777" w:rsidR="000B37AB" w:rsidRDefault="00000000">
      <w:pPr>
        <w:spacing w:before="160" w:after="40"/>
      </w:pPr>
      <w:r>
        <w:rPr>
          <w:b/>
          <w:color w:val="003366"/>
          <w:sz w:val="23"/>
        </w:rPr>
        <w:t>VIII. Conclusion and Practical Application</w:t>
      </w:r>
    </w:p>
    <w:p w14:paraId="714B1A96" w14:textId="77777777" w:rsidR="000B37AB" w:rsidRDefault="00000000">
      <w:pPr>
        <w:spacing w:before="40" w:after="40"/>
        <w:ind w:left="360"/>
      </w:pPr>
      <w:r>
        <w:rPr>
          <w:b/>
          <w:color w:val="1E1E1E"/>
        </w:rPr>
        <w:t>A. The Ultimate Reality for Christians</w:t>
      </w:r>
    </w:p>
    <w:p w14:paraId="6947E3B3" w14:textId="77777777" w:rsidR="000B37AB" w:rsidRDefault="00000000">
      <w:pPr>
        <w:spacing w:before="40" w:after="40"/>
        <w:ind w:left="720"/>
      </w:pPr>
      <w:r>
        <w:rPr>
          <w:color w:val="323232"/>
          <w:sz w:val="21"/>
        </w:rPr>
        <w:t>1. Persecution is part of an age-old conflict spanning creation to final redemption</w:t>
      </w:r>
    </w:p>
    <w:p w14:paraId="05F749EF" w14:textId="77777777" w:rsidR="000B37AB" w:rsidRDefault="00000000">
      <w:pPr>
        <w:spacing w:before="40" w:after="40"/>
        <w:ind w:left="720"/>
      </w:pPr>
      <w:r>
        <w:rPr>
          <w:color w:val="323232"/>
          <w:sz w:val="21"/>
        </w:rPr>
        <w:t>2. The ultimate outcome is secure because Christ has already defeated Satan</w:t>
      </w:r>
    </w:p>
    <w:p w14:paraId="7ADC0B9F" w14:textId="77777777" w:rsidR="000B37AB" w:rsidRDefault="00000000">
      <w:pPr>
        <w:spacing w:before="40" w:after="40"/>
        <w:ind w:left="360"/>
      </w:pPr>
      <w:r>
        <w:rPr>
          <w:b/>
          <w:color w:val="1E1E1E"/>
        </w:rPr>
        <w:t>B. Pastoral Imperative</w:t>
      </w:r>
    </w:p>
    <w:p w14:paraId="66B6BCA2" w14:textId="77777777" w:rsidR="000B37AB" w:rsidRDefault="00000000">
      <w:pPr>
        <w:spacing w:before="40" w:after="40"/>
        <w:ind w:left="720"/>
      </w:pPr>
      <w:r>
        <w:rPr>
          <w:color w:val="323232"/>
          <w:sz w:val="21"/>
        </w:rPr>
        <w:t>1. Refusal to compromise with idolatrous culture and state systems</w:t>
      </w:r>
    </w:p>
    <w:p w14:paraId="0B6F8605" w14:textId="77777777" w:rsidR="000B37AB" w:rsidRDefault="00000000">
      <w:pPr>
        <w:spacing w:before="40" w:after="40"/>
        <w:ind w:left="720"/>
      </w:pPr>
      <w:r>
        <w:rPr>
          <w:color w:val="323232"/>
          <w:sz w:val="21"/>
        </w:rPr>
        <w:t>2. Steadfast resistance grounded in spiritual wisdom and apocalyptic discernment</w:t>
      </w:r>
    </w:p>
    <w:sectPr w:rsidR="000B37AB" w:rsidSect="00034616">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F02A5B" w14:textId="77777777" w:rsidR="00AC3FFC" w:rsidRDefault="00AC3FFC">
      <w:pPr>
        <w:spacing w:after="0" w:line="240" w:lineRule="auto"/>
      </w:pPr>
      <w:r>
        <w:separator/>
      </w:r>
    </w:p>
  </w:endnote>
  <w:endnote w:type="continuationSeparator" w:id="0">
    <w:p w14:paraId="285523FB" w14:textId="77777777" w:rsidR="00AC3FFC" w:rsidRDefault="00AC3F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A83C02" w14:textId="77777777" w:rsidR="00AC3FFC" w:rsidRDefault="00AC3FFC">
      <w:pPr>
        <w:spacing w:after="0" w:line="240" w:lineRule="auto"/>
      </w:pPr>
      <w:r>
        <w:separator/>
      </w:r>
    </w:p>
  </w:footnote>
  <w:footnote w:type="continuationSeparator" w:id="0">
    <w:p w14:paraId="3DB6A1FD" w14:textId="77777777" w:rsidR="00AC3FFC" w:rsidRDefault="00AC3F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94662" w14:textId="77777777" w:rsidR="000B37AB" w:rsidRDefault="00000000">
    <w:pPr>
      <w:pStyle w:val="Header"/>
      <w:jc w:val="right"/>
    </w:pPr>
    <w:r>
      <w:rPr>
        <w:color w:val="646464"/>
        <w:sz w:val="20"/>
      </w:rPr>
      <w:fldChar w:fldCharType="begin"/>
    </w:r>
    <w:r>
      <w:rPr>
        <w:color w:val="646464"/>
        <w:sz w:val="20"/>
      </w:rPr>
      <w:instrText>PAGE</w:instrText>
    </w:r>
    <w:r w:rsidR="00B66D19">
      <w:rPr>
        <w:color w:val="646464"/>
        <w:sz w:val="20"/>
      </w:rPr>
      <w:fldChar w:fldCharType="separate"/>
    </w:r>
    <w:r w:rsidR="00B66D19">
      <w:rPr>
        <w:noProof/>
        <w:color w:val="646464"/>
        <w:sz w:val="20"/>
      </w:rPr>
      <w:t>1</w:t>
    </w:r>
    <w:r>
      <w:rPr>
        <w:color w:val="646464"/>
        <w:sz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709307622">
    <w:abstractNumId w:val="8"/>
  </w:num>
  <w:num w:numId="2" w16cid:durableId="1185288170">
    <w:abstractNumId w:val="6"/>
  </w:num>
  <w:num w:numId="3" w16cid:durableId="1187594344">
    <w:abstractNumId w:val="5"/>
  </w:num>
  <w:num w:numId="4" w16cid:durableId="2058817889">
    <w:abstractNumId w:val="4"/>
  </w:num>
  <w:num w:numId="5" w16cid:durableId="1477258084">
    <w:abstractNumId w:val="7"/>
  </w:num>
  <w:num w:numId="6" w16cid:durableId="839081007">
    <w:abstractNumId w:val="3"/>
  </w:num>
  <w:num w:numId="7" w16cid:durableId="168981207">
    <w:abstractNumId w:val="2"/>
  </w:num>
  <w:num w:numId="8" w16cid:durableId="1384212963">
    <w:abstractNumId w:val="1"/>
  </w:num>
  <w:num w:numId="9" w16cid:durableId="7607597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B37AB"/>
    <w:rsid w:val="0015074B"/>
    <w:rsid w:val="0029639D"/>
    <w:rsid w:val="00326F90"/>
    <w:rsid w:val="00AA1D8D"/>
    <w:rsid w:val="00AC3FFC"/>
    <w:rsid w:val="00B47730"/>
    <w:rsid w:val="00B66D19"/>
    <w:rsid w:val="00BD1968"/>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A17EE24"/>
  <w14:defaultImageDpi w14:val="300"/>
  <w15:docId w15:val="{E51CD0BF-F642-4A00-8EFF-350A31AB9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hAnsi="Calibri"/>
      <w:color w:val="333333"/>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809</Words>
  <Characters>4614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5413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Ted Hildebrandt</cp:lastModifiedBy>
  <cp:revision>2</cp:revision>
  <dcterms:created xsi:type="dcterms:W3CDTF">2013-12-23T23:15:00Z</dcterms:created>
  <dcterms:modified xsi:type="dcterms:W3CDTF">2026-09-10T09:22:00Z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56c4501a-854f-4df6-98cd-adea0b9d4de6</vt:lpwstr>
  </property>
</Properties>
</file>