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BEE4C" w14:textId="3F0BA189" w:rsidR="00283E56" w:rsidRPr="00283E56" w:rsidRDefault="00283E56" w:rsidP="00283E56">
      <w:pPr>
        <w:jc w:val="center"/>
      </w:pPr>
      <w:r w:rsidRPr="00283E56">
        <w:rPr>
          <w:b/>
          <w:bCs/>
          <w:sz w:val="32"/>
          <w:szCs w:val="24"/>
        </w:rPr>
        <w:t>Romans 15:29–16:7 Paul and the Purpose of Romans: A Cultural Introduction</w:t>
      </w:r>
      <w:r w:rsidRPr="00283E56">
        <w:rPr>
          <w:b/>
          <w:bCs/>
          <w:sz w:val="32"/>
          <w:szCs w:val="24"/>
        </w:rPr>
        <w:br/>
      </w:r>
      <w:r w:rsidRPr="00283E56">
        <w:rPr>
          <w:b/>
          <w:bCs/>
          <w:sz w:val="32"/>
          <w:szCs w:val="24"/>
        </w:rPr>
        <w:t>Author:</w:t>
      </w:r>
      <w:r w:rsidRPr="00283E56">
        <w:rPr>
          <w:sz w:val="32"/>
          <w:szCs w:val="24"/>
        </w:rPr>
        <w:t xml:space="preserve"> Dr. Craig Keener </w:t>
      </w:r>
      <w:r w:rsidRPr="00283E56">
        <w:rPr>
          <w:sz w:val="32"/>
          <w:szCs w:val="24"/>
        </w:rPr>
        <w:br/>
      </w:r>
      <w:r w:rsidRPr="00283E56">
        <w:rPr>
          <w:b/>
          <w:bCs/>
          <w:sz w:val="32"/>
          <w:szCs w:val="24"/>
        </w:rPr>
        <w:t>Session</w:t>
      </w:r>
      <w:r w:rsidRPr="00283E56">
        <w:rPr>
          <w:sz w:val="32"/>
          <w:szCs w:val="24"/>
        </w:rPr>
        <w:t xml:space="preserve"> </w:t>
      </w:r>
      <w:r w:rsidRPr="00283E56">
        <w:rPr>
          <w:sz w:val="32"/>
          <w:szCs w:val="24"/>
        </w:rPr>
        <w:t>16</w:t>
      </w:r>
      <w:r>
        <w:br/>
      </w:r>
      <w:r w:rsidRPr="00283E56">
        <w:t>Sponsored by Biblicalelearning.org by Ted Hildebrandt</w:t>
      </w:r>
    </w:p>
    <w:p w14:paraId="7301C91A" w14:textId="25D5F801" w:rsidR="00283E56" w:rsidRPr="00283E56" w:rsidRDefault="00283E56" w:rsidP="00283E56">
      <w:r>
        <w:t xml:space="preserve"> </w:t>
      </w:r>
    </w:p>
    <w:p w14:paraId="268CCF13" w14:textId="77777777" w:rsidR="00283E56" w:rsidRPr="00283E56" w:rsidRDefault="00283E56" w:rsidP="00283E56">
      <w:r w:rsidRPr="00283E56">
        <w:rPr>
          <w:b/>
          <w:bCs/>
        </w:rPr>
        <w:t>Keywords</w:t>
      </w:r>
    </w:p>
    <w:p w14:paraId="02F0E3A6" w14:textId="77777777" w:rsidR="00283E56" w:rsidRPr="00283E56" w:rsidRDefault="00283E56" w:rsidP="00283E56">
      <w:r w:rsidRPr="00283E56">
        <w:t xml:space="preserve">Spain, Jerusalem, collection, Phoebe, patroness, </w:t>
      </w:r>
      <w:proofErr w:type="spellStart"/>
      <w:r w:rsidRPr="00283E56">
        <w:t>diakonos</w:t>
      </w:r>
      <w:proofErr w:type="spellEnd"/>
      <w:r w:rsidRPr="00283E56">
        <w:t>, Prisca, Junia</w:t>
      </w:r>
    </w:p>
    <w:p w14:paraId="6E59FF50" w14:textId="0D228B66" w:rsidR="00283E56" w:rsidRPr="00283E56" w:rsidRDefault="00283E56" w:rsidP="00283E56">
      <w:r>
        <w:t xml:space="preserve"> </w:t>
      </w:r>
    </w:p>
    <w:p w14:paraId="0DA4A01F" w14:textId="77777777" w:rsidR="00283E56" w:rsidRPr="00283E56" w:rsidRDefault="00283E56" w:rsidP="00283E56">
      <w:r w:rsidRPr="00283E56">
        <w:rPr>
          <w:b/>
          <w:bCs/>
        </w:rPr>
        <w:t>Abstract</w:t>
      </w:r>
    </w:p>
    <w:p w14:paraId="7F9F79A2" w14:textId="77777777" w:rsidR="00283E56" w:rsidRPr="00283E56" w:rsidRDefault="00283E56" w:rsidP="00283E56">
      <w:r w:rsidRPr="00283E56">
        <w:t>This lecture covers Romans 15:29–16:7, focusing on Paul's upcoming travel plans, his mission to Spain, and his journey to Jerusalem to deliver the financial collection. Dr. Craig Keener examines the cultural contexts of Paul's financial integrity, the significance of reciprocity, and the debates surrounding the Jerusalem church's acceptance of the gift. The lecture also delves into Romans 16, highlighting Phoebe's crucial roles as a deacon, businesswoman, patroness, and the likely first expositor of the letter. Finally, Keener analyzes other prominent leaders in Rome, including Prisca, Aquila, Andronicus, and Junia, emphasizing the prominent role of women in early Christian leadership.</w:t>
      </w:r>
    </w:p>
    <w:p w14:paraId="240A3AC8" w14:textId="24857EA5" w:rsidR="00283E56" w:rsidRPr="00283E56" w:rsidRDefault="00283E56" w:rsidP="00283E56">
      <w:r>
        <w:t xml:space="preserve"> </w:t>
      </w:r>
    </w:p>
    <w:p w14:paraId="377DD91B" w14:textId="77777777" w:rsidR="00283E56" w:rsidRPr="00283E56" w:rsidRDefault="00283E56" w:rsidP="00283E56">
      <w:r w:rsidRPr="00283E56">
        <w:rPr>
          <w:b/>
          <w:bCs/>
        </w:rPr>
        <w:t>Outline</w:t>
      </w:r>
    </w:p>
    <w:p w14:paraId="71FEC177" w14:textId="77777777" w:rsidR="00283E56" w:rsidRPr="00283E56" w:rsidRDefault="00283E56" w:rsidP="00283E56">
      <w:r w:rsidRPr="00283E56">
        <w:rPr>
          <w:b/>
          <w:bCs/>
        </w:rPr>
        <w:t>I. Introduction to Session 16 (Romans 15:29–16:7)</w:t>
      </w:r>
    </w:p>
    <w:p w14:paraId="5550D835" w14:textId="77777777" w:rsidR="00283E56" w:rsidRPr="00283E56" w:rsidRDefault="00283E56" w:rsidP="00283E56">
      <w:pPr>
        <w:numPr>
          <w:ilvl w:val="0"/>
          <w:numId w:val="1"/>
        </w:numPr>
      </w:pPr>
      <w:r w:rsidRPr="00283E56">
        <w:rPr>
          <w:b/>
          <w:bCs/>
        </w:rPr>
        <w:t>A.</w:t>
      </w:r>
      <w:r w:rsidRPr="00283E56">
        <w:t xml:space="preserve"> Overview of Paul's mission to reach the ends of the earth and lay new foundations</w:t>
      </w:r>
    </w:p>
    <w:p w14:paraId="19834B56" w14:textId="77777777" w:rsidR="00283E56" w:rsidRPr="00283E56" w:rsidRDefault="00283E56" w:rsidP="00283E56">
      <w:pPr>
        <w:numPr>
          <w:ilvl w:val="0"/>
          <w:numId w:val="1"/>
        </w:numPr>
      </w:pPr>
      <w:r w:rsidRPr="00283E56">
        <w:rPr>
          <w:b/>
          <w:bCs/>
        </w:rPr>
        <w:t>B.</w:t>
      </w:r>
      <w:r w:rsidRPr="00283E56">
        <w:t xml:space="preserve"> Paul's plan to visit Rome </w:t>
      </w:r>
      <w:proofErr w:type="spellStart"/>
      <w:r w:rsidRPr="00283E56">
        <w:t>en</w:t>
      </w:r>
      <w:proofErr w:type="spellEnd"/>
      <w:r w:rsidRPr="00283E56">
        <w:t xml:space="preserve"> route to Spain</w:t>
      </w:r>
    </w:p>
    <w:p w14:paraId="5CEDF32A" w14:textId="77777777" w:rsidR="00283E56" w:rsidRPr="00283E56" w:rsidRDefault="00283E56" w:rsidP="00283E56">
      <w:pPr>
        <w:numPr>
          <w:ilvl w:val="0"/>
          <w:numId w:val="1"/>
        </w:numPr>
      </w:pPr>
      <w:r w:rsidRPr="00283E56">
        <w:rPr>
          <w:b/>
          <w:bCs/>
        </w:rPr>
        <w:t>C.</w:t>
      </w:r>
      <w:r w:rsidRPr="00283E56">
        <w:t xml:space="preserve"> The necessity of his preparatory trip to Jerusalem</w:t>
      </w:r>
    </w:p>
    <w:p w14:paraId="2F9672B1" w14:textId="77777777" w:rsidR="00283E56" w:rsidRPr="00283E56" w:rsidRDefault="00283E56" w:rsidP="00283E56">
      <w:r w:rsidRPr="00283E56">
        <w:rPr>
          <w:b/>
          <w:bCs/>
        </w:rPr>
        <w:t>II. The Spanish Mission and Financial Considerations</w:t>
      </w:r>
    </w:p>
    <w:p w14:paraId="39BAC160" w14:textId="77777777" w:rsidR="00283E56" w:rsidRPr="00283E56" w:rsidRDefault="00283E56" w:rsidP="00283E56">
      <w:pPr>
        <w:numPr>
          <w:ilvl w:val="0"/>
          <w:numId w:val="2"/>
        </w:numPr>
      </w:pPr>
      <w:r w:rsidRPr="00283E56">
        <w:rPr>
          <w:b/>
          <w:bCs/>
        </w:rPr>
        <w:t>A.</w:t>
      </w:r>
      <w:r w:rsidRPr="00283E56">
        <w:t xml:space="preserve"> Implicit request for support and hospitality from Roman believers</w:t>
      </w:r>
    </w:p>
    <w:p w14:paraId="4C9947E1" w14:textId="77777777" w:rsidR="00283E56" w:rsidRPr="00283E56" w:rsidRDefault="00283E56" w:rsidP="00283E56">
      <w:pPr>
        <w:numPr>
          <w:ilvl w:val="0"/>
          <w:numId w:val="2"/>
        </w:numPr>
      </w:pPr>
      <w:r w:rsidRPr="00283E56">
        <w:rPr>
          <w:b/>
          <w:bCs/>
        </w:rPr>
        <w:t>B.</w:t>
      </w:r>
      <w:r w:rsidRPr="00283E56">
        <w:t xml:space="preserve"> Cultural and linguistic barriers in Spain (dependence on Latin or interpreters)</w:t>
      </w:r>
    </w:p>
    <w:p w14:paraId="2F6771EF" w14:textId="77777777" w:rsidR="00283E56" w:rsidRPr="00283E56" w:rsidRDefault="00283E56" w:rsidP="00283E56">
      <w:pPr>
        <w:numPr>
          <w:ilvl w:val="0"/>
          <w:numId w:val="2"/>
        </w:numPr>
      </w:pPr>
      <w:r w:rsidRPr="00283E56">
        <w:rPr>
          <w:b/>
          <w:bCs/>
        </w:rPr>
        <w:t>C.</w:t>
      </w:r>
      <w:r w:rsidRPr="00283E56">
        <w:t xml:space="preserve"> Lack of established Jewish connections in Spain (starting without synagogues)</w:t>
      </w:r>
    </w:p>
    <w:p w14:paraId="2E8AA695" w14:textId="77777777" w:rsidR="00283E56" w:rsidRPr="00283E56" w:rsidRDefault="00283E56" w:rsidP="00283E56">
      <w:pPr>
        <w:numPr>
          <w:ilvl w:val="0"/>
          <w:numId w:val="2"/>
        </w:numPr>
      </w:pPr>
      <w:r w:rsidRPr="00283E56">
        <w:rPr>
          <w:b/>
          <w:bCs/>
        </w:rPr>
        <w:lastRenderedPageBreak/>
        <w:t>D.</w:t>
      </w:r>
      <w:r w:rsidRPr="00283E56">
        <w:t xml:space="preserve"> Roman believers' involvement in the Western Mediterranean mission</w:t>
      </w:r>
    </w:p>
    <w:p w14:paraId="182563EB" w14:textId="77777777" w:rsidR="00283E56" w:rsidRPr="00283E56" w:rsidRDefault="00283E56" w:rsidP="00283E56">
      <w:r w:rsidRPr="00283E56">
        <w:rPr>
          <w:b/>
          <w:bCs/>
        </w:rPr>
        <w:t>III. The Jerusalem Mission and the Famine Relief Collection</w:t>
      </w:r>
    </w:p>
    <w:p w14:paraId="6D76F447" w14:textId="77777777" w:rsidR="00283E56" w:rsidRPr="00283E56" w:rsidRDefault="00283E56" w:rsidP="00283E56">
      <w:pPr>
        <w:numPr>
          <w:ilvl w:val="0"/>
          <w:numId w:val="3"/>
        </w:numPr>
      </w:pPr>
      <w:r w:rsidRPr="00283E56">
        <w:rPr>
          <w:b/>
          <w:bCs/>
        </w:rPr>
        <w:t>A.</w:t>
      </w:r>
      <w:r w:rsidRPr="00283E56">
        <w:t xml:space="preserve"> Historical context of social ministry and taking care of the needy (Acts 6, 11:30)</w:t>
      </w:r>
    </w:p>
    <w:p w14:paraId="078633B2" w14:textId="77777777" w:rsidR="00283E56" w:rsidRPr="00283E56" w:rsidRDefault="00283E56" w:rsidP="00283E56">
      <w:pPr>
        <w:numPr>
          <w:ilvl w:val="0"/>
          <w:numId w:val="3"/>
        </w:numPr>
      </w:pPr>
      <w:r w:rsidRPr="00283E56">
        <w:rPr>
          <w:b/>
          <w:bCs/>
        </w:rPr>
        <w:t>B.</w:t>
      </w:r>
      <w:r w:rsidRPr="00283E56">
        <w:t xml:space="preserve"> Participation of diaspora churches (Achaia, Macedonia, Galatia, Asia)</w:t>
      </w:r>
    </w:p>
    <w:p w14:paraId="4279D65B" w14:textId="77777777" w:rsidR="00283E56" w:rsidRPr="00283E56" w:rsidRDefault="00283E56" w:rsidP="00283E56">
      <w:pPr>
        <w:numPr>
          <w:ilvl w:val="0"/>
          <w:numId w:val="3"/>
        </w:numPr>
      </w:pPr>
      <w:r w:rsidRPr="00283E56">
        <w:rPr>
          <w:b/>
          <w:bCs/>
        </w:rPr>
        <w:t>C.</w:t>
      </w:r>
      <w:r w:rsidRPr="00283E56">
        <w:t xml:space="preserve"> Financial integrity and supervision (use of church representatives to oversee funds)</w:t>
      </w:r>
    </w:p>
    <w:p w14:paraId="57213EB8" w14:textId="77777777" w:rsidR="00283E56" w:rsidRPr="00283E56" w:rsidRDefault="00283E56" w:rsidP="00283E56">
      <w:pPr>
        <w:numPr>
          <w:ilvl w:val="0"/>
          <w:numId w:val="3"/>
        </w:numPr>
      </w:pPr>
      <w:r w:rsidRPr="00283E56">
        <w:rPr>
          <w:b/>
          <w:bCs/>
        </w:rPr>
        <w:t>D.</w:t>
      </w:r>
      <w:r w:rsidRPr="00283E56">
        <w:t xml:space="preserve"> Cultural reciprocity: Gentile churches' material debt for spiritual blessings</w:t>
      </w:r>
    </w:p>
    <w:p w14:paraId="316FF4A2" w14:textId="77777777" w:rsidR="00283E56" w:rsidRPr="00283E56" w:rsidRDefault="00283E56" w:rsidP="00283E56">
      <w:pPr>
        <w:numPr>
          <w:ilvl w:val="0"/>
          <w:numId w:val="3"/>
        </w:numPr>
      </w:pPr>
      <w:r w:rsidRPr="00283E56">
        <w:rPr>
          <w:b/>
          <w:bCs/>
        </w:rPr>
        <w:t>E.</w:t>
      </w:r>
      <w:r w:rsidRPr="00283E56">
        <w:t xml:space="preserve"> Comparison to the Jewish temple tax and eschatological prophecies of Gentile tribute</w:t>
      </w:r>
    </w:p>
    <w:p w14:paraId="2F08B1E3" w14:textId="77777777" w:rsidR="00283E56" w:rsidRPr="00283E56" w:rsidRDefault="00283E56" w:rsidP="00283E56">
      <w:r w:rsidRPr="00283E56">
        <w:rPr>
          <w:b/>
          <w:bCs/>
        </w:rPr>
        <w:t>IV. The Seal of the Collection and Reconciliation</w:t>
      </w:r>
    </w:p>
    <w:p w14:paraId="7B9D0C6E" w14:textId="77777777" w:rsidR="00283E56" w:rsidRPr="00283E56" w:rsidRDefault="00283E56" w:rsidP="00283E56">
      <w:pPr>
        <w:numPr>
          <w:ilvl w:val="0"/>
          <w:numId w:val="4"/>
        </w:numPr>
      </w:pPr>
      <w:r w:rsidRPr="00283E56">
        <w:rPr>
          <w:b/>
          <w:bCs/>
        </w:rPr>
        <w:t>A.</w:t>
      </w:r>
      <w:r w:rsidRPr="00283E56">
        <w:t xml:space="preserve"> Use of the signet ring and wax seal as a metaphor for integrity and security</w:t>
      </w:r>
    </w:p>
    <w:p w14:paraId="52F2D64A" w14:textId="77777777" w:rsidR="00283E56" w:rsidRPr="00283E56" w:rsidRDefault="00283E56" w:rsidP="00283E56">
      <w:pPr>
        <w:numPr>
          <w:ilvl w:val="0"/>
          <w:numId w:val="4"/>
        </w:numPr>
      </w:pPr>
      <w:r w:rsidRPr="00283E56">
        <w:rPr>
          <w:b/>
          <w:bCs/>
        </w:rPr>
        <w:t>B.</w:t>
      </w:r>
      <w:r w:rsidRPr="00283E56">
        <w:t xml:space="preserve"> Paul's prayer requests for deliverance from hostility in Judea</w:t>
      </w:r>
    </w:p>
    <w:p w14:paraId="4913B850" w14:textId="77777777" w:rsidR="00283E56" w:rsidRPr="00283E56" w:rsidRDefault="00283E56" w:rsidP="00283E56">
      <w:pPr>
        <w:numPr>
          <w:ilvl w:val="0"/>
          <w:numId w:val="4"/>
        </w:numPr>
      </w:pPr>
      <w:r w:rsidRPr="00283E56">
        <w:rPr>
          <w:b/>
          <w:bCs/>
        </w:rPr>
        <w:t>C.</w:t>
      </w:r>
      <w:r w:rsidRPr="00283E56">
        <w:t xml:space="preserve"> Scholarly debate on the Jerusalem church's acceptance of the collection</w:t>
      </w:r>
    </w:p>
    <w:p w14:paraId="1492B054" w14:textId="77777777" w:rsidR="00283E56" w:rsidRPr="00283E56" w:rsidRDefault="00283E56" w:rsidP="00283E56">
      <w:pPr>
        <w:numPr>
          <w:ilvl w:val="1"/>
          <w:numId w:val="4"/>
        </w:numPr>
      </w:pPr>
      <w:r w:rsidRPr="00283E56">
        <w:rPr>
          <w:i/>
          <w:iCs/>
        </w:rPr>
        <w:t>1.</w:t>
      </w:r>
      <w:r w:rsidRPr="00283E56">
        <w:t xml:space="preserve"> Refusal of a gift in antiquity as a sign of enmity</w:t>
      </w:r>
    </w:p>
    <w:p w14:paraId="5A834322" w14:textId="77777777" w:rsidR="00283E56" w:rsidRPr="00283E56" w:rsidRDefault="00283E56" w:rsidP="00283E56">
      <w:pPr>
        <w:numPr>
          <w:ilvl w:val="1"/>
          <w:numId w:val="4"/>
        </w:numPr>
      </w:pPr>
      <w:r w:rsidRPr="00283E56">
        <w:rPr>
          <w:i/>
          <w:iCs/>
        </w:rPr>
        <w:t>2.</w:t>
      </w:r>
      <w:r w:rsidRPr="00283E56">
        <w:t xml:space="preserve"> Argument for acceptance: Jerusalem church originally requested poor relief (Gal 2:10)</w:t>
      </w:r>
    </w:p>
    <w:p w14:paraId="78B3472A" w14:textId="77777777" w:rsidR="00283E56" w:rsidRPr="00283E56" w:rsidRDefault="00283E56" w:rsidP="00283E56">
      <w:pPr>
        <w:numPr>
          <w:ilvl w:val="0"/>
          <w:numId w:val="4"/>
        </w:numPr>
      </w:pPr>
      <w:r w:rsidRPr="00283E56">
        <w:rPr>
          <w:b/>
          <w:bCs/>
        </w:rPr>
        <w:t>D.</w:t>
      </w:r>
      <w:r w:rsidRPr="00283E56">
        <w:t xml:space="preserve"> Refreshment and rest expected from hospitality in Rome</w:t>
      </w:r>
    </w:p>
    <w:p w14:paraId="10BE11F8" w14:textId="77777777" w:rsidR="00283E56" w:rsidRPr="00283E56" w:rsidRDefault="00283E56" w:rsidP="00283E56">
      <w:pPr>
        <w:numPr>
          <w:ilvl w:val="0"/>
          <w:numId w:val="4"/>
        </w:numPr>
      </w:pPr>
      <w:r w:rsidRPr="00283E56">
        <w:rPr>
          <w:b/>
          <w:bCs/>
        </w:rPr>
        <w:t>E.</w:t>
      </w:r>
      <w:r w:rsidRPr="00283E56">
        <w:t xml:space="preserve"> Theological emphasis on the "God of peace" amidst local congregational strife</w:t>
      </w:r>
    </w:p>
    <w:p w14:paraId="66C4065F" w14:textId="77777777" w:rsidR="00283E56" w:rsidRPr="00283E56" w:rsidRDefault="00283E56" w:rsidP="00283E56">
      <w:r w:rsidRPr="00283E56">
        <w:rPr>
          <w:b/>
          <w:bCs/>
        </w:rPr>
        <w:t>V. Letters of Recommendation and Phoebe's Role (Romans 16:1–2)</w:t>
      </w:r>
    </w:p>
    <w:p w14:paraId="09355BF5" w14:textId="77777777" w:rsidR="00283E56" w:rsidRPr="00283E56" w:rsidRDefault="00283E56" w:rsidP="00283E56">
      <w:pPr>
        <w:numPr>
          <w:ilvl w:val="0"/>
          <w:numId w:val="5"/>
        </w:numPr>
      </w:pPr>
      <w:r w:rsidRPr="00283E56">
        <w:rPr>
          <w:b/>
          <w:bCs/>
        </w:rPr>
        <w:t>A.</w:t>
      </w:r>
      <w:r w:rsidRPr="00283E56">
        <w:t xml:space="preserve"> Cultural conventions of letters of recommendation among social peers</w:t>
      </w:r>
    </w:p>
    <w:p w14:paraId="5F1579A1" w14:textId="77777777" w:rsidR="00283E56" w:rsidRPr="00283E56" w:rsidRDefault="00283E56" w:rsidP="00283E56">
      <w:pPr>
        <w:numPr>
          <w:ilvl w:val="0"/>
          <w:numId w:val="5"/>
        </w:numPr>
      </w:pPr>
      <w:r w:rsidRPr="00283E56">
        <w:rPr>
          <w:b/>
          <w:bCs/>
        </w:rPr>
        <w:t>B.</w:t>
      </w:r>
      <w:r w:rsidRPr="00283E56">
        <w:t xml:space="preserve"> Phoebe's status as a businesswoman from Cenchreae</w:t>
      </w:r>
    </w:p>
    <w:p w14:paraId="55E7F519" w14:textId="77777777" w:rsidR="00283E56" w:rsidRPr="00283E56" w:rsidRDefault="00283E56" w:rsidP="00283E56">
      <w:pPr>
        <w:numPr>
          <w:ilvl w:val="0"/>
          <w:numId w:val="5"/>
        </w:numPr>
      </w:pPr>
      <w:r w:rsidRPr="00283E56">
        <w:rPr>
          <w:b/>
          <w:bCs/>
        </w:rPr>
        <w:t>C.</w:t>
      </w:r>
      <w:r w:rsidRPr="00283E56">
        <w:t xml:space="preserve"> Phoebe as "</w:t>
      </w:r>
      <w:proofErr w:type="spellStart"/>
      <w:r w:rsidRPr="00283E56">
        <w:t>prostatis</w:t>
      </w:r>
      <w:proofErr w:type="spellEnd"/>
      <w:r w:rsidRPr="00283E56">
        <w:t>" (patroness, benefactor, host of a house church)</w:t>
      </w:r>
    </w:p>
    <w:p w14:paraId="3EB2913B" w14:textId="77777777" w:rsidR="00283E56" w:rsidRPr="00283E56" w:rsidRDefault="00283E56" w:rsidP="00283E56">
      <w:pPr>
        <w:numPr>
          <w:ilvl w:val="0"/>
          <w:numId w:val="5"/>
        </w:numPr>
      </w:pPr>
      <w:r w:rsidRPr="00283E56">
        <w:rPr>
          <w:b/>
          <w:bCs/>
        </w:rPr>
        <w:t>D.</w:t>
      </w:r>
      <w:r w:rsidRPr="00283E56">
        <w:t xml:space="preserve"> Phoebe as "</w:t>
      </w:r>
      <w:proofErr w:type="spellStart"/>
      <w:r w:rsidRPr="00283E56">
        <w:t>diakonos</w:t>
      </w:r>
      <w:proofErr w:type="spellEnd"/>
      <w:r w:rsidRPr="00283E56">
        <w:t>" (deacon, minister of the word)</w:t>
      </w:r>
    </w:p>
    <w:p w14:paraId="637A5368" w14:textId="77777777" w:rsidR="00283E56" w:rsidRPr="00283E56" w:rsidRDefault="00283E56" w:rsidP="00283E56">
      <w:pPr>
        <w:numPr>
          <w:ilvl w:val="0"/>
          <w:numId w:val="5"/>
        </w:numPr>
      </w:pPr>
      <w:r w:rsidRPr="00283E56">
        <w:rPr>
          <w:b/>
          <w:bCs/>
        </w:rPr>
        <w:t>E.</w:t>
      </w:r>
      <w:r w:rsidRPr="00283E56">
        <w:t xml:space="preserve"> Phoebe's role as the letter-bearer and likely first expositor of Romans</w:t>
      </w:r>
    </w:p>
    <w:p w14:paraId="66DEA7DA" w14:textId="77777777" w:rsidR="00283E56" w:rsidRPr="00283E56" w:rsidRDefault="00283E56" w:rsidP="00283E56">
      <w:pPr>
        <w:numPr>
          <w:ilvl w:val="0"/>
          <w:numId w:val="5"/>
        </w:numPr>
      </w:pPr>
      <w:r w:rsidRPr="00283E56">
        <w:rPr>
          <w:b/>
          <w:bCs/>
        </w:rPr>
        <w:t>F.</w:t>
      </w:r>
      <w:r w:rsidRPr="00283E56">
        <w:t xml:space="preserve"> Cultural significance of Paul's respect for women in contrast to broader Roman and Jewish legal views on female testimony</w:t>
      </w:r>
    </w:p>
    <w:p w14:paraId="06DA45B1" w14:textId="77777777" w:rsidR="00283E56" w:rsidRPr="00283E56" w:rsidRDefault="00283E56" w:rsidP="00283E56">
      <w:r w:rsidRPr="00283E56">
        <w:rPr>
          <w:b/>
          <w:bCs/>
        </w:rPr>
        <w:t>VI. Prominent Roman Leaders and the House Church Networks (Romans 16:3–7)</w:t>
      </w:r>
    </w:p>
    <w:p w14:paraId="7EB05590" w14:textId="77777777" w:rsidR="00283E56" w:rsidRPr="00283E56" w:rsidRDefault="00283E56" w:rsidP="00283E56">
      <w:pPr>
        <w:numPr>
          <w:ilvl w:val="0"/>
          <w:numId w:val="6"/>
        </w:numPr>
      </w:pPr>
      <w:r w:rsidRPr="00283E56">
        <w:rPr>
          <w:b/>
          <w:bCs/>
        </w:rPr>
        <w:lastRenderedPageBreak/>
        <w:t>A.</w:t>
      </w:r>
      <w:r w:rsidRPr="00283E56">
        <w:t xml:space="preserve"> Greek and Latin names indicating diverse backgrounds and social classes</w:t>
      </w:r>
    </w:p>
    <w:p w14:paraId="4DCF7357" w14:textId="77777777" w:rsidR="00283E56" w:rsidRPr="00283E56" w:rsidRDefault="00283E56" w:rsidP="00283E56">
      <w:pPr>
        <w:numPr>
          <w:ilvl w:val="0"/>
          <w:numId w:val="6"/>
        </w:numPr>
      </w:pPr>
      <w:r w:rsidRPr="00283E56">
        <w:rPr>
          <w:b/>
          <w:bCs/>
        </w:rPr>
        <w:t>B.</w:t>
      </w:r>
      <w:r w:rsidRPr="00283E56">
        <w:t xml:space="preserve"> Prisca and Aquila (</w:t>
      </w:r>
      <w:proofErr w:type="spellStart"/>
      <w:r w:rsidRPr="00283E56">
        <w:t>synergos</w:t>
      </w:r>
      <w:proofErr w:type="spellEnd"/>
      <w:r w:rsidRPr="00283E56">
        <w:t>/fellow workers)</w:t>
      </w:r>
    </w:p>
    <w:p w14:paraId="2A88BE87" w14:textId="77777777" w:rsidR="00283E56" w:rsidRPr="00283E56" w:rsidRDefault="00283E56" w:rsidP="00283E56">
      <w:pPr>
        <w:numPr>
          <w:ilvl w:val="1"/>
          <w:numId w:val="6"/>
        </w:numPr>
      </w:pPr>
      <w:r w:rsidRPr="00283E56">
        <w:rPr>
          <w:i/>
          <w:iCs/>
        </w:rPr>
        <w:t>1.</w:t>
      </w:r>
      <w:r w:rsidRPr="00283E56">
        <w:t xml:space="preserve"> Met in Corinth after Claudius's expulsion of Jews</w:t>
      </w:r>
    </w:p>
    <w:p w14:paraId="5B02066D" w14:textId="77777777" w:rsidR="00283E56" w:rsidRPr="00283E56" w:rsidRDefault="00283E56" w:rsidP="00283E56">
      <w:pPr>
        <w:numPr>
          <w:ilvl w:val="1"/>
          <w:numId w:val="6"/>
        </w:numPr>
      </w:pPr>
      <w:r w:rsidRPr="00283E56">
        <w:rPr>
          <w:i/>
          <w:iCs/>
        </w:rPr>
        <w:t>2.</w:t>
      </w:r>
      <w:r w:rsidRPr="00283E56">
        <w:t xml:space="preserve"> Prisca's higher social or ecclesiastical status (named first)</w:t>
      </w:r>
    </w:p>
    <w:p w14:paraId="77BD6514" w14:textId="77777777" w:rsidR="00283E56" w:rsidRPr="00283E56" w:rsidRDefault="00283E56" w:rsidP="00283E56">
      <w:pPr>
        <w:numPr>
          <w:ilvl w:val="1"/>
          <w:numId w:val="6"/>
        </w:numPr>
      </w:pPr>
      <w:r w:rsidRPr="00283E56">
        <w:rPr>
          <w:i/>
          <w:iCs/>
        </w:rPr>
        <w:t>3.</w:t>
      </w:r>
      <w:r w:rsidRPr="00283E56">
        <w:t xml:space="preserve"> Risked their lives for Paul (idiom of "laying down their necks")</w:t>
      </w:r>
    </w:p>
    <w:p w14:paraId="37DB962B" w14:textId="77777777" w:rsidR="00283E56" w:rsidRPr="00283E56" w:rsidRDefault="00283E56" w:rsidP="00283E56">
      <w:pPr>
        <w:numPr>
          <w:ilvl w:val="1"/>
          <w:numId w:val="6"/>
        </w:numPr>
      </w:pPr>
      <w:r w:rsidRPr="00283E56">
        <w:rPr>
          <w:i/>
          <w:iCs/>
        </w:rPr>
        <w:t>4.</w:t>
      </w:r>
      <w:r w:rsidRPr="00283E56">
        <w:t xml:space="preserve"> Leaders of a house church, likely meeting on the ground floor of a tenement building</w:t>
      </w:r>
    </w:p>
    <w:p w14:paraId="7E1CCAA8" w14:textId="77777777" w:rsidR="00283E56" w:rsidRPr="00283E56" w:rsidRDefault="00283E56" w:rsidP="00283E56">
      <w:pPr>
        <w:numPr>
          <w:ilvl w:val="0"/>
          <w:numId w:val="6"/>
        </w:numPr>
      </w:pPr>
      <w:r w:rsidRPr="00283E56">
        <w:rPr>
          <w:b/>
          <w:bCs/>
        </w:rPr>
        <w:t>C.</w:t>
      </w:r>
      <w:r w:rsidRPr="00283E56">
        <w:t xml:space="preserve"> </w:t>
      </w:r>
      <w:proofErr w:type="spellStart"/>
      <w:r w:rsidRPr="00283E56">
        <w:t>Epaenetus</w:t>
      </w:r>
      <w:proofErr w:type="spellEnd"/>
      <w:r w:rsidRPr="00283E56">
        <w:t>: "first fruits of Asia" and convert from Ephesus</w:t>
      </w:r>
    </w:p>
    <w:p w14:paraId="31978379" w14:textId="77777777" w:rsidR="00283E56" w:rsidRPr="00283E56" w:rsidRDefault="00283E56" w:rsidP="00283E56">
      <w:pPr>
        <w:numPr>
          <w:ilvl w:val="0"/>
          <w:numId w:val="6"/>
        </w:numPr>
      </w:pPr>
      <w:r w:rsidRPr="00283E56">
        <w:rPr>
          <w:b/>
          <w:bCs/>
        </w:rPr>
        <w:t>D.</w:t>
      </w:r>
      <w:r w:rsidRPr="00283E56">
        <w:t xml:space="preserve"> Mary (Maria/Miriam): commended for laboring much</w:t>
      </w:r>
    </w:p>
    <w:p w14:paraId="1C9B76ED" w14:textId="77777777" w:rsidR="00283E56" w:rsidRPr="00283E56" w:rsidRDefault="00283E56" w:rsidP="00283E56">
      <w:pPr>
        <w:numPr>
          <w:ilvl w:val="0"/>
          <w:numId w:val="6"/>
        </w:numPr>
      </w:pPr>
      <w:r w:rsidRPr="00283E56">
        <w:rPr>
          <w:b/>
          <w:bCs/>
        </w:rPr>
        <w:t>E.</w:t>
      </w:r>
      <w:r w:rsidRPr="00283E56">
        <w:t xml:space="preserve"> Andronicus and Junia</w:t>
      </w:r>
    </w:p>
    <w:p w14:paraId="132E1DE5" w14:textId="77777777" w:rsidR="00283E56" w:rsidRPr="00283E56" w:rsidRDefault="00283E56" w:rsidP="00283E56">
      <w:pPr>
        <w:numPr>
          <w:ilvl w:val="1"/>
          <w:numId w:val="6"/>
        </w:numPr>
      </w:pPr>
      <w:r w:rsidRPr="00283E56">
        <w:rPr>
          <w:i/>
          <w:iCs/>
        </w:rPr>
        <w:t>1.</w:t>
      </w:r>
      <w:r w:rsidRPr="00283E56">
        <w:t xml:space="preserve"> Believers before Paul (likely part of the early Jerusalem or Diaspora synagogue)</w:t>
      </w:r>
    </w:p>
    <w:p w14:paraId="6B3D8BB7" w14:textId="77777777" w:rsidR="00283E56" w:rsidRPr="00283E56" w:rsidRDefault="00283E56" w:rsidP="00283E56">
      <w:pPr>
        <w:numPr>
          <w:ilvl w:val="1"/>
          <w:numId w:val="6"/>
        </w:numPr>
      </w:pPr>
      <w:r w:rsidRPr="00283E56">
        <w:rPr>
          <w:i/>
          <w:iCs/>
        </w:rPr>
        <w:t>2.</w:t>
      </w:r>
      <w:r w:rsidRPr="00283E56">
        <w:t xml:space="preserve"> Relatives (fellow Jews) and fellow prisoners</w:t>
      </w:r>
    </w:p>
    <w:p w14:paraId="3325EE28" w14:textId="77777777" w:rsidR="00283E56" w:rsidRPr="00283E56" w:rsidRDefault="00283E56" w:rsidP="00283E56">
      <w:pPr>
        <w:numPr>
          <w:ilvl w:val="1"/>
          <w:numId w:val="6"/>
        </w:numPr>
      </w:pPr>
      <w:r w:rsidRPr="00283E56">
        <w:rPr>
          <w:i/>
          <w:iCs/>
        </w:rPr>
        <w:t>3.</w:t>
      </w:r>
      <w:r w:rsidRPr="00283E56">
        <w:t xml:space="preserve"> Outstanding among the apostles</w:t>
      </w:r>
    </w:p>
    <w:p w14:paraId="2B31E025" w14:textId="77777777" w:rsidR="00B2341C" w:rsidRDefault="00B2341C"/>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F569D" w14:textId="77777777" w:rsidR="00E037A3" w:rsidRDefault="00E037A3" w:rsidP="00283E56">
      <w:pPr>
        <w:spacing w:after="0" w:line="240" w:lineRule="auto"/>
      </w:pPr>
      <w:r>
        <w:separator/>
      </w:r>
    </w:p>
  </w:endnote>
  <w:endnote w:type="continuationSeparator" w:id="0">
    <w:p w14:paraId="469B14B0" w14:textId="77777777" w:rsidR="00E037A3" w:rsidRDefault="00E037A3" w:rsidP="00283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BAB5B" w14:textId="77777777" w:rsidR="00E037A3" w:rsidRDefault="00E037A3" w:rsidP="00283E56">
      <w:pPr>
        <w:spacing w:after="0" w:line="240" w:lineRule="auto"/>
      </w:pPr>
      <w:r>
        <w:separator/>
      </w:r>
    </w:p>
  </w:footnote>
  <w:footnote w:type="continuationSeparator" w:id="0">
    <w:p w14:paraId="57AC815A" w14:textId="77777777" w:rsidR="00E037A3" w:rsidRDefault="00E037A3" w:rsidP="00283E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6561880"/>
      <w:docPartObj>
        <w:docPartGallery w:val="Page Numbers (Top of Page)"/>
        <w:docPartUnique/>
      </w:docPartObj>
    </w:sdtPr>
    <w:sdtEndPr>
      <w:rPr>
        <w:noProof/>
      </w:rPr>
    </w:sdtEndPr>
    <w:sdtContent>
      <w:p w14:paraId="62CDEF6E" w14:textId="39140877" w:rsidR="00283E56" w:rsidRDefault="00283E5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110B340" w14:textId="77777777" w:rsidR="00283E56" w:rsidRDefault="00283E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C5259"/>
    <w:multiLevelType w:val="multilevel"/>
    <w:tmpl w:val="AF20D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3840F4"/>
    <w:multiLevelType w:val="multilevel"/>
    <w:tmpl w:val="0EFC3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1800D2"/>
    <w:multiLevelType w:val="multilevel"/>
    <w:tmpl w:val="4ED82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503BA2"/>
    <w:multiLevelType w:val="multilevel"/>
    <w:tmpl w:val="D8C22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8855C8"/>
    <w:multiLevelType w:val="multilevel"/>
    <w:tmpl w:val="522022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6F10E4"/>
    <w:multiLevelType w:val="multilevel"/>
    <w:tmpl w:val="6D5CDA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1204227">
    <w:abstractNumId w:val="1"/>
  </w:num>
  <w:num w:numId="2" w16cid:durableId="1719165222">
    <w:abstractNumId w:val="2"/>
  </w:num>
  <w:num w:numId="3" w16cid:durableId="1821386706">
    <w:abstractNumId w:val="3"/>
  </w:num>
  <w:num w:numId="4" w16cid:durableId="1882591439">
    <w:abstractNumId w:val="4"/>
  </w:num>
  <w:num w:numId="5" w16cid:durableId="575944847">
    <w:abstractNumId w:val="0"/>
  </w:num>
  <w:num w:numId="6" w16cid:durableId="16747240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E56"/>
    <w:rsid w:val="001D057A"/>
    <w:rsid w:val="00283E56"/>
    <w:rsid w:val="005175BD"/>
    <w:rsid w:val="007B6F1E"/>
    <w:rsid w:val="00B2341C"/>
    <w:rsid w:val="00E037A3"/>
    <w:rsid w:val="00F63860"/>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2C459"/>
  <w15:chartTrackingRefBased/>
  <w15:docId w15:val="{AC78C9FC-9FF4-435F-8175-642F0956E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283E56"/>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283E56"/>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283E56"/>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283E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3E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3E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3E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3E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3E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3E56"/>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283E56"/>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283E56"/>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283E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3E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3E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3E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3E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3E56"/>
    <w:rPr>
      <w:rFonts w:eastAsiaTheme="majorEastAsia" w:cstheme="majorBidi"/>
      <w:color w:val="272727" w:themeColor="text1" w:themeTint="D8"/>
    </w:rPr>
  </w:style>
  <w:style w:type="paragraph" w:styleId="Title">
    <w:name w:val="Title"/>
    <w:basedOn w:val="Normal"/>
    <w:next w:val="Normal"/>
    <w:link w:val="TitleChar"/>
    <w:uiPriority w:val="10"/>
    <w:qFormat/>
    <w:rsid w:val="00283E56"/>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283E56"/>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283E56"/>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283E56"/>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283E56"/>
    <w:pPr>
      <w:spacing w:before="160"/>
      <w:jc w:val="center"/>
    </w:pPr>
    <w:rPr>
      <w:i/>
      <w:iCs/>
      <w:color w:val="404040" w:themeColor="text1" w:themeTint="BF"/>
    </w:rPr>
  </w:style>
  <w:style w:type="character" w:customStyle="1" w:styleId="QuoteChar">
    <w:name w:val="Quote Char"/>
    <w:basedOn w:val="DefaultParagraphFont"/>
    <w:link w:val="Quote"/>
    <w:uiPriority w:val="29"/>
    <w:rsid w:val="00283E56"/>
    <w:rPr>
      <w:rFonts w:cs="Mangal"/>
      <w:i/>
      <w:iCs/>
      <w:color w:val="404040" w:themeColor="text1" w:themeTint="BF"/>
    </w:rPr>
  </w:style>
  <w:style w:type="paragraph" w:styleId="ListParagraph">
    <w:name w:val="List Paragraph"/>
    <w:basedOn w:val="Normal"/>
    <w:uiPriority w:val="34"/>
    <w:qFormat/>
    <w:rsid w:val="00283E56"/>
    <w:pPr>
      <w:ind w:left="720"/>
      <w:contextualSpacing/>
    </w:pPr>
  </w:style>
  <w:style w:type="character" w:styleId="IntenseEmphasis">
    <w:name w:val="Intense Emphasis"/>
    <w:basedOn w:val="DefaultParagraphFont"/>
    <w:uiPriority w:val="21"/>
    <w:qFormat/>
    <w:rsid w:val="00283E56"/>
    <w:rPr>
      <w:i/>
      <w:iCs/>
      <w:color w:val="0F4761" w:themeColor="accent1" w:themeShade="BF"/>
    </w:rPr>
  </w:style>
  <w:style w:type="paragraph" w:styleId="IntenseQuote">
    <w:name w:val="Intense Quote"/>
    <w:basedOn w:val="Normal"/>
    <w:next w:val="Normal"/>
    <w:link w:val="IntenseQuoteChar"/>
    <w:uiPriority w:val="30"/>
    <w:qFormat/>
    <w:rsid w:val="00283E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3E56"/>
    <w:rPr>
      <w:rFonts w:cs="Mangal"/>
      <w:i/>
      <w:iCs/>
      <w:color w:val="0F4761" w:themeColor="accent1" w:themeShade="BF"/>
    </w:rPr>
  </w:style>
  <w:style w:type="character" w:styleId="IntenseReference">
    <w:name w:val="Intense Reference"/>
    <w:basedOn w:val="DefaultParagraphFont"/>
    <w:uiPriority w:val="32"/>
    <w:qFormat/>
    <w:rsid w:val="00283E56"/>
    <w:rPr>
      <w:b/>
      <w:bCs/>
      <w:smallCaps/>
      <w:color w:val="0F4761" w:themeColor="accent1" w:themeShade="BF"/>
      <w:spacing w:val="5"/>
    </w:rPr>
  </w:style>
  <w:style w:type="paragraph" w:styleId="Header">
    <w:name w:val="header"/>
    <w:basedOn w:val="Normal"/>
    <w:link w:val="HeaderChar"/>
    <w:uiPriority w:val="99"/>
    <w:unhideWhenUsed/>
    <w:rsid w:val="00283E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3E56"/>
    <w:rPr>
      <w:rFonts w:cs="Mangal"/>
    </w:rPr>
  </w:style>
  <w:style w:type="paragraph" w:styleId="Footer">
    <w:name w:val="footer"/>
    <w:basedOn w:val="Normal"/>
    <w:link w:val="FooterChar"/>
    <w:uiPriority w:val="99"/>
    <w:unhideWhenUsed/>
    <w:rsid w:val="00283E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3E56"/>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578</Words>
  <Characters>3298</Characters>
  <Application>Microsoft Office Word</Application>
  <DocSecurity>0</DocSecurity>
  <Lines>27</Lines>
  <Paragraphs>7</Paragraphs>
  <ScaleCrop>false</ScaleCrop>
  <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1</cp:revision>
  <dcterms:created xsi:type="dcterms:W3CDTF">2026-08-25T11:33:00Z</dcterms:created>
  <dcterms:modified xsi:type="dcterms:W3CDTF">2026-08-25T11:35:00Z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f3fcdccf-5841-4563-8c93-0777f79223d7</vt:lpwstr>
  </property>
</Properties>
</file>