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B80EE" w14:textId="251ABB90" w:rsidR="00CE72F5" w:rsidRPr="00CE72F5" w:rsidRDefault="00CE72F5" w:rsidP="00CE72F5">
      <w:pPr>
        <w:jc w:val="center"/>
      </w:pPr>
      <w:r w:rsidRPr="00CE72F5">
        <w:rPr>
          <w:b/>
          <w:bCs/>
          <w:sz w:val="40"/>
          <w:szCs w:val="32"/>
        </w:rPr>
        <w:t>Romans 8:5–26: The Mind of the Spirit</w:t>
      </w:r>
      <w:r w:rsidRPr="00CE72F5">
        <w:rPr>
          <w:b/>
          <w:bCs/>
          <w:sz w:val="40"/>
          <w:szCs w:val="32"/>
        </w:rPr>
        <w:br/>
      </w:r>
      <w:r w:rsidRPr="00CE72F5">
        <w:rPr>
          <w:b/>
          <w:bCs/>
          <w:sz w:val="32"/>
          <w:szCs w:val="24"/>
        </w:rPr>
        <w:t>Author:</w:t>
      </w:r>
      <w:r w:rsidRPr="00CE72F5">
        <w:rPr>
          <w:sz w:val="32"/>
          <w:szCs w:val="24"/>
        </w:rPr>
        <w:t xml:space="preserve"> Dr. Craig Keener </w:t>
      </w:r>
      <w:r w:rsidRPr="00CE72F5">
        <w:rPr>
          <w:sz w:val="32"/>
          <w:szCs w:val="24"/>
        </w:rPr>
        <w:br/>
      </w:r>
      <w:r w:rsidRPr="00CE72F5">
        <w:rPr>
          <w:b/>
          <w:bCs/>
          <w:sz w:val="32"/>
          <w:szCs w:val="24"/>
        </w:rPr>
        <w:t>Session</w:t>
      </w:r>
      <w:r w:rsidRPr="00CE72F5">
        <w:rPr>
          <w:sz w:val="32"/>
          <w:szCs w:val="24"/>
        </w:rPr>
        <w:t xml:space="preserve"> 9 </w:t>
      </w:r>
      <w:r w:rsidRPr="00CE72F5">
        <w:rPr>
          <w:sz w:val="32"/>
          <w:szCs w:val="24"/>
        </w:rPr>
        <w:br/>
      </w:r>
      <w:r w:rsidRPr="00CE72F5">
        <w:t>Sponsored by Biblicalelearning.org by Ted Hildebrandt</w:t>
      </w:r>
    </w:p>
    <w:p w14:paraId="24CE019B" w14:textId="1AA3158D" w:rsidR="00CE72F5" w:rsidRPr="00CE72F5" w:rsidRDefault="00CE72F5" w:rsidP="00CE72F5">
      <w:r>
        <w:t xml:space="preserve"> </w:t>
      </w:r>
    </w:p>
    <w:p w14:paraId="0E20544E" w14:textId="77777777" w:rsidR="00CE72F5" w:rsidRPr="00CE72F5" w:rsidRDefault="00CE72F5" w:rsidP="00CE72F5">
      <w:pPr>
        <w:rPr>
          <w:b/>
          <w:bCs/>
        </w:rPr>
      </w:pPr>
      <w:r w:rsidRPr="00CE72F5">
        <w:rPr>
          <w:b/>
          <w:bCs/>
        </w:rPr>
        <w:t>Keywords</w:t>
      </w:r>
    </w:p>
    <w:p w14:paraId="094EE245" w14:textId="77777777" w:rsidR="00CE72F5" w:rsidRPr="00CE72F5" w:rsidRDefault="00CE72F5" w:rsidP="00CE72F5">
      <w:r w:rsidRPr="00CE72F5">
        <w:t>Romans, Holy Spirit, Craig Keener, Adoption, Epistemology, Exodus, Eschatology, Sufferings, Glory, Groaning</w:t>
      </w:r>
    </w:p>
    <w:p w14:paraId="324B31CE" w14:textId="7B52F935" w:rsidR="00CE72F5" w:rsidRPr="00CE72F5" w:rsidRDefault="00CE72F5" w:rsidP="00CE72F5">
      <w:r>
        <w:t xml:space="preserve"> </w:t>
      </w:r>
    </w:p>
    <w:p w14:paraId="09C28348" w14:textId="77777777" w:rsidR="00CE72F5" w:rsidRPr="00CE72F5" w:rsidRDefault="00CE72F5" w:rsidP="00CE72F5">
      <w:pPr>
        <w:rPr>
          <w:b/>
          <w:bCs/>
        </w:rPr>
      </w:pPr>
      <w:r w:rsidRPr="00CE72F5">
        <w:rPr>
          <w:b/>
          <w:bCs/>
        </w:rPr>
        <w:t>Abstract</w:t>
      </w:r>
    </w:p>
    <w:p w14:paraId="063313A9" w14:textId="77777777" w:rsidR="00CE72F5" w:rsidRPr="00CE72F5" w:rsidRDefault="00CE72F5" w:rsidP="00CE72F5">
      <w:r w:rsidRPr="00CE72F5">
        <w:t>In this lecture, Dr. Craig Keener provides an in-depth analysis of Romans 8:5–26, exploring the transition from life under the law in Romans 7 to life in the Spirit. He examines the epistemological and worldview shift that occurs under the influence of the Holy Spirit, emphasizing that the Spirit engages both the cognitive and affective dimensions of human experience. Keener unpacks the themes of divine adoption (</w:t>
      </w:r>
      <w:proofErr w:type="spellStart"/>
      <w:r w:rsidRPr="00CE72F5">
        <w:rPr>
          <w:i/>
          <w:iCs/>
        </w:rPr>
        <w:t>huiothesia</w:t>
      </w:r>
      <w:proofErr w:type="spellEnd"/>
      <w:r w:rsidRPr="00CE72F5">
        <w:t>), the intimate "Abba" relationship modeled by Jesus, and the New Exodus imagery that frames the Spirit as a down payment (</w:t>
      </w:r>
      <w:proofErr w:type="spellStart"/>
      <w:r w:rsidRPr="00CE72F5">
        <w:rPr>
          <w:i/>
          <w:iCs/>
        </w:rPr>
        <w:t>arrhabon</w:t>
      </w:r>
      <w:proofErr w:type="spellEnd"/>
      <w:r w:rsidRPr="00CE72F5">
        <w:t>) on a future inheritance. The lecture culminates in an exploration of cosmic suffering and the three levels of groaning—by creation, believers, and the interceding Spirit—as birth pangs ushering in future glory and bodily resurrection.</w:t>
      </w:r>
    </w:p>
    <w:p w14:paraId="7085FE34" w14:textId="6AB3E5A9" w:rsidR="00CE72F5" w:rsidRPr="00CE72F5" w:rsidRDefault="00CE72F5" w:rsidP="00CE72F5">
      <w:r>
        <w:t xml:space="preserve"> </w:t>
      </w:r>
    </w:p>
    <w:p w14:paraId="5F75F97D" w14:textId="77777777" w:rsidR="00CE72F5" w:rsidRPr="00CE72F5" w:rsidRDefault="00CE72F5" w:rsidP="00CE72F5">
      <w:pPr>
        <w:rPr>
          <w:b/>
          <w:bCs/>
        </w:rPr>
      </w:pPr>
      <w:r w:rsidRPr="00CE72F5">
        <w:rPr>
          <w:b/>
          <w:bCs/>
        </w:rPr>
        <w:t>Outline</w:t>
      </w:r>
    </w:p>
    <w:p w14:paraId="4BF12021" w14:textId="77777777" w:rsidR="00CE72F5" w:rsidRPr="00CE72F5" w:rsidRDefault="00CE72F5" w:rsidP="00CE72F5">
      <w:r w:rsidRPr="00CE72F5">
        <w:rPr>
          <w:b/>
          <w:bCs/>
        </w:rPr>
        <w:t>I. Introduction and Context: Romans 7 vs. Romans 8</w:t>
      </w:r>
    </w:p>
    <w:p w14:paraId="7C6A6528" w14:textId="77777777" w:rsidR="00CE72F5" w:rsidRPr="00CE72F5" w:rsidRDefault="00CE72F5" w:rsidP="00CE72F5">
      <w:pPr>
        <w:numPr>
          <w:ilvl w:val="0"/>
          <w:numId w:val="1"/>
        </w:numPr>
      </w:pPr>
      <w:r w:rsidRPr="00CE72F5">
        <w:t>A. Romans 7 as life under the law without faith and the Spirit</w:t>
      </w:r>
    </w:p>
    <w:p w14:paraId="18B7A133" w14:textId="77777777" w:rsidR="00CE72F5" w:rsidRPr="00CE72F5" w:rsidRDefault="00CE72F5" w:rsidP="00CE72F5">
      <w:pPr>
        <w:numPr>
          <w:ilvl w:val="0"/>
          <w:numId w:val="1"/>
        </w:numPr>
      </w:pPr>
      <w:r w:rsidRPr="00CE72F5">
        <w:t>B. Romans 8 as the life of the believer in Christ</w:t>
      </w:r>
    </w:p>
    <w:p w14:paraId="57AFEA22" w14:textId="77777777" w:rsidR="00CE72F5" w:rsidRPr="00CE72F5" w:rsidRDefault="00CE72F5" w:rsidP="00CE72F5">
      <w:r w:rsidRPr="00CE72F5">
        <w:rPr>
          <w:b/>
          <w:bCs/>
        </w:rPr>
        <w:t>II. The Mind of the Spirit (Romans 8:5-13)</w:t>
      </w:r>
    </w:p>
    <w:p w14:paraId="12B5F491" w14:textId="77777777" w:rsidR="00CE72F5" w:rsidRPr="00CE72F5" w:rsidRDefault="00CE72F5" w:rsidP="00CE72F5">
      <w:pPr>
        <w:numPr>
          <w:ilvl w:val="0"/>
          <w:numId w:val="2"/>
        </w:numPr>
      </w:pPr>
      <w:r w:rsidRPr="00CE72F5">
        <w:t>A. Defining the "mind of the Spirit" vs. "mind of the flesh"</w:t>
      </w:r>
    </w:p>
    <w:p w14:paraId="69742CD3" w14:textId="77777777" w:rsidR="00CE72F5" w:rsidRPr="00CE72F5" w:rsidRDefault="00CE72F5" w:rsidP="00CE72F5">
      <w:pPr>
        <w:numPr>
          <w:ilvl w:val="1"/>
          <w:numId w:val="2"/>
        </w:numPr>
      </w:pPr>
      <w:proofErr w:type="spellStart"/>
      <w:r w:rsidRPr="00CE72F5">
        <w:rPr>
          <w:i/>
          <w:iCs/>
        </w:rPr>
        <w:t>Phronema</w:t>
      </w:r>
      <w:proofErr w:type="spellEnd"/>
      <w:r w:rsidRPr="00CE72F5">
        <w:t xml:space="preserve"> (disposition, frame of mind, way of thinking)</w:t>
      </w:r>
    </w:p>
    <w:p w14:paraId="28E885CD" w14:textId="77777777" w:rsidR="00CE72F5" w:rsidRPr="00CE72F5" w:rsidRDefault="00CE72F5" w:rsidP="00CE72F5">
      <w:pPr>
        <w:numPr>
          <w:ilvl w:val="1"/>
          <w:numId w:val="2"/>
        </w:numPr>
      </w:pPr>
      <w:r w:rsidRPr="00CE72F5">
        <w:t>Influence of God's own Spirit on human cognition and affect</w:t>
      </w:r>
    </w:p>
    <w:p w14:paraId="7B61D991" w14:textId="77777777" w:rsidR="00CE72F5" w:rsidRPr="00CE72F5" w:rsidRDefault="00CE72F5" w:rsidP="00CE72F5">
      <w:pPr>
        <w:numPr>
          <w:ilvl w:val="0"/>
          <w:numId w:val="2"/>
        </w:numPr>
      </w:pPr>
      <w:r w:rsidRPr="00CE72F5">
        <w:t>B. Dual aspect of the Spirit's work: affective and cognitive</w:t>
      </w:r>
    </w:p>
    <w:p w14:paraId="73E4968B" w14:textId="77777777" w:rsidR="00CE72F5" w:rsidRPr="00CE72F5" w:rsidRDefault="00CE72F5" w:rsidP="00CE72F5">
      <w:pPr>
        <w:numPr>
          <w:ilvl w:val="1"/>
          <w:numId w:val="2"/>
        </w:numPr>
      </w:pPr>
      <w:r w:rsidRPr="00CE72F5">
        <w:lastRenderedPageBreak/>
        <w:t>Correcting the anti-intellectual separation of mind and spirit (1 Corinthians 14:15)</w:t>
      </w:r>
    </w:p>
    <w:p w14:paraId="237050E7" w14:textId="77777777" w:rsidR="00CE72F5" w:rsidRPr="00CE72F5" w:rsidRDefault="00CE72F5" w:rsidP="00CE72F5">
      <w:pPr>
        <w:numPr>
          <w:ilvl w:val="1"/>
          <w:numId w:val="2"/>
        </w:numPr>
      </w:pPr>
      <w:r w:rsidRPr="00CE72F5">
        <w:t>The Spirit shaping worldview and thinking (1 Corinthians 2:10)</w:t>
      </w:r>
    </w:p>
    <w:p w14:paraId="26DC71E1" w14:textId="77777777" w:rsidR="00CE72F5" w:rsidRPr="00CE72F5" w:rsidRDefault="00CE72F5" w:rsidP="00CE72F5">
      <w:pPr>
        <w:numPr>
          <w:ilvl w:val="0"/>
          <w:numId w:val="2"/>
        </w:numPr>
      </w:pPr>
      <w:r w:rsidRPr="00CE72F5">
        <w:t>C. Contrast with worldly evaluation and frameworks</w:t>
      </w:r>
    </w:p>
    <w:p w14:paraId="720994E9" w14:textId="77777777" w:rsidR="00CE72F5" w:rsidRPr="00CE72F5" w:rsidRDefault="00CE72F5" w:rsidP="00CE72F5">
      <w:pPr>
        <w:numPr>
          <w:ilvl w:val="1"/>
          <w:numId w:val="2"/>
        </w:numPr>
      </w:pPr>
      <w:r w:rsidRPr="00CE72F5">
        <w:t>Pervasive culture of competition and celebrity cults in Corinth (1 Corinthians 2:6-10)</w:t>
      </w:r>
    </w:p>
    <w:p w14:paraId="74A2961E" w14:textId="77777777" w:rsidR="00CE72F5" w:rsidRPr="00CE72F5" w:rsidRDefault="00CE72F5" w:rsidP="00CE72F5">
      <w:pPr>
        <w:numPr>
          <w:ilvl w:val="1"/>
          <w:numId w:val="2"/>
        </w:numPr>
      </w:pPr>
      <w:r w:rsidRPr="00CE72F5">
        <w:t>Spiritual competence needed to evaluate spiritual things</w:t>
      </w:r>
    </w:p>
    <w:p w14:paraId="1C65F742" w14:textId="77777777" w:rsidR="00CE72F5" w:rsidRPr="00CE72F5" w:rsidRDefault="00CE72F5" w:rsidP="00CE72F5">
      <w:pPr>
        <w:numPr>
          <w:ilvl w:val="0"/>
          <w:numId w:val="2"/>
        </w:numPr>
      </w:pPr>
      <w:r w:rsidRPr="00CE72F5">
        <w:t>D. Epistemic frameworks and worldview assumptions</w:t>
      </w:r>
    </w:p>
    <w:p w14:paraId="0ECB6A48" w14:textId="77777777" w:rsidR="00CE72F5" w:rsidRPr="00CE72F5" w:rsidRDefault="00CE72F5" w:rsidP="00CE72F5">
      <w:pPr>
        <w:numPr>
          <w:ilvl w:val="1"/>
          <w:numId w:val="2"/>
        </w:numPr>
      </w:pPr>
      <w:r w:rsidRPr="00CE72F5">
        <w:t>Definition of epistemology (the way we know things)</w:t>
      </w:r>
    </w:p>
    <w:p w14:paraId="2CB914B0" w14:textId="77777777" w:rsidR="00CE72F5" w:rsidRPr="00CE72F5" w:rsidRDefault="00CE72F5" w:rsidP="00CE72F5">
      <w:pPr>
        <w:numPr>
          <w:ilvl w:val="1"/>
          <w:numId w:val="2"/>
        </w:numPr>
      </w:pPr>
      <w:r w:rsidRPr="00CE72F5">
        <w:t>Different methods for different disciplines (science vs. history/law/witness testimony)</w:t>
      </w:r>
    </w:p>
    <w:p w14:paraId="535B772F" w14:textId="77777777" w:rsidR="00CE72F5" w:rsidRPr="00CE72F5" w:rsidRDefault="00CE72F5" w:rsidP="00CE72F5">
      <w:pPr>
        <w:numPr>
          <w:ilvl w:val="1"/>
          <w:numId w:val="2"/>
        </w:numPr>
      </w:pPr>
      <w:r w:rsidRPr="00CE72F5">
        <w:t>Critiques of hyper-constricted epistemologies (e.g., David Hume)</w:t>
      </w:r>
    </w:p>
    <w:p w14:paraId="76F81858" w14:textId="77777777" w:rsidR="00CE72F5" w:rsidRPr="00CE72F5" w:rsidRDefault="00CE72F5" w:rsidP="00CE72F5">
      <w:pPr>
        <w:numPr>
          <w:ilvl w:val="0"/>
          <w:numId w:val="2"/>
        </w:numPr>
      </w:pPr>
      <w:r w:rsidRPr="00CE72F5">
        <w:t>E. Natural (</w:t>
      </w:r>
      <w:proofErr w:type="spellStart"/>
      <w:r w:rsidRPr="00CE72F5">
        <w:rPr>
          <w:i/>
          <w:iCs/>
        </w:rPr>
        <w:t>psuchikos</w:t>
      </w:r>
      <w:proofErr w:type="spellEnd"/>
      <w:r w:rsidRPr="00CE72F5">
        <w:t>) vs. Spiritual (</w:t>
      </w:r>
      <w:proofErr w:type="spellStart"/>
      <w:r w:rsidRPr="00CE72F5">
        <w:rPr>
          <w:i/>
          <w:iCs/>
        </w:rPr>
        <w:t>pneumatikos</w:t>
      </w:r>
      <w:proofErr w:type="spellEnd"/>
      <w:r w:rsidRPr="00CE72F5">
        <w:t>) person</w:t>
      </w:r>
    </w:p>
    <w:p w14:paraId="26CAD2BE" w14:textId="77777777" w:rsidR="00CE72F5" w:rsidRPr="00CE72F5" w:rsidRDefault="00CE72F5" w:rsidP="00CE72F5">
      <w:pPr>
        <w:numPr>
          <w:ilvl w:val="1"/>
          <w:numId w:val="2"/>
        </w:numPr>
      </w:pPr>
      <w:r w:rsidRPr="00CE72F5">
        <w:t>Genesis 2:7 allusion: Adam as a living soul (living on his own, apart from God's Spirit)</w:t>
      </w:r>
    </w:p>
    <w:p w14:paraId="4E0396B8" w14:textId="77777777" w:rsidR="00CE72F5" w:rsidRPr="00CE72F5" w:rsidRDefault="00CE72F5" w:rsidP="00CE72F5">
      <w:pPr>
        <w:numPr>
          <w:ilvl w:val="1"/>
          <w:numId w:val="2"/>
        </w:numPr>
      </w:pPr>
      <w:r w:rsidRPr="00CE72F5">
        <w:t>Two types of humanity</w:t>
      </w:r>
    </w:p>
    <w:p w14:paraId="7AB9E68F" w14:textId="77777777" w:rsidR="00CE72F5" w:rsidRPr="00CE72F5" w:rsidRDefault="00CE72F5" w:rsidP="00CE72F5">
      <w:r w:rsidRPr="00CE72F5">
        <w:rPr>
          <w:b/>
          <w:bCs/>
        </w:rPr>
        <w:t>III. Rhetorical Use of Ideal Types and Paradoxes</w:t>
      </w:r>
    </w:p>
    <w:p w14:paraId="48CEF45C" w14:textId="77777777" w:rsidR="00CE72F5" w:rsidRPr="00CE72F5" w:rsidRDefault="00CE72F5" w:rsidP="00CE72F5">
      <w:pPr>
        <w:numPr>
          <w:ilvl w:val="0"/>
          <w:numId w:val="3"/>
        </w:numPr>
      </w:pPr>
      <w:r w:rsidRPr="00CE72F5">
        <w:t>A. Definition of ideal types in ancient rhetoric</w:t>
      </w:r>
    </w:p>
    <w:p w14:paraId="4681435D" w14:textId="77777777" w:rsidR="00CE72F5" w:rsidRPr="00CE72F5" w:rsidRDefault="00CE72F5" w:rsidP="00CE72F5">
      <w:pPr>
        <w:numPr>
          <w:ilvl w:val="1"/>
          <w:numId w:val="3"/>
        </w:numPr>
      </w:pPr>
      <w:r w:rsidRPr="00CE72F5">
        <w:t>Stoic concepts: the ideal sage vs. the fool</w:t>
      </w:r>
    </w:p>
    <w:p w14:paraId="68022DBC" w14:textId="77777777" w:rsidR="00CE72F5" w:rsidRPr="00CE72F5" w:rsidRDefault="00CE72F5" w:rsidP="00CE72F5">
      <w:pPr>
        <w:numPr>
          <w:ilvl w:val="1"/>
          <w:numId w:val="3"/>
        </w:numPr>
      </w:pPr>
      <w:r w:rsidRPr="00CE72F5">
        <w:t>Old Testament and Jewish concepts: wisdom vs. folly in Proverbs; righteous vs. wicked</w:t>
      </w:r>
    </w:p>
    <w:p w14:paraId="36A1752A" w14:textId="77777777" w:rsidR="00CE72F5" w:rsidRPr="00CE72F5" w:rsidRDefault="00CE72F5" w:rsidP="00CE72F5">
      <w:pPr>
        <w:numPr>
          <w:ilvl w:val="1"/>
          <w:numId w:val="3"/>
        </w:numPr>
      </w:pPr>
      <w:r w:rsidRPr="00CE72F5">
        <w:t>Dead Sea Scrolls (Qumran): children of light vs. children of darkness</w:t>
      </w:r>
    </w:p>
    <w:p w14:paraId="6B18AD5D" w14:textId="77777777" w:rsidR="00CE72F5" w:rsidRPr="00CE72F5" w:rsidRDefault="00CE72F5" w:rsidP="00CE72F5">
      <w:pPr>
        <w:numPr>
          <w:ilvl w:val="0"/>
          <w:numId w:val="3"/>
        </w:numPr>
      </w:pPr>
      <w:r w:rsidRPr="00CE72F5">
        <w:t>B. Function of mixtures and paradox in spiritual life</w:t>
      </w:r>
    </w:p>
    <w:p w14:paraId="2CBFB236" w14:textId="77777777" w:rsidR="00CE72F5" w:rsidRPr="00CE72F5" w:rsidRDefault="00CE72F5" w:rsidP="00CE72F5">
      <w:pPr>
        <w:numPr>
          <w:ilvl w:val="1"/>
          <w:numId w:val="3"/>
        </w:numPr>
      </w:pPr>
      <w:r w:rsidRPr="00CE72F5">
        <w:t>Contrast in 1 John (1 John 3:9 sinless ideal vs. 1 John 1:8 confession of sin)</w:t>
      </w:r>
    </w:p>
    <w:p w14:paraId="51248AF9" w14:textId="77777777" w:rsidR="00CE72F5" w:rsidRPr="00CE72F5" w:rsidRDefault="00CE72F5" w:rsidP="00CE72F5">
      <w:pPr>
        <w:numPr>
          <w:ilvl w:val="1"/>
          <w:numId w:val="3"/>
        </w:numPr>
      </w:pPr>
      <w:r w:rsidRPr="00CE72F5">
        <w:t>Believers are fundamentally of the Spirit, despite spontaneous reactions to old triggers</w:t>
      </w:r>
    </w:p>
    <w:p w14:paraId="01F445A2" w14:textId="77777777" w:rsidR="00CE72F5" w:rsidRPr="00CE72F5" w:rsidRDefault="00CE72F5" w:rsidP="00CE72F5">
      <w:r w:rsidRPr="00CE72F5">
        <w:rPr>
          <w:b/>
          <w:bCs/>
        </w:rPr>
        <w:t>IV. The Mind of the Spirit is Peace</w:t>
      </w:r>
    </w:p>
    <w:p w14:paraId="131FFCCB" w14:textId="77777777" w:rsidR="00CE72F5" w:rsidRPr="00CE72F5" w:rsidRDefault="00CE72F5" w:rsidP="00CE72F5">
      <w:pPr>
        <w:numPr>
          <w:ilvl w:val="0"/>
          <w:numId w:val="4"/>
        </w:numPr>
      </w:pPr>
      <w:r w:rsidRPr="00CE72F5">
        <w:t>A. Contrast with Greek philosophical concepts of tranquil minds</w:t>
      </w:r>
    </w:p>
    <w:p w14:paraId="4D31C047" w14:textId="77777777" w:rsidR="00CE72F5" w:rsidRPr="00CE72F5" w:rsidRDefault="00CE72F5" w:rsidP="00CE72F5">
      <w:pPr>
        <w:numPr>
          <w:ilvl w:val="0"/>
          <w:numId w:val="4"/>
        </w:numPr>
      </w:pPr>
      <w:r w:rsidRPr="00CE72F5">
        <w:lastRenderedPageBreak/>
        <w:t>B. Exegetical background: Isaiah 26:3 (mind stayed on God has peace)</w:t>
      </w:r>
    </w:p>
    <w:p w14:paraId="08AA4E0C" w14:textId="77777777" w:rsidR="00CE72F5" w:rsidRPr="00CE72F5" w:rsidRDefault="00CE72F5" w:rsidP="00CE72F5">
      <w:pPr>
        <w:numPr>
          <w:ilvl w:val="0"/>
          <w:numId w:val="4"/>
        </w:numPr>
      </w:pPr>
      <w:r w:rsidRPr="00CE72F5">
        <w:t>C. Practical application (Philippians 4:6-8)</w:t>
      </w:r>
    </w:p>
    <w:p w14:paraId="0880C534" w14:textId="77777777" w:rsidR="00CE72F5" w:rsidRPr="00CE72F5" w:rsidRDefault="00CE72F5" w:rsidP="00CE72F5">
      <w:pPr>
        <w:numPr>
          <w:ilvl w:val="1"/>
          <w:numId w:val="4"/>
        </w:numPr>
      </w:pPr>
      <w:r w:rsidRPr="00CE72F5">
        <w:t>Entrusting worries to God through prayer</w:t>
      </w:r>
    </w:p>
    <w:p w14:paraId="4F1A2120" w14:textId="77777777" w:rsidR="00CE72F5" w:rsidRPr="00CE72F5" w:rsidRDefault="00CE72F5" w:rsidP="00CE72F5">
      <w:pPr>
        <w:numPr>
          <w:ilvl w:val="1"/>
          <w:numId w:val="4"/>
        </w:numPr>
      </w:pPr>
      <w:r w:rsidRPr="00CE72F5">
        <w:t>Peace guarding the mind</w:t>
      </w:r>
    </w:p>
    <w:p w14:paraId="38759C2C" w14:textId="77777777" w:rsidR="00CE72F5" w:rsidRPr="00CE72F5" w:rsidRDefault="00CE72F5" w:rsidP="00CE72F5">
      <w:pPr>
        <w:numPr>
          <w:ilvl w:val="1"/>
          <w:numId w:val="4"/>
        </w:numPr>
      </w:pPr>
      <w:r w:rsidRPr="00CE72F5">
        <w:t>Disciplining the mind to think on good things</w:t>
      </w:r>
    </w:p>
    <w:p w14:paraId="12F50BC5" w14:textId="77777777" w:rsidR="00CE72F5" w:rsidRPr="00CE72F5" w:rsidRDefault="00CE72F5" w:rsidP="00CE72F5">
      <w:pPr>
        <w:numPr>
          <w:ilvl w:val="0"/>
          <w:numId w:val="4"/>
        </w:numPr>
      </w:pPr>
      <w:r w:rsidRPr="00CE72F5">
        <w:t>D. Interpersonal dimensions of peace (Romans 12:18, 14:19)</w:t>
      </w:r>
    </w:p>
    <w:p w14:paraId="5DD1387D" w14:textId="77777777" w:rsidR="00CE72F5" w:rsidRPr="00CE72F5" w:rsidRDefault="00CE72F5" w:rsidP="00CE72F5">
      <w:r w:rsidRPr="00CE72F5">
        <w:rPr>
          <w:b/>
          <w:bCs/>
        </w:rPr>
        <w:t>V. Led by the Spirit (Romans 8:14)</w:t>
      </w:r>
    </w:p>
    <w:p w14:paraId="3E710EE4" w14:textId="77777777" w:rsidR="00CE72F5" w:rsidRPr="00CE72F5" w:rsidRDefault="00CE72F5" w:rsidP="00CE72F5">
      <w:pPr>
        <w:numPr>
          <w:ilvl w:val="0"/>
          <w:numId w:val="5"/>
        </w:numPr>
      </w:pPr>
      <w:r w:rsidRPr="00CE72F5">
        <w:t>A. New Exodus background</w:t>
      </w:r>
    </w:p>
    <w:p w14:paraId="125527DC" w14:textId="77777777" w:rsidR="00CE72F5" w:rsidRPr="00CE72F5" w:rsidRDefault="00CE72F5" w:rsidP="00CE72F5">
      <w:pPr>
        <w:numPr>
          <w:ilvl w:val="1"/>
          <w:numId w:val="5"/>
        </w:numPr>
      </w:pPr>
      <w:r w:rsidRPr="00CE72F5">
        <w:t>Led through the wilderness (like Israel, and like Jesus in Matthew 4 / Luke 4)</w:t>
      </w:r>
    </w:p>
    <w:p w14:paraId="67E6CD08" w14:textId="77777777" w:rsidR="00CE72F5" w:rsidRPr="00CE72F5" w:rsidRDefault="00CE72F5" w:rsidP="00CE72F5">
      <w:pPr>
        <w:numPr>
          <w:ilvl w:val="1"/>
          <w:numId w:val="5"/>
        </w:numPr>
      </w:pPr>
      <w:r w:rsidRPr="00CE72F5">
        <w:t>Primary emphasis on moral empowerment (fleeing wrong, doing right)</w:t>
      </w:r>
    </w:p>
    <w:p w14:paraId="1C5488E5" w14:textId="77777777" w:rsidR="00CE72F5" w:rsidRPr="00CE72F5" w:rsidRDefault="00CE72F5" w:rsidP="00CE72F5">
      <w:pPr>
        <w:numPr>
          <w:ilvl w:val="0"/>
          <w:numId w:val="5"/>
        </w:numPr>
      </w:pPr>
      <w:r w:rsidRPr="00CE72F5">
        <w:t>B. Leading for mission (Acts comparison)</w:t>
      </w:r>
    </w:p>
    <w:p w14:paraId="72147CA0" w14:textId="77777777" w:rsidR="00CE72F5" w:rsidRPr="00CE72F5" w:rsidRDefault="00CE72F5" w:rsidP="00CE72F5">
      <w:pPr>
        <w:numPr>
          <w:ilvl w:val="1"/>
          <w:numId w:val="5"/>
        </w:numPr>
      </w:pPr>
      <w:r w:rsidRPr="00CE72F5">
        <w:t>Prophetic power for crossing cultural boundaries (Acts 8:29, 10:19, 16:6-7)</w:t>
      </w:r>
    </w:p>
    <w:p w14:paraId="16FDF240" w14:textId="77777777" w:rsidR="00CE72F5" w:rsidRPr="00CE72F5" w:rsidRDefault="00CE72F5" w:rsidP="00CE72F5">
      <w:pPr>
        <w:numPr>
          <w:ilvl w:val="1"/>
          <w:numId w:val="5"/>
        </w:numPr>
      </w:pPr>
      <w:r w:rsidRPr="00CE72F5">
        <w:t>Integration of spiritual intuition/promptings with teaching and ministry</w:t>
      </w:r>
    </w:p>
    <w:p w14:paraId="274338EC" w14:textId="77777777" w:rsidR="00CE72F5" w:rsidRPr="00CE72F5" w:rsidRDefault="00CE72F5" w:rsidP="00CE72F5">
      <w:r w:rsidRPr="00CE72F5">
        <w:rPr>
          <w:b/>
          <w:bCs/>
        </w:rPr>
        <w:t>VI. The Spirit of Adoption (</w:t>
      </w:r>
      <w:proofErr w:type="spellStart"/>
      <w:r w:rsidRPr="00CE72F5">
        <w:rPr>
          <w:b/>
          <w:bCs/>
          <w:i/>
          <w:iCs/>
        </w:rPr>
        <w:t>Huiothesia</w:t>
      </w:r>
      <w:proofErr w:type="spellEnd"/>
      <w:r w:rsidRPr="00CE72F5">
        <w:rPr>
          <w:b/>
          <w:bCs/>
        </w:rPr>
        <w:t>) (Romans 8:15)</w:t>
      </w:r>
    </w:p>
    <w:p w14:paraId="58EB8E00" w14:textId="77777777" w:rsidR="00CE72F5" w:rsidRPr="00CE72F5" w:rsidRDefault="00CE72F5" w:rsidP="00CE72F5">
      <w:pPr>
        <w:numPr>
          <w:ilvl w:val="0"/>
          <w:numId w:val="6"/>
        </w:numPr>
      </w:pPr>
      <w:r w:rsidRPr="00CE72F5">
        <w:t>A. Old Testament and Jewish backgrounds</w:t>
      </w:r>
    </w:p>
    <w:p w14:paraId="5FB36ECA" w14:textId="77777777" w:rsidR="00CE72F5" w:rsidRPr="00CE72F5" w:rsidRDefault="00CE72F5" w:rsidP="00CE72F5">
      <w:pPr>
        <w:numPr>
          <w:ilvl w:val="1"/>
          <w:numId w:val="6"/>
        </w:numPr>
      </w:pPr>
      <w:r w:rsidRPr="00CE72F5">
        <w:t>Israel adopted as God's son (Exodus 4:22, Deuteronomy)</w:t>
      </w:r>
    </w:p>
    <w:p w14:paraId="01AE1E98" w14:textId="77777777" w:rsidR="00CE72F5" w:rsidRPr="00CE72F5" w:rsidRDefault="00CE72F5" w:rsidP="00CE72F5">
      <w:pPr>
        <w:numPr>
          <w:ilvl w:val="1"/>
          <w:numId w:val="6"/>
        </w:numPr>
      </w:pPr>
      <w:r w:rsidRPr="00CE72F5">
        <w:t>Davidic lineage adopted as God's son (2 Samuel 7:14, Psalm 2:7, 4QFlorilegium)</w:t>
      </w:r>
    </w:p>
    <w:p w14:paraId="0FD84D37" w14:textId="77777777" w:rsidR="00CE72F5" w:rsidRPr="00CE72F5" w:rsidRDefault="00CE72F5" w:rsidP="00CE72F5">
      <w:pPr>
        <w:numPr>
          <w:ilvl w:val="0"/>
          <w:numId w:val="6"/>
        </w:numPr>
      </w:pPr>
      <w:r w:rsidRPr="00CE72F5">
        <w:t>B. Relational intimacy vs. bondage</w:t>
      </w:r>
    </w:p>
    <w:p w14:paraId="7816FFF6" w14:textId="77777777" w:rsidR="00CE72F5" w:rsidRPr="00CE72F5" w:rsidRDefault="00CE72F5" w:rsidP="00CE72F5">
      <w:pPr>
        <w:numPr>
          <w:ilvl w:val="1"/>
          <w:numId w:val="6"/>
        </w:numPr>
      </w:pPr>
      <w:r w:rsidRPr="00CE72F5">
        <w:t>Slavery to sin and fear of death replaced by sonship</w:t>
      </w:r>
    </w:p>
    <w:p w14:paraId="25666E10" w14:textId="77777777" w:rsidR="00CE72F5" w:rsidRPr="00CE72F5" w:rsidRDefault="00CE72F5" w:rsidP="00CE72F5">
      <w:pPr>
        <w:numPr>
          <w:ilvl w:val="1"/>
          <w:numId w:val="6"/>
        </w:numPr>
      </w:pPr>
      <w:r w:rsidRPr="00CE72F5">
        <w:t>Meaning of "Abba": distinctive Aramaic title of respect and intimacy ("Papa")</w:t>
      </w:r>
    </w:p>
    <w:p w14:paraId="659932A7" w14:textId="77777777" w:rsidR="00CE72F5" w:rsidRPr="00CE72F5" w:rsidRDefault="00CE72F5" w:rsidP="00CE72F5">
      <w:pPr>
        <w:numPr>
          <w:ilvl w:val="1"/>
          <w:numId w:val="6"/>
        </w:numPr>
      </w:pPr>
      <w:r w:rsidRPr="00CE72F5">
        <w:t>Jesus as the model for intimate prayer (Gethsemane, Mark 14:36)</w:t>
      </w:r>
    </w:p>
    <w:p w14:paraId="41391E83" w14:textId="77777777" w:rsidR="00CE72F5" w:rsidRPr="00CE72F5" w:rsidRDefault="00CE72F5" w:rsidP="00CE72F5">
      <w:r w:rsidRPr="00CE72F5">
        <w:rPr>
          <w:b/>
          <w:bCs/>
        </w:rPr>
        <w:t>VII. The Spirit's Testimony and Inheritance (Romans 8:16-17)</w:t>
      </w:r>
    </w:p>
    <w:p w14:paraId="47546C5E" w14:textId="77777777" w:rsidR="00CE72F5" w:rsidRPr="00CE72F5" w:rsidRDefault="00CE72F5" w:rsidP="00CE72F5">
      <w:pPr>
        <w:numPr>
          <w:ilvl w:val="0"/>
          <w:numId w:val="7"/>
        </w:numPr>
      </w:pPr>
      <w:r w:rsidRPr="00CE72F5">
        <w:t>A. Inner witness of the Spirit</w:t>
      </w:r>
    </w:p>
    <w:p w14:paraId="0CCE37C1" w14:textId="77777777" w:rsidR="00CE72F5" w:rsidRPr="00CE72F5" w:rsidRDefault="00CE72F5" w:rsidP="00CE72F5">
      <w:pPr>
        <w:numPr>
          <w:ilvl w:val="1"/>
          <w:numId w:val="7"/>
        </w:numPr>
      </w:pPr>
      <w:r w:rsidRPr="00CE72F5">
        <w:t>Spirit associated with prophecy in early Judaism</w:t>
      </w:r>
    </w:p>
    <w:p w14:paraId="5E3DA647" w14:textId="77777777" w:rsidR="00CE72F5" w:rsidRPr="00CE72F5" w:rsidRDefault="00CE72F5" w:rsidP="00CE72F5">
      <w:pPr>
        <w:numPr>
          <w:ilvl w:val="1"/>
          <w:numId w:val="7"/>
        </w:numPr>
      </w:pPr>
      <w:r w:rsidRPr="00CE72F5">
        <w:t xml:space="preserve">Spirit testifies </w:t>
      </w:r>
      <w:r w:rsidRPr="00CE72F5">
        <w:rPr>
          <w:i/>
          <w:iCs/>
        </w:rPr>
        <w:t>together with</w:t>
      </w:r>
      <w:r w:rsidRPr="00CE72F5">
        <w:t xml:space="preserve"> our spirit (Ezekiel 36, John 3)</w:t>
      </w:r>
    </w:p>
    <w:p w14:paraId="7E20D059" w14:textId="77777777" w:rsidR="00CE72F5" w:rsidRPr="00CE72F5" w:rsidRDefault="00CE72F5" w:rsidP="00CE72F5">
      <w:pPr>
        <w:numPr>
          <w:ilvl w:val="1"/>
          <w:numId w:val="7"/>
        </w:numPr>
      </w:pPr>
      <w:r w:rsidRPr="00CE72F5">
        <w:lastRenderedPageBreak/>
        <w:t>Historic emphasis on the inner witness (Moravians, John Wesley)</w:t>
      </w:r>
    </w:p>
    <w:p w14:paraId="4BE5EF60" w14:textId="77777777" w:rsidR="00CE72F5" w:rsidRPr="00CE72F5" w:rsidRDefault="00CE72F5" w:rsidP="00CE72F5">
      <w:pPr>
        <w:numPr>
          <w:ilvl w:val="0"/>
          <w:numId w:val="7"/>
        </w:numPr>
      </w:pPr>
      <w:r w:rsidRPr="00CE72F5">
        <w:t>B. Heirs and Inheritance</w:t>
      </w:r>
    </w:p>
    <w:p w14:paraId="4F1D1841" w14:textId="77777777" w:rsidR="00CE72F5" w:rsidRPr="00CE72F5" w:rsidRDefault="00CE72F5" w:rsidP="00CE72F5">
      <w:pPr>
        <w:numPr>
          <w:ilvl w:val="1"/>
          <w:numId w:val="7"/>
        </w:numPr>
      </w:pPr>
      <w:r w:rsidRPr="00CE72F5">
        <w:t>New Exodus theme of inheriting the Promised Land</w:t>
      </w:r>
    </w:p>
    <w:p w14:paraId="2A386269" w14:textId="77777777" w:rsidR="00CE72F5" w:rsidRPr="00CE72F5" w:rsidRDefault="00CE72F5" w:rsidP="00CE72F5">
      <w:pPr>
        <w:numPr>
          <w:ilvl w:val="1"/>
          <w:numId w:val="7"/>
        </w:numPr>
      </w:pPr>
      <w:r w:rsidRPr="00CE72F5">
        <w:t xml:space="preserve">Spirit as </w:t>
      </w:r>
      <w:proofErr w:type="spellStart"/>
      <w:r w:rsidRPr="00CE72F5">
        <w:rPr>
          <w:i/>
          <w:iCs/>
        </w:rPr>
        <w:t>arrhabon</w:t>
      </w:r>
      <w:proofErr w:type="spellEnd"/>
      <w:r w:rsidRPr="00CE72F5">
        <w:t xml:space="preserve"> (down payment, first installment; 2 Cor 1:22, 5:5, Eph 1:13-14)</w:t>
      </w:r>
    </w:p>
    <w:p w14:paraId="50242618" w14:textId="77777777" w:rsidR="00CE72F5" w:rsidRPr="00CE72F5" w:rsidRDefault="00CE72F5" w:rsidP="00CE72F5">
      <w:r w:rsidRPr="00CE72F5">
        <w:rPr>
          <w:b/>
          <w:bCs/>
        </w:rPr>
        <w:t>VIII. Suffering and Future Glory (Romans 8:17-25)</w:t>
      </w:r>
    </w:p>
    <w:p w14:paraId="15D6394B" w14:textId="77777777" w:rsidR="00CE72F5" w:rsidRPr="00CE72F5" w:rsidRDefault="00CE72F5" w:rsidP="00CE72F5">
      <w:pPr>
        <w:numPr>
          <w:ilvl w:val="0"/>
          <w:numId w:val="8"/>
        </w:numPr>
      </w:pPr>
      <w:r w:rsidRPr="00CE72F5">
        <w:t>A. Sufferings with Christ as a prerequisite to being glorified with Him</w:t>
      </w:r>
    </w:p>
    <w:p w14:paraId="5660AC2A" w14:textId="77777777" w:rsidR="00CE72F5" w:rsidRPr="00CE72F5" w:rsidRDefault="00CE72F5" w:rsidP="00CE72F5">
      <w:pPr>
        <w:numPr>
          <w:ilvl w:val="0"/>
          <w:numId w:val="8"/>
        </w:numPr>
      </w:pPr>
      <w:r w:rsidRPr="00CE72F5">
        <w:t>B. Theological definition of glory (</w:t>
      </w:r>
      <w:proofErr w:type="spellStart"/>
      <w:r w:rsidRPr="00CE72F5">
        <w:rPr>
          <w:i/>
          <w:iCs/>
        </w:rPr>
        <w:t>kabod</w:t>
      </w:r>
      <w:proofErr w:type="spellEnd"/>
      <w:r w:rsidRPr="00CE72F5">
        <w:t xml:space="preserve">, </w:t>
      </w:r>
      <w:r w:rsidRPr="00CE72F5">
        <w:rPr>
          <w:i/>
          <w:iCs/>
        </w:rPr>
        <w:t>shekinah</w:t>
      </w:r>
      <w:r w:rsidRPr="00CE72F5">
        <w:t>)</w:t>
      </w:r>
    </w:p>
    <w:p w14:paraId="55B9B0C1" w14:textId="77777777" w:rsidR="00CE72F5" w:rsidRPr="00CE72F5" w:rsidRDefault="00CE72F5" w:rsidP="00CE72F5">
      <w:pPr>
        <w:numPr>
          <w:ilvl w:val="1"/>
          <w:numId w:val="8"/>
        </w:numPr>
      </w:pPr>
      <w:r w:rsidRPr="00CE72F5">
        <w:t>God's heavy presence on the tabernacle/temple (1 Kings 8)</w:t>
      </w:r>
    </w:p>
    <w:p w14:paraId="4FBED2B9" w14:textId="77777777" w:rsidR="00CE72F5" w:rsidRPr="00CE72F5" w:rsidRDefault="00CE72F5" w:rsidP="00CE72F5">
      <w:pPr>
        <w:numPr>
          <w:ilvl w:val="1"/>
          <w:numId w:val="8"/>
        </w:numPr>
      </w:pPr>
      <w:r w:rsidRPr="00CE72F5">
        <w:t>Future glorified resurrection bodies</w:t>
      </w:r>
    </w:p>
    <w:p w14:paraId="66A6F1A6" w14:textId="77777777" w:rsidR="00CE72F5" w:rsidRPr="00CE72F5" w:rsidRDefault="00CE72F5" w:rsidP="00CE72F5">
      <w:pPr>
        <w:numPr>
          <w:ilvl w:val="0"/>
          <w:numId w:val="8"/>
        </w:numPr>
      </w:pPr>
      <w:r w:rsidRPr="00CE72F5">
        <w:t>C. Sufferings compared to future glory (Romans 8:18, 2 Corinthians 4:17)</w:t>
      </w:r>
    </w:p>
    <w:p w14:paraId="2D916378" w14:textId="77777777" w:rsidR="00CE72F5" w:rsidRPr="00CE72F5" w:rsidRDefault="00CE72F5" w:rsidP="00CE72F5">
      <w:pPr>
        <w:numPr>
          <w:ilvl w:val="0"/>
          <w:numId w:val="8"/>
        </w:numPr>
      </w:pPr>
      <w:r w:rsidRPr="00CE72F5">
        <w:t>D. Sufferings as birth pangs of a new world</w:t>
      </w:r>
    </w:p>
    <w:p w14:paraId="3DA1B73B" w14:textId="77777777" w:rsidR="00CE72F5" w:rsidRPr="00CE72F5" w:rsidRDefault="00CE72F5" w:rsidP="00CE72F5">
      <w:pPr>
        <w:numPr>
          <w:ilvl w:val="1"/>
          <w:numId w:val="8"/>
        </w:numPr>
      </w:pPr>
      <w:r w:rsidRPr="00CE72F5">
        <w:t>Colossians 1:24 context</w:t>
      </w:r>
    </w:p>
    <w:p w14:paraId="7FFF1497" w14:textId="77777777" w:rsidR="00CE72F5" w:rsidRPr="00CE72F5" w:rsidRDefault="00CE72F5" w:rsidP="00CE72F5">
      <w:pPr>
        <w:numPr>
          <w:ilvl w:val="1"/>
          <w:numId w:val="8"/>
        </w:numPr>
      </w:pPr>
      <w:r w:rsidRPr="00CE72F5">
        <w:t xml:space="preserve">Jewish expectations of end-time tribulation/birth pangs (Mishnah </w:t>
      </w:r>
      <w:proofErr w:type="spellStart"/>
      <w:r w:rsidRPr="00CE72F5">
        <w:t>Sotah</w:t>
      </w:r>
      <w:proofErr w:type="spellEnd"/>
      <w:r w:rsidRPr="00CE72F5">
        <w:t xml:space="preserve"> 9:15, 4 Ezra, Qumran hymns)</w:t>
      </w:r>
    </w:p>
    <w:p w14:paraId="77C5F3F7" w14:textId="77777777" w:rsidR="00CE72F5" w:rsidRPr="00CE72F5" w:rsidRDefault="00CE72F5" w:rsidP="00CE72F5">
      <w:r w:rsidRPr="00CE72F5">
        <w:rPr>
          <w:b/>
          <w:bCs/>
        </w:rPr>
        <w:t>IX. Three Levels of Groaning (Romans 8:22-26)</w:t>
      </w:r>
    </w:p>
    <w:p w14:paraId="002D488A" w14:textId="77777777" w:rsidR="00CE72F5" w:rsidRPr="00CE72F5" w:rsidRDefault="00CE72F5" w:rsidP="00CE72F5">
      <w:pPr>
        <w:numPr>
          <w:ilvl w:val="0"/>
          <w:numId w:val="9"/>
        </w:numPr>
      </w:pPr>
      <w:r w:rsidRPr="00CE72F5">
        <w:t>A. Creation groaning for liberation and restoration</w:t>
      </w:r>
    </w:p>
    <w:p w14:paraId="644488B5" w14:textId="77777777" w:rsidR="00CE72F5" w:rsidRPr="00CE72F5" w:rsidRDefault="00CE72F5" w:rsidP="00CE72F5">
      <w:pPr>
        <w:numPr>
          <w:ilvl w:val="0"/>
          <w:numId w:val="9"/>
        </w:numPr>
      </w:pPr>
      <w:r w:rsidRPr="00CE72F5">
        <w:t>B. Believers groaning for physical resurrection and transformation of the body (2 Corinthians 5:2-4)</w:t>
      </w:r>
    </w:p>
    <w:p w14:paraId="343D78E6" w14:textId="77777777" w:rsidR="00CE72F5" w:rsidRPr="00CE72F5" w:rsidRDefault="00CE72F5" w:rsidP="00CE72F5">
      <w:pPr>
        <w:numPr>
          <w:ilvl w:val="0"/>
          <w:numId w:val="9"/>
        </w:numPr>
      </w:pPr>
      <w:r w:rsidRPr="00CE72F5">
        <w:t>C. Spirit groaning in intercession</w:t>
      </w:r>
    </w:p>
    <w:p w14:paraId="3553DC0F" w14:textId="77777777" w:rsidR="00CE72F5" w:rsidRPr="00CE72F5" w:rsidRDefault="00CE72F5" w:rsidP="00CE72F5">
      <w:pPr>
        <w:numPr>
          <w:ilvl w:val="1"/>
          <w:numId w:val="9"/>
        </w:numPr>
      </w:pPr>
      <w:r w:rsidRPr="00CE72F5">
        <w:t>Debate on praying in tongues (</w:t>
      </w:r>
      <w:r w:rsidRPr="00CE72F5">
        <w:rPr>
          <w:i/>
          <w:iCs/>
        </w:rPr>
        <w:t>glossa</w:t>
      </w:r>
      <w:r w:rsidRPr="00CE72F5">
        <w:t>) vs. inarticulate, wordless groanings (sighing)</w:t>
      </w:r>
    </w:p>
    <w:p w14:paraId="6D2DF061" w14:textId="77777777" w:rsidR="00CE72F5" w:rsidRPr="00CE72F5" w:rsidRDefault="00CE72F5" w:rsidP="00CE72F5">
      <w:pPr>
        <w:numPr>
          <w:ilvl w:val="1"/>
          <w:numId w:val="9"/>
        </w:numPr>
      </w:pPr>
      <w:r w:rsidRPr="00CE72F5">
        <w:t>Connection to New Exodus (sighing of Israel under Egyptian bondage, Exodus 2:23-24)</w:t>
      </w:r>
    </w:p>
    <w:p w14:paraId="01970CE3" w14:textId="77777777" w:rsidR="00B2341C" w:rsidRDefault="00B2341C"/>
    <w:sectPr w:rsidR="00B2341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3F6B8" w14:textId="77777777" w:rsidR="00D718E9" w:rsidRDefault="00D718E9" w:rsidP="00CE72F5">
      <w:pPr>
        <w:spacing w:after="0" w:line="240" w:lineRule="auto"/>
      </w:pPr>
      <w:r>
        <w:separator/>
      </w:r>
    </w:p>
  </w:endnote>
  <w:endnote w:type="continuationSeparator" w:id="0">
    <w:p w14:paraId="04587367" w14:textId="77777777" w:rsidR="00D718E9" w:rsidRDefault="00D718E9" w:rsidP="00CE7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00783" w14:textId="77777777" w:rsidR="00D718E9" w:rsidRDefault="00D718E9" w:rsidP="00CE72F5">
      <w:pPr>
        <w:spacing w:after="0" w:line="240" w:lineRule="auto"/>
      </w:pPr>
      <w:r>
        <w:separator/>
      </w:r>
    </w:p>
  </w:footnote>
  <w:footnote w:type="continuationSeparator" w:id="0">
    <w:p w14:paraId="0F8ACA70" w14:textId="77777777" w:rsidR="00D718E9" w:rsidRDefault="00D718E9" w:rsidP="00CE72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7986755"/>
      <w:docPartObj>
        <w:docPartGallery w:val="Page Numbers (Top of Page)"/>
        <w:docPartUnique/>
      </w:docPartObj>
    </w:sdtPr>
    <w:sdtEndPr>
      <w:rPr>
        <w:noProof/>
      </w:rPr>
    </w:sdtEndPr>
    <w:sdtContent>
      <w:p w14:paraId="06CF161A" w14:textId="66CFDB7C" w:rsidR="00CE72F5" w:rsidRDefault="00CE72F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E3283EC" w14:textId="77777777" w:rsidR="00CE72F5" w:rsidRDefault="00CE72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41CF5"/>
    <w:multiLevelType w:val="multilevel"/>
    <w:tmpl w:val="4CC6BD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7B4FF6"/>
    <w:multiLevelType w:val="multilevel"/>
    <w:tmpl w:val="9CD080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6733AA"/>
    <w:multiLevelType w:val="multilevel"/>
    <w:tmpl w:val="66C641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46115A"/>
    <w:multiLevelType w:val="multilevel"/>
    <w:tmpl w:val="C73CD3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7A51C7"/>
    <w:multiLevelType w:val="multilevel"/>
    <w:tmpl w:val="F5EAC1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9123DB"/>
    <w:multiLevelType w:val="multilevel"/>
    <w:tmpl w:val="99863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C834D1"/>
    <w:multiLevelType w:val="multilevel"/>
    <w:tmpl w:val="D264D2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387760"/>
    <w:multiLevelType w:val="multilevel"/>
    <w:tmpl w:val="D562D0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FA0D04"/>
    <w:multiLevelType w:val="multilevel"/>
    <w:tmpl w:val="FD207D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8499058">
    <w:abstractNumId w:val="5"/>
  </w:num>
  <w:num w:numId="2" w16cid:durableId="337464776">
    <w:abstractNumId w:val="8"/>
  </w:num>
  <w:num w:numId="3" w16cid:durableId="431557423">
    <w:abstractNumId w:val="2"/>
  </w:num>
  <w:num w:numId="4" w16cid:durableId="2116754245">
    <w:abstractNumId w:val="3"/>
  </w:num>
  <w:num w:numId="5" w16cid:durableId="1046757355">
    <w:abstractNumId w:val="6"/>
  </w:num>
  <w:num w:numId="6" w16cid:durableId="411245727">
    <w:abstractNumId w:val="7"/>
  </w:num>
  <w:num w:numId="7" w16cid:durableId="1757751226">
    <w:abstractNumId w:val="1"/>
  </w:num>
  <w:num w:numId="8" w16cid:durableId="1007944023">
    <w:abstractNumId w:val="4"/>
  </w:num>
  <w:num w:numId="9" w16cid:durableId="1036275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2F5"/>
    <w:rsid w:val="001D057A"/>
    <w:rsid w:val="00441731"/>
    <w:rsid w:val="005175BD"/>
    <w:rsid w:val="007B6F1E"/>
    <w:rsid w:val="00B2341C"/>
    <w:rsid w:val="00CE72F5"/>
    <w:rsid w:val="00D718E9"/>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EB860"/>
  <w15:chartTrackingRefBased/>
  <w15:docId w15:val="{100EFC3A-3AC9-4AD1-A033-8BC1BA2A8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CE72F5"/>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CE72F5"/>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CE72F5"/>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CE72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72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72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72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72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72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72F5"/>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CE72F5"/>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CE72F5"/>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CE72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72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72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72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72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72F5"/>
    <w:rPr>
      <w:rFonts w:eastAsiaTheme="majorEastAsia" w:cstheme="majorBidi"/>
      <w:color w:val="272727" w:themeColor="text1" w:themeTint="D8"/>
    </w:rPr>
  </w:style>
  <w:style w:type="paragraph" w:styleId="Title">
    <w:name w:val="Title"/>
    <w:basedOn w:val="Normal"/>
    <w:next w:val="Normal"/>
    <w:link w:val="TitleChar"/>
    <w:uiPriority w:val="10"/>
    <w:qFormat/>
    <w:rsid w:val="00CE72F5"/>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CE72F5"/>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CE72F5"/>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CE72F5"/>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CE72F5"/>
    <w:pPr>
      <w:spacing w:before="160"/>
      <w:jc w:val="center"/>
    </w:pPr>
    <w:rPr>
      <w:i/>
      <w:iCs/>
      <w:color w:val="404040" w:themeColor="text1" w:themeTint="BF"/>
    </w:rPr>
  </w:style>
  <w:style w:type="character" w:customStyle="1" w:styleId="QuoteChar">
    <w:name w:val="Quote Char"/>
    <w:basedOn w:val="DefaultParagraphFont"/>
    <w:link w:val="Quote"/>
    <w:uiPriority w:val="29"/>
    <w:rsid w:val="00CE72F5"/>
    <w:rPr>
      <w:rFonts w:cs="Mangal"/>
      <w:i/>
      <w:iCs/>
      <w:color w:val="404040" w:themeColor="text1" w:themeTint="BF"/>
    </w:rPr>
  </w:style>
  <w:style w:type="paragraph" w:styleId="ListParagraph">
    <w:name w:val="List Paragraph"/>
    <w:basedOn w:val="Normal"/>
    <w:uiPriority w:val="34"/>
    <w:qFormat/>
    <w:rsid w:val="00CE72F5"/>
    <w:pPr>
      <w:ind w:left="720"/>
      <w:contextualSpacing/>
    </w:pPr>
  </w:style>
  <w:style w:type="character" w:styleId="IntenseEmphasis">
    <w:name w:val="Intense Emphasis"/>
    <w:basedOn w:val="DefaultParagraphFont"/>
    <w:uiPriority w:val="21"/>
    <w:qFormat/>
    <w:rsid w:val="00CE72F5"/>
    <w:rPr>
      <w:i/>
      <w:iCs/>
      <w:color w:val="0F4761" w:themeColor="accent1" w:themeShade="BF"/>
    </w:rPr>
  </w:style>
  <w:style w:type="paragraph" w:styleId="IntenseQuote">
    <w:name w:val="Intense Quote"/>
    <w:basedOn w:val="Normal"/>
    <w:next w:val="Normal"/>
    <w:link w:val="IntenseQuoteChar"/>
    <w:uiPriority w:val="30"/>
    <w:qFormat/>
    <w:rsid w:val="00CE72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72F5"/>
    <w:rPr>
      <w:rFonts w:cs="Mangal"/>
      <w:i/>
      <w:iCs/>
      <w:color w:val="0F4761" w:themeColor="accent1" w:themeShade="BF"/>
    </w:rPr>
  </w:style>
  <w:style w:type="character" w:styleId="IntenseReference">
    <w:name w:val="Intense Reference"/>
    <w:basedOn w:val="DefaultParagraphFont"/>
    <w:uiPriority w:val="32"/>
    <w:qFormat/>
    <w:rsid w:val="00CE72F5"/>
    <w:rPr>
      <w:b/>
      <w:bCs/>
      <w:smallCaps/>
      <w:color w:val="0F4761" w:themeColor="accent1" w:themeShade="BF"/>
      <w:spacing w:val="5"/>
    </w:rPr>
  </w:style>
  <w:style w:type="paragraph" w:styleId="Header">
    <w:name w:val="header"/>
    <w:basedOn w:val="Normal"/>
    <w:link w:val="HeaderChar"/>
    <w:uiPriority w:val="99"/>
    <w:unhideWhenUsed/>
    <w:rsid w:val="00CE72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72F5"/>
    <w:rPr>
      <w:rFonts w:cs="Mangal"/>
    </w:rPr>
  </w:style>
  <w:style w:type="paragraph" w:styleId="Footer">
    <w:name w:val="footer"/>
    <w:basedOn w:val="Normal"/>
    <w:link w:val="FooterChar"/>
    <w:uiPriority w:val="99"/>
    <w:unhideWhenUsed/>
    <w:rsid w:val="00CE72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72F5"/>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801</Words>
  <Characters>4571</Characters>
  <Application>Microsoft Office Word</Application>
  <DocSecurity>0</DocSecurity>
  <Lines>38</Lines>
  <Paragraphs>10</Paragraphs>
  <ScaleCrop>false</ScaleCrop>
  <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1</cp:revision>
  <dcterms:created xsi:type="dcterms:W3CDTF">2026-08-25T11:05:00Z</dcterms:created>
  <dcterms:modified xsi:type="dcterms:W3CDTF">2026-08-25T11:07:00Z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3a15b3e5-3a87-4c50-839a-f4e40b11df4b</vt:lpwstr>
  </property>
</Properties>
</file>