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C1C93" w14:textId="6A5CD2E0" w:rsidR="00880625" w:rsidRPr="00880625" w:rsidRDefault="00FA7C0B" w:rsidP="00FA7C0B">
      <w:pPr>
        <w:jc w:val="center"/>
      </w:pPr>
      <w:r w:rsidRPr="00FA7C0B">
        <w:rPr>
          <w:b/>
          <w:bCs/>
          <w:sz w:val="36"/>
          <w:szCs w:val="28"/>
        </w:rPr>
        <w:t xml:space="preserve">Title: </w:t>
      </w:r>
      <w:r w:rsidR="00880625" w:rsidRPr="00FA7C0B">
        <w:rPr>
          <w:b/>
          <w:bCs/>
          <w:sz w:val="36"/>
          <w:szCs w:val="28"/>
        </w:rPr>
        <w:t>Matthew 5-6: The Sermon on the Mount</w:t>
      </w:r>
      <w:r w:rsidRPr="00FA7C0B">
        <w:rPr>
          <w:b/>
          <w:bCs/>
          <w:sz w:val="36"/>
          <w:szCs w:val="28"/>
        </w:rPr>
        <w:br/>
      </w:r>
      <w:r w:rsidR="00880625" w:rsidRPr="00880625">
        <w:t xml:space="preserve"> </w:t>
      </w:r>
      <w:r w:rsidR="00880625" w:rsidRPr="00880625">
        <w:rPr>
          <w:b/>
          <w:bCs/>
        </w:rPr>
        <w:t>Author:</w:t>
      </w:r>
      <w:r w:rsidR="00880625" w:rsidRPr="00880625">
        <w:t xml:space="preserve"> Dr. Craig Keener </w:t>
      </w:r>
      <w:r>
        <w:br/>
      </w:r>
      <w:r w:rsidR="00880625" w:rsidRPr="00880625">
        <w:rPr>
          <w:b/>
          <w:bCs/>
        </w:rPr>
        <w:t xml:space="preserve">Session </w:t>
      </w:r>
      <w:r w:rsidR="00880625" w:rsidRPr="00880625">
        <w:t xml:space="preserve">8 </w:t>
      </w:r>
      <w:r>
        <w:br/>
      </w:r>
      <w:r w:rsidRPr="00880625">
        <w:rPr>
          <w:b/>
          <w:bCs/>
        </w:rPr>
        <w:t>S</w:t>
      </w:r>
      <w:r>
        <w:rPr>
          <w:b/>
          <w:bCs/>
        </w:rPr>
        <w:t>ponsor</w:t>
      </w:r>
      <w:r w:rsidR="00880625" w:rsidRPr="00880625">
        <w:rPr>
          <w:b/>
          <w:bCs/>
        </w:rPr>
        <w:t>:</w:t>
      </w:r>
      <w:r w:rsidR="00880625" w:rsidRPr="00880625">
        <w:t xml:space="preserve"> Biblicalelearning.org by Ted Hildebrandt</w:t>
      </w:r>
      <w:r>
        <w:br/>
      </w:r>
    </w:p>
    <w:p w14:paraId="5660F616" w14:textId="77777777" w:rsidR="00880625" w:rsidRPr="00880625" w:rsidRDefault="00880625" w:rsidP="00880625">
      <w:r w:rsidRPr="00880625">
        <w:rPr>
          <w:b/>
          <w:bCs/>
        </w:rPr>
        <w:t>Keywords</w:t>
      </w:r>
      <w:r w:rsidRPr="00880625">
        <w:t xml:space="preserve"> Sermon on the Mount, Craig Keener, Hyperbole, Divorce exceptions, Oaths and integrity, Lex talionis, Loving enemies, Secret righteousness, Lord's Prayer</w:t>
      </w:r>
    </w:p>
    <w:p w14:paraId="60CD9D28" w14:textId="77777777" w:rsidR="00880625" w:rsidRPr="00880625" w:rsidRDefault="00880625" w:rsidP="00880625">
      <w:r w:rsidRPr="00880625">
        <w:rPr>
          <w:b/>
          <w:bCs/>
        </w:rPr>
        <w:t>Abstract</w:t>
      </w:r>
      <w:r w:rsidRPr="00880625">
        <w:t xml:space="preserve"> In this lecture, Dr. Craig Keener explores Matthew 5 and 6, presenting Jesus' teachings in the Sermon on the Mount as a radical demand for internal integrity over outward religious performance. Through a detailed examination of the ethical "antitheses" regarding lust, divorce, oaths, retaliation, and enemy love, Keener demonstrates how Jesus utilizes striking cultural hyperbole to capture attention and reveal the heart of God's law. The lecture further analyzes the call to secret acts of devotion—specifically almsgiving, prayer, and fasting—arguing that true discipleship is lived for an audience of the Father alone rather than for social status. Ultimately, Keener bridges these ancient ethical demands to contemporary personal and social struggles, illustrating that God's standards call for a heart transformed by divine love.</w:t>
      </w:r>
    </w:p>
    <w:p w14:paraId="4B12E857" w14:textId="77777777" w:rsidR="00880625" w:rsidRPr="00880625" w:rsidRDefault="00880625" w:rsidP="00880625">
      <w:r w:rsidRPr="00880625">
        <w:rPr>
          <w:b/>
          <w:bCs/>
        </w:rPr>
        <w:t>Outline</w:t>
      </w:r>
    </w:p>
    <w:p w14:paraId="2F681F28" w14:textId="77777777" w:rsidR="00880625" w:rsidRPr="00880625" w:rsidRDefault="00880625" w:rsidP="00880625">
      <w:r w:rsidRPr="00880625">
        <w:rPr>
          <w:b/>
          <w:bCs/>
        </w:rPr>
        <w:t>I. Introduction to the Sermon on the Mount (Matthew 5-6)</w:t>
      </w:r>
    </w:p>
    <w:p w14:paraId="48801B4C" w14:textId="77777777" w:rsidR="00880625" w:rsidRPr="00880625" w:rsidRDefault="00880625" w:rsidP="00880625">
      <w:pPr>
        <w:numPr>
          <w:ilvl w:val="0"/>
          <w:numId w:val="1"/>
        </w:numPr>
      </w:pPr>
      <w:r w:rsidRPr="00880625">
        <w:rPr>
          <w:b/>
          <w:bCs/>
        </w:rPr>
        <w:t>A. Speaker:</w:t>
      </w:r>
      <w:r w:rsidRPr="00880625">
        <w:t xml:space="preserve"> Dr. Craig Keener</w:t>
      </w:r>
    </w:p>
    <w:p w14:paraId="75A3FD4F" w14:textId="77777777" w:rsidR="00880625" w:rsidRPr="00880625" w:rsidRDefault="00880625" w:rsidP="00880625">
      <w:pPr>
        <w:numPr>
          <w:ilvl w:val="0"/>
          <w:numId w:val="1"/>
        </w:numPr>
      </w:pPr>
      <w:r w:rsidRPr="00880625">
        <w:rPr>
          <w:b/>
          <w:bCs/>
        </w:rPr>
        <w:t>B. Context:</w:t>
      </w:r>
      <w:r w:rsidRPr="00880625">
        <w:t xml:space="preserve"> Session 8 of the Matthew Lecture Series</w:t>
      </w:r>
    </w:p>
    <w:p w14:paraId="2F39C393" w14:textId="77777777" w:rsidR="00880625" w:rsidRPr="00880625" w:rsidRDefault="00880625" w:rsidP="00880625">
      <w:pPr>
        <w:numPr>
          <w:ilvl w:val="0"/>
          <w:numId w:val="1"/>
        </w:numPr>
      </w:pPr>
      <w:r w:rsidRPr="00880625">
        <w:rPr>
          <w:b/>
          <w:bCs/>
        </w:rPr>
        <w:t>C. Core Theme:</w:t>
      </w:r>
      <w:r w:rsidRPr="00880625">
        <w:t xml:space="preserve"> Radical demands of internal integrity surpassing external rules</w:t>
      </w:r>
    </w:p>
    <w:p w14:paraId="5610AC40" w14:textId="77777777" w:rsidR="00880625" w:rsidRPr="00880625" w:rsidRDefault="00880625" w:rsidP="00880625">
      <w:r w:rsidRPr="00880625">
        <w:rPr>
          <w:b/>
          <w:bCs/>
        </w:rPr>
        <w:t>II. The Antitheses: Lust, Adultery, and Divorce (Matthew 5:27-32)</w:t>
      </w:r>
    </w:p>
    <w:p w14:paraId="58AD08E3" w14:textId="77777777" w:rsidR="00880625" w:rsidRPr="00880625" w:rsidRDefault="00880625" w:rsidP="00880625">
      <w:pPr>
        <w:numPr>
          <w:ilvl w:val="0"/>
          <w:numId w:val="2"/>
        </w:numPr>
      </w:pPr>
      <w:r w:rsidRPr="00880625">
        <w:rPr>
          <w:b/>
          <w:bCs/>
        </w:rPr>
        <w:t>A. Internal Purity and Adultery of the Heart</w:t>
      </w:r>
      <w:r w:rsidRPr="00880625">
        <w:t xml:space="preserve"> </w:t>
      </w:r>
    </w:p>
    <w:p w14:paraId="47D9245E" w14:textId="77777777" w:rsidR="00880625" w:rsidRPr="00880625" w:rsidRDefault="00880625" w:rsidP="00880625">
      <w:pPr>
        <w:numPr>
          <w:ilvl w:val="2"/>
          <w:numId w:val="2"/>
        </w:numPr>
      </w:pPr>
      <w:r w:rsidRPr="00880625">
        <w:t>Moving beyond literal physical adultery to covetous desire</w:t>
      </w:r>
    </w:p>
    <w:p w14:paraId="0A5E48D7" w14:textId="77777777" w:rsidR="00880625" w:rsidRPr="00880625" w:rsidRDefault="00880625" w:rsidP="00880625">
      <w:pPr>
        <w:numPr>
          <w:ilvl w:val="2"/>
          <w:numId w:val="3"/>
        </w:numPr>
      </w:pPr>
      <w:r w:rsidRPr="00880625">
        <w:t>Jesus' graphic demands to gain listener attention</w:t>
      </w:r>
    </w:p>
    <w:p w14:paraId="5E1D19E0" w14:textId="77777777" w:rsidR="00880625" w:rsidRPr="00880625" w:rsidRDefault="00880625" w:rsidP="00880625">
      <w:pPr>
        <w:numPr>
          <w:ilvl w:val="0"/>
          <w:numId w:val="2"/>
        </w:numPr>
      </w:pPr>
      <w:r w:rsidRPr="00880625">
        <w:rPr>
          <w:b/>
          <w:bCs/>
        </w:rPr>
        <w:t>B. The Redemptive Context of Divorce Teachings</w:t>
      </w:r>
      <w:r w:rsidRPr="00880625">
        <w:t xml:space="preserve"> </w:t>
      </w:r>
    </w:p>
    <w:p w14:paraId="6663ACAD" w14:textId="77777777" w:rsidR="00880625" w:rsidRPr="00880625" w:rsidRDefault="00880625" w:rsidP="00880625">
      <w:pPr>
        <w:numPr>
          <w:ilvl w:val="2"/>
          <w:numId w:val="2"/>
        </w:numPr>
      </w:pPr>
      <w:r w:rsidRPr="00880625">
        <w:t>Jesus' words as hyperbole vs. literalistic cosmic law (context of eye plucking)</w:t>
      </w:r>
    </w:p>
    <w:p w14:paraId="0AD8E957" w14:textId="77777777" w:rsidR="00880625" w:rsidRPr="00880625" w:rsidRDefault="00880625" w:rsidP="00880625">
      <w:pPr>
        <w:numPr>
          <w:ilvl w:val="2"/>
          <w:numId w:val="4"/>
        </w:numPr>
      </w:pPr>
      <w:r w:rsidRPr="00880625">
        <w:t>The social and economic vulnerability of divorced women in antiquity</w:t>
      </w:r>
    </w:p>
    <w:p w14:paraId="47CB0EC5" w14:textId="77777777" w:rsidR="00880625" w:rsidRPr="00880625" w:rsidRDefault="00880625" w:rsidP="00880625">
      <w:pPr>
        <w:numPr>
          <w:ilvl w:val="2"/>
          <w:numId w:val="5"/>
        </w:numPr>
      </w:pPr>
      <w:r w:rsidRPr="00880625">
        <w:lastRenderedPageBreak/>
        <w:t>The School of Shammai (divorce only for unfaithfulness) vs. School of Hillel (any reason/burnt toast)</w:t>
      </w:r>
    </w:p>
    <w:p w14:paraId="7F223425" w14:textId="77777777" w:rsidR="00880625" w:rsidRPr="00880625" w:rsidRDefault="00880625" w:rsidP="00880625">
      <w:pPr>
        <w:numPr>
          <w:ilvl w:val="2"/>
          <w:numId w:val="6"/>
        </w:numPr>
      </w:pPr>
      <w:r w:rsidRPr="00880625">
        <w:t>The exception clause (</w:t>
      </w:r>
      <w:r w:rsidRPr="00880625">
        <w:rPr>
          <w:i/>
          <w:iCs/>
        </w:rPr>
        <w:t>porneia</w:t>
      </w:r>
      <w:r w:rsidRPr="00880625">
        <w:t>) and Matthew's focus on marital fidelity</w:t>
      </w:r>
    </w:p>
    <w:p w14:paraId="1077F69E" w14:textId="77777777" w:rsidR="00880625" w:rsidRPr="00880625" w:rsidRDefault="00880625" w:rsidP="00880625">
      <w:pPr>
        <w:numPr>
          <w:ilvl w:val="2"/>
          <w:numId w:val="7"/>
        </w:numPr>
      </w:pPr>
      <w:r w:rsidRPr="00880625">
        <w:t>Pauline exception (1 Corinthians 7:15) as an analogical expansion of Jesus' principles</w:t>
      </w:r>
    </w:p>
    <w:p w14:paraId="69CEE260" w14:textId="77777777" w:rsidR="00880625" w:rsidRPr="00880625" w:rsidRDefault="00880625" w:rsidP="00880625">
      <w:pPr>
        <w:numPr>
          <w:ilvl w:val="2"/>
          <w:numId w:val="8"/>
        </w:numPr>
      </w:pPr>
      <w:r w:rsidRPr="00880625">
        <w:t>Rhetorical function: An urgent demand to preserve and honor marriage covenants</w:t>
      </w:r>
    </w:p>
    <w:p w14:paraId="40CF780F" w14:textId="77777777" w:rsidR="00880625" w:rsidRPr="00880625" w:rsidRDefault="00880625" w:rsidP="00880625">
      <w:r w:rsidRPr="00880625">
        <w:rPr>
          <w:b/>
          <w:bCs/>
        </w:rPr>
        <w:t>III. Truthfulness, Oaths, and Integrity (Matthew 5:33-37)</w:t>
      </w:r>
    </w:p>
    <w:p w14:paraId="723DA299" w14:textId="77777777" w:rsidR="00880625" w:rsidRPr="00880625" w:rsidRDefault="00880625" w:rsidP="00880625">
      <w:pPr>
        <w:numPr>
          <w:ilvl w:val="0"/>
          <w:numId w:val="9"/>
        </w:numPr>
      </w:pPr>
      <w:r w:rsidRPr="00880625">
        <w:rPr>
          <w:b/>
          <w:bCs/>
        </w:rPr>
        <w:t>A. Swearing and Surrogate Oaths (</w:t>
      </w:r>
      <w:r w:rsidRPr="00880625">
        <w:rPr>
          <w:b/>
          <w:bCs/>
          <w:i/>
          <w:iCs/>
        </w:rPr>
        <w:t>K'nuyim</w:t>
      </w:r>
      <w:r w:rsidRPr="00880625">
        <w:rPr>
          <w:b/>
          <w:bCs/>
        </w:rPr>
        <w:t>)</w:t>
      </w:r>
      <w:r w:rsidRPr="00880625">
        <w:t xml:space="preserve"> </w:t>
      </w:r>
    </w:p>
    <w:p w14:paraId="5E754F8E" w14:textId="77777777" w:rsidR="00880625" w:rsidRPr="00880625" w:rsidRDefault="00880625" w:rsidP="00880625">
      <w:pPr>
        <w:numPr>
          <w:ilvl w:val="2"/>
          <w:numId w:val="9"/>
        </w:numPr>
      </w:pPr>
      <w:r w:rsidRPr="00880625">
        <w:t>Swearing by heaven, earth, Jerusalem, or the hair on one's head</w:t>
      </w:r>
    </w:p>
    <w:p w14:paraId="3EAEC192" w14:textId="77777777" w:rsidR="00880625" w:rsidRPr="00880625" w:rsidRDefault="00880625" w:rsidP="00880625">
      <w:pPr>
        <w:numPr>
          <w:ilvl w:val="2"/>
          <w:numId w:val="10"/>
        </w:numPr>
      </w:pPr>
      <w:r w:rsidRPr="00880625">
        <w:t>The fallacy of secular/sacred divide: All creation belongs to God</w:t>
      </w:r>
    </w:p>
    <w:p w14:paraId="5144D541" w14:textId="77777777" w:rsidR="00880625" w:rsidRPr="00880625" w:rsidRDefault="00880625" w:rsidP="00880625">
      <w:pPr>
        <w:numPr>
          <w:ilvl w:val="0"/>
          <w:numId w:val="9"/>
        </w:numPr>
      </w:pPr>
      <w:r w:rsidRPr="00880625">
        <w:rPr>
          <w:b/>
          <w:bCs/>
        </w:rPr>
        <w:t>B. Historical Models of High Integrity</w:t>
      </w:r>
      <w:r w:rsidRPr="00880625">
        <w:t xml:space="preserve"> </w:t>
      </w:r>
    </w:p>
    <w:p w14:paraId="5A81AF5C" w14:textId="77777777" w:rsidR="00880625" w:rsidRPr="00880625" w:rsidRDefault="00880625" w:rsidP="00880625">
      <w:pPr>
        <w:numPr>
          <w:ilvl w:val="2"/>
          <w:numId w:val="9"/>
        </w:numPr>
      </w:pPr>
      <w:r w:rsidRPr="00880625">
        <w:t>The Essenes and Pythagoreans: Rejection of oaths in favor of absolute truthfulness</w:t>
      </w:r>
    </w:p>
    <w:p w14:paraId="4906A279" w14:textId="77777777" w:rsidR="00880625" w:rsidRPr="00880625" w:rsidRDefault="00880625" w:rsidP="00880625">
      <w:pPr>
        <w:numPr>
          <w:ilvl w:val="2"/>
          <w:numId w:val="11"/>
        </w:numPr>
      </w:pPr>
      <w:r w:rsidRPr="00880625">
        <w:t>Scriptural warnings: Negative models of Herod Antipas and Peter's oaths</w:t>
      </w:r>
    </w:p>
    <w:p w14:paraId="2B01A7D0" w14:textId="77777777" w:rsidR="00880625" w:rsidRPr="00880625" w:rsidRDefault="00880625" w:rsidP="00880625">
      <w:pPr>
        <w:numPr>
          <w:ilvl w:val="2"/>
          <w:numId w:val="12"/>
        </w:numPr>
      </w:pPr>
      <w:r w:rsidRPr="00880625">
        <w:t>Jesus' command: "Let your yes be yes and your no be no"</w:t>
      </w:r>
    </w:p>
    <w:p w14:paraId="798FAD8D" w14:textId="77777777" w:rsidR="00880625" w:rsidRPr="00880625" w:rsidRDefault="00880625" w:rsidP="00880625">
      <w:r w:rsidRPr="00880625">
        <w:rPr>
          <w:b/>
          <w:bCs/>
        </w:rPr>
        <w:t>IV. Non-Retaliation, Resistance, and Loving Oppressors (Matthew 5:38-42)</w:t>
      </w:r>
    </w:p>
    <w:p w14:paraId="1801F602" w14:textId="77777777" w:rsidR="00880625" w:rsidRPr="00880625" w:rsidRDefault="00880625" w:rsidP="00880625">
      <w:pPr>
        <w:numPr>
          <w:ilvl w:val="0"/>
          <w:numId w:val="13"/>
        </w:numPr>
      </w:pPr>
      <w:r w:rsidRPr="00880625">
        <w:rPr>
          <w:b/>
          <w:bCs/>
        </w:rPr>
        <w:t xml:space="preserve">A. </w:t>
      </w:r>
      <w:r w:rsidRPr="00880625">
        <w:rPr>
          <w:b/>
          <w:bCs/>
          <w:i/>
          <w:iCs/>
        </w:rPr>
        <w:t>Lex Talionis</w:t>
      </w:r>
      <w:r w:rsidRPr="00880625">
        <w:rPr>
          <w:b/>
          <w:bCs/>
        </w:rPr>
        <w:t xml:space="preserve"> (Eye for an Eye) in Context</w:t>
      </w:r>
      <w:r w:rsidRPr="00880625">
        <w:t xml:space="preserve"> </w:t>
      </w:r>
    </w:p>
    <w:p w14:paraId="335D3DE8" w14:textId="77777777" w:rsidR="00880625" w:rsidRPr="00880625" w:rsidRDefault="00880625" w:rsidP="00880625">
      <w:pPr>
        <w:numPr>
          <w:ilvl w:val="2"/>
          <w:numId w:val="13"/>
        </w:numPr>
      </w:pPr>
      <w:r w:rsidRPr="00880625">
        <w:t>Ancient Near Eastern law (Code of Hammurabi) as class-based retribution</w:t>
      </w:r>
    </w:p>
    <w:p w14:paraId="3AC1F9EA" w14:textId="77777777" w:rsidR="00880625" w:rsidRPr="00880625" w:rsidRDefault="00880625" w:rsidP="00880625">
      <w:pPr>
        <w:numPr>
          <w:ilvl w:val="2"/>
          <w:numId w:val="14"/>
        </w:numPr>
      </w:pPr>
      <w:r w:rsidRPr="00880625">
        <w:t>Mosaic law as a civil limitation on vengeance, establishing equal justice</w:t>
      </w:r>
    </w:p>
    <w:p w14:paraId="3855C3C7" w14:textId="77777777" w:rsidR="00880625" w:rsidRPr="00880625" w:rsidRDefault="00880625" w:rsidP="00880625">
      <w:pPr>
        <w:numPr>
          <w:ilvl w:val="2"/>
          <w:numId w:val="15"/>
        </w:numPr>
      </w:pPr>
      <w:r w:rsidRPr="00880625">
        <w:t>Jesus' higher standard: Relinquishing personal rights and legal claims</w:t>
      </w:r>
    </w:p>
    <w:p w14:paraId="4D4480E2" w14:textId="77777777" w:rsidR="00880625" w:rsidRPr="00880625" w:rsidRDefault="00880625" w:rsidP="00880625">
      <w:pPr>
        <w:numPr>
          <w:ilvl w:val="0"/>
          <w:numId w:val="13"/>
        </w:numPr>
      </w:pPr>
      <w:r w:rsidRPr="00880625">
        <w:rPr>
          <w:b/>
          <w:bCs/>
        </w:rPr>
        <w:t>B. Practical Examples of Non-Retaliation and Active Love</w:t>
      </w:r>
      <w:r w:rsidRPr="00880625">
        <w:t xml:space="preserve"> </w:t>
      </w:r>
    </w:p>
    <w:p w14:paraId="298D33DA" w14:textId="77777777" w:rsidR="00880625" w:rsidRPr="00880625" w:rsidRDefault="00880625" w:rsidP="00880625">
      <w:pPr>
        <w:numPr>
          <w:ilvl w:val="2"/>
          <w:numId w:val="13"/>
        </w:numPr>
      </w:pPr>
      <w:r w:rsidRPr="00880625">
        <w:t>Turning the other cheek: Insults to personal honor and non-violent resistance</w:t>
      </w:r>
    </w:p>
    <w:p w14:paraId="246CCE63" w14:textId="77777777" w:rsidR="00880625" w:rsidRPr="00880625" w:rsidRDefault="00880625" w:rsidP="00880625">
      <w:pPr>
        <w:numPr>
          <w:ilvl w:val="2"/>
          <w:numId w:val="16"/>
        </w:numPr>
      </w:pPr>
      <w:r w:rsidRPr="00880625">
        <w:t>Giving the inner garment with the outer cloak: Yielding standard protections (Deuteronomy 24)</w:t>
      </w:r>
    </w:p>
    <w:p w14:paraId="2E4AF1EF" w14:textId="77777777" w:rsidR="00880625" w:rsidRPr="00880625" w:rsidRDefault="00880625" w:rsidP="00880625">
      <w:pPr>
        <w:numPr>
          <w:ilvl w:val="2"/>
          <w:numId w:val="17"/>
        </w:numPr>
      </w:pPr>
      <w:r w:rsidRPr="00880625">
        <w:lastRenderedPageBreak/>
        <w:t>Carrying the load a second mile: Requisition rights of Roman/Syrian occupying soldiers</w:t>
      </w:r>
    </w:p>
    <w:p w14:paraId="2EB7DEBF" w14:textId="77777777" w:rsidR="00880625" w:rsidRPr="00880625" w:rsidRDefault="00880625" w:rsidP="00880625">
      <w:pPr>
        <w:numPr>
          <w:ilvl w:val="2"/>
          <w:numId w:val="18"/>
        </w:numPr>
      </w:pPr>
      <w:r w:rsidRPr="00880625">
        <w:t>Personal Reflections: Keener's experiences with internet critics and ethnic reconciliation in Cote d'Ivoire</w:t>
      </w:r>
    </w:p>
    <w:p w14:paraId="2BAE3BCD" w14:textId="77777777" w:rsidR="00880625" w:rsidRPr="00880625" w:rsidRDefault="00880625" w:rsidP="00880625">
      <w:pPr>
        <w:numPr>
          <w:ilvl w:val="2"/>
          <w:numId w:val="19"/>
        </w:numPr>
      </w:pPr>
      <w:r w:rsidRPr="00880625">
        <w:t>The cost of love: Middle belt Nigerian conflict and Sunday Gan's prayer of forgiveness for jihadist persecutors</w:t>
      </w:r>
    </w:p>
    <w:p w14:paraId="5638FD1D" w14:textId="77777777" w:rsidR="00880625" w:rsidRPr="00880625" w:rsidRDefault="00880625" w:rsidP="00880625">
      <w:r w:rsidRPr="00880625">
        <w:rPr>
          <w:b/>
          <w:bCs/>
        </w:rPr>
        <w:t>V. Loving Enemies and the Standard of Perfection (Matthew 5:43-48)</w:t>
      </w:r>
    </w:p>
    <w:p w14:paraId="635332FA" w14:textId="77777777" w:rsidR="00880625" w:rsidRPr="00880625" w:rsidRDefault="00880625" w:rsidP="00880625">
      <w:pPr>
        <w:numPr>
          <w:ilvl w:val="0"/>
          <w:numId w:val="20"/>
        </w:numPr>
      </w:pPr>
      <w:r w:rsidRPr="00880625">
        <w:rPr>
          <w:b/>
          <w:bCs/>
        </w:rPr>
        <w:t>A. The Command to Love and Pray for Persecutors</w:t>
      </w:r>
      <w:r w:rsidRPr="00880625">
        <w:t xml:space="preserve"> </w:t>
      </w:r>
    </w:p>
    <w:p w14:paraId="2A8F36CF" w14:textId="77777777" w:rsidR="00880625" w:rsidRPr="00880625" w:rsidRDefault="00880625" w:rsidP="00880625">
      <w:pPr>
        <w:numPr>
          <w:ilvl w:val="2"/>
          <w:numId w:val="20"/>
        </w:numPr>
      </w:pPr>
      <w:r w:rsidRPr="00880625">
        <w:t>Contrast with Qumran teachings (hating enemies) and prayers for vengeance (Zechariah, Psalms)</w:t>
      </w:r>
    </w:p>
    <w:p w14:paraId="6B1A494E" w14:textId="77777777" w:rsidR="00880625" w:rsidRPr="00880625" w:rsidRDefault="00880625" w:rsidP="00880625">
      <w:pPr>
        <w:numPr>
          <w:ilvl w:val="2"/>
          <w:numId w:val="21"/>
        </w:numPr>
      </w:pPr>
      <w:r w:rsidRPr="00880625">
        <w:t>Divine model: God's impartial grace in sending rain and sun on just and unjust</w:t>
      </w:r>
    </w:p>
    <w:p w14:paraId="1097255A" w14:textId="77777777" w:rsidR="00880625" w:rsidRPr="00880625" w:rsidRDefault="00880625" w:rsidP="00880625">
      <w:pPr>
        <w:numPr>
          <w:ilvl w:val="2"/>
          <w:numId w:val="22"/>
        </w:numPr>
      </w:pPr>
      <w:r w:rsidRPr="00880625">
        <w:t>The negative contrast: Even tax collectors and pagans love their own</w:t>
      </w:r>
    </w:p>
    <w:p w14:paraId="1180B2EF" w14:textId="77777777" w:rsidR="00880625" w:rsidRPr="00880625" w:rsidRDefault="00880625" w:rsidP="00880625">
      <w:pPr>
        <w:numPr>
          <w:ilvl w:val="0"/>
          <w:numId w:val="20"/>
        </w:numPr>
      </w:pPr>
      <w:r w:rsidRPr="00880625">
        <w:rPr>
          <w:b/>
          <w:bCs/>
        </w:rPr>
        <w:t>B. The Call to Perfection</w:t>
      </w:r>
      <w:r w:rsidRPr="00880625">
        <w:t xml:space="preserve"> </w:t>
      </w:r>
    </w:p>
    <w:p w14:paraId="3DD49C82" w14:textId="77777777" w:rsidR="00880625" w:rsidRPr="00880625" w:rsidRDefault="00880625" w:rsidP="00880625">
      <w:pPr>
        <w:numPr>
          <w:ilvl w:val="2"/>
          <w:numId w:val="20"/>
        </w:numPr>
      </w:pPr>
      <w:r w:rsidRPr="00880625">
        <w:t>Aramaic root behind 'perfect' (mercy, wholeness, completeness) in Luke 6:36</w:t>
      </w:r>
    </w:p>
    <w:p w14:paraId="2997FA13" w14:textId="77777777" w:rsidR="00880625" w:rsidRPr="00880625" w:rsidRDefault="00880625" w:rsidP="00880625">
      <w:pPr>
        <w:numPr>
          <w:ilvl w:val="2"/>
          <w:numId w:val="23"/>
        </w:numPr>
      </w:pPr>
      <w:r w:rsidRPr="00880625">
        <w:t>Imitating God's holy character (Leviticus 19, Deuteronomy 18:13) leaves no room for self-boasting</w:t>
      </w:r>
    </w:p>
    <w:p w14:paraId="46616B91" w14:textId="77777777" w:rsidR="00880625" w:rsidRPr="00880625" w:rsidRDefault="00880625" w:rsidP="00880625">
      <w:r w:rsidRPr="00880625">
        <w:rPr>
          <w:b/>
          <w:bCs/>
        </w:rPr>
        <w:t>VI. Secret Devotion and Motivations for Righteousness (Matthew 6:1-18)</w:t>
      </w:r>
    </w:p>
    <w:p w14:paraId="22686A27" w14:textId="77777777" w:rsidR="00880625" w:rsidRPr="00880625" w:rsidRDefault="00880625" w:rsidP="00880625">
      <w:pPr>
        <w:numPr>
          <w:ilvl w:val="0"/>
          <w:numId w:val="24"/>
        </w:numPr>
      </w:pPr>
      <w:r w:rsidRPr="00880625">
        <w:rPr>
          <w:b/>
          <w:bCs/>
        </w:rPr>
        <w:t>A. The Principle of Secret Righteousness</w:t>
      </w:r>
      <w:r w:rsidRPr="00880625">
        <w:t xml:space="preserve"> </w:t>
      </w:r>
    </w:p>
    <w:p w14:paraId="6239FF2E" w14:textId="77777777" w:rsidR="00880625" w:rsidRPr="00880625" w:rsidRDefault="00880625" w:rsidP="00880625">
      <w:pPr>
        <w:numPr>
          <w:ilvl w:val="2"/>
          <w:numId w:val="24"/>
        </w:numPr>
      </w:pPr>
      <w:r w:rsidRPr="00880625">
        <w:t>The danger of practicing piety to seek human praise ("practical atheism")</w:t>
      </w:r>
    </w:p>
    <w:p w14:paraId="140B9058" w14:textId="77777777" w:rsidR="00880625" w:rsidRPr="00880625" w:rsidRDefault="00880625" w:rsidP="00880625">
      <w:pPr>
        <w:numPr>
          <w:ilvl w:val="2"/>
          <w:numId w:val="25"/>
        </w:numPr>
      </w:pPr>
      <w:r w:rsidRPr="00880625">
        <w:t>The Greek business term for "paid in full" regarding earthly recognition</w:t>
      </w:r>
    </w:p>
    <w:p w14:paraId="1AAD2AE8" w14:textId="77777777" w:rsidR="00880625" w:rsidRPr="00880625" w:rsidRDefault="00880625" w:rsidP="00880625">
      <w:pPr>
        <w:numPr>
          <w:ilvl w:val="0"/>
          <w:numId w:val="24"/>
        </w:numPr>
      </w:pPr>
      <w:r w:rsidRPr="00880625">
        <w:rPr>
          <w:b/>
          <w:bCs/>
        </w:rPr>
        <w:t>B. Three Core Devotional Practices</w:t>
      </w:r>
      <w:r w:rsidRPr="00880625">
        <w:t xml:space="preserve"> </w:t>
      </w:r>
    </w:p>
    <w:p w14:paraId="277FF3D9" w14:textId="77777777" w:rsidR="00880625" w:rsidRPr="00880625" w:rsidRDefault="00880625" w:rsidP="00880625">
      <w:pPr>
        <w:numPr>
          <w:ilvl w:val="2"/>
          <w:numId w:val="24"/>
        </w:numPr>
      </w:pPr>
      <w:r w:rsidRPr="00880625">
        <w:t>Almsgiving (6:2-4): Secret charity vs. hyperbole of blowing trumpets; don't let the left hand know the right hand's actions; John Wesley's extreme model of stewardship</w:t>
      </w:r>
    </w:p>
    <w:p w14:paraId="7B0E5316" w14:textId="77777777" w:rsidR="00880625" w:rsidRPr="00880625" w:rsidRDefault="00880625" w:rsidP="00880625">
      <w:pPr>
        <w:numPr>
          <w:ilvl w:val="2"/>
          <w:numId w:val="26"/>
        </w:numPr>
      </w:pPr>
      <w:r w:rsidRPr="00880625">
        <w:t>Prayer (6:5-15):</w:t>
      </w:r>
    </w:p>
    <w:p w14:paraId="6F966974" w14:textId="77777777" w:rsidR="00880625" w:rsidRPr="00880625" w:rsidRDefault="00880625" w:rsidP="00880625">
      <w:pPr>
        <w:numPr>
          <w:ilvl w:val="2"/>
          <w:numId w:val="27"/>
        </w:numPr>
      </w:pPr>
      <w:r w:rsidRPr="00880625">
        <w:rPr>
          <w:b/>
          <w:bCs/>
        </w:rPr>
        <w:lastRenderedPageBreak/>
        <w:t>a. Avoiding public show; praying in the "closet" or "storeroom" (private devotion)</w:t>
      </w:r>
    </w:p>
    <w:p w14:paraId="785867B8" w14:textId="77777777" w:rsidR="00880625" w:rsidRPr="00880625" w:rsidRDefault="00880625" w:rsidP="00880625">
      <w:pPr>
        <w:numPr>
          <w:ilvl w:val="2"/>
          <w:numId w:val="27"/>
        </w:numPr>
      </w:pPr>
      <w:r w:rsidRPr="00880625">
        <w:rPr>
          <w:b/>
          <w:bCs/>
        </w:rPr>
        <w:t>b. Pagan prayer methods: Manipulation, piling up deity names, formulaic repetition</w:t>
      </w:r>
    </w:p>
    <w:p w14:paraId="7290034A" w14:textId="77777777" w:rsidR="00880625" w:rsidRPr="00880625" w:rsidRDefault="00880625" w:rsidP="00880625">
      <w:pPr>
        <w:numPr>
          <w:ilvl w:val="2"/>
          <w:numId w:val="27"/>
        </w:numPr>
      </w:pPr>
      <w:r w:rsidRPr="00880625">
        <w:rPr>
          <w:b/>
          <w:bCs/>
        </w:rPr>
        <w:t>c. The Lord's Prayer as a concise, relational model based on "Our Father"</w:t>
      </w:r>
    </w:p>
    <w:p w14:paraId="05A9B497" w14:textId="77777777" w:rsidR="00880625" w:rsidRPr="00880625" w:rsidRDefault="00880625" w:rsidP="00880625">
      <w:pPr>
        <w:numPr>
          <w:ilvl w:val="2"/>
          <w:numId w:val="28"/>
        </w:numPr>
      </w:pPr>
      <w:r w:rsidRPr="00880625">
        <w:t>Fasting (6:16-18): Secret fasting vs. looking unwashed or disheveled to signal piety</w:t>
      </w:r>
    </w:p>
    <w:p w14:paraId="575220D2"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DDBB3" w14:textId="77777777" w:rsidR="00585018" w:rsidRDefault="00585018" w:rsidP="00FA7C0B">
      <w:pPr>
        <w:spacing w:after="0" w:line="240" w:lineRule="auto"/>
      </w:pPr>
      <w:r>
        <w:separator/>
      </w:r>
    </w:p>
  </w:endnote>
  <w:endnote w:type="continuationSeparator" w:id="0">
    <w:p w14:paraId="2A37EF05" w14:textId="77777777" w:rsidR="00585018" w:rsidRDefault="00585018" w:rsidP="00FA7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ACA5D" w14:textId="77777777" w:rsidR="00585018" w:rsidRDefault="00585018" w:rsidP="00FA7C0B">
      <w:pPr>
        <w:spacing w:after="0" w:line="240" w:lineRule="auto"/>
      </w:pPr>
      <w:r>
        <w:separator/>
      </w:r>
    </w:p>
  </w:footnote>
  <w:footnote w:type="continuationSeparator" w:id="0">
    <w:p w14:paraId="7B4619FB" w14:textId="77777777" w:rsidR="00585018" w:rsidRDefault="00585018" w:rsidP="00FA7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05412"/>
      <w:docPartObj>
        <w:docPartGallery w:val="Page Numbers (Top of Page)"/>
        <w:docPartUnique/>
      </w:docPartObj>
    </w:sdtPr>
    <w:sdtEndPr>
      <w:rPr>
        <w:noProof/>
      </w:rPr>
    </w:sdtEndPr>
    <w:sdtContent>
      <w:p w14:paraId="3F480E3A" w14:textId="6F5A81E2" w:rsidR="00FA7C0B" w:rsidRDefault="00FA7C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9948E0" w14:textId="77777777" w:rsidR="00FA7C0B" w:rsidRDefault="00FA7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454"/>
    <w:multiLevelType w:val="multilevel"/>
    <w:tmpl w:val="16702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D0605"/>
    <w:multiLevelType w:val="multilevel"/>
    <w:tmpl w:val="15722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66EF7"/>
    <w:multiLevelType w:val="multilevel"/>
    <w:tmpl w:val="99D4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711156"/>
    <w:multiLevelType w:val="multilevel"/>
    <w:tmpl w:val="66CAB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481F1A"/>
    <w:multiLevelType w:val="multilevel"/>
    <w:tmpl w:val="E42A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850745"/>
    <w:multiLevelType w:val="multilevel"/>
    <w:tmpl w:val="170CA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027195">
    <w:abstractNumId w:val="2"/>
  </w:num>
  <w:num w:numId="2" w16cid:durableId="1020932788">
    <w:abstractNumId w:val="5"/>
  </w:num>
  <w:num w:numId="3" w16cid:durableId="630790318">
    <w:abstractNumId w:val="5"/>
    <w:lvlOverride w:ilvl="2">
      <w:startOverride w:val="2"/>
    </w:lvlOverride>
  </w:num>
  <w:num w:numId="4" w16cid:durableId="283200595">
    <w:abstractNumId w:val="5"/>
    <w:lvlOverride w:ilvl="2">
      <w:startOverride w:val="2"/>
    </w:lvlOverride>
  </w:num>
  <w:num w:numId="5" w16cid:durableId="30620450">
    <w:abstractNumId w:val="5"/>
    <w:lvlOverride w:ilvl="2">
      <w:startOverride w:val="3"/>
    </w:lvlOverride>
  </w:num>
  <w:num w:numId="6" w16cid:durableId="1459644696">
    <w:abstractNumId w:val="5"/>
    <w:lvlOverride w:ilvl="2">
      <w:startOverride w:val="4"/>
    </w:lvlOverride>
  </w:num>
  <w:num w:numId="7" w16cid:durableId="1557743076">
    <w:abstractNumId w:val="5"/>
    <w:lvlOverride w:ilvl="2">
      <w:startOverride w:val="5"/>
    </w:lvlOverride>
  </w:num>
  <w:num w:numId="8" w16cid:durableId="2123305064">
    <w:abstractNumId w:val="5"/>
    <w:lvlOverride w:ilvl="2">
      <w:startOverride w:val="6"/>
    </w:lvlOverride>
  </w:num>
  <w:num w:numId="9" w16cid:durableId="574124171">
    <w:abstractNumId w:val="4"/>
  </w:num>
  <w:num w:numId="10" w16cid:durableId="1624383548">
    <w:abstractNumId w:val="4"/>
    <w:lvlOverride w:ilvl="2">
      <w:startOverride w:val="2"/>
    </w:lvlOverride>
  </w:num>
  <w:num w:numId="11" w16cid:durableId="1179928485">
    <w:abstractNumId w:val="4"/>
    <w:lvlOverride w:ilvl="2">
      <w:startOverride w:val="2"/>
    </w:lvlOverride>
  </w:num>
  <w:num w:numId="12" w16cid:durableId="2093505842">
    <w:abstractNumId w:val="4"/>
    <w:lvlOverride w:ilvl="2">
      <w:startOverride w:val="3"/>
    </w:lvlOverride>
  </w:num>
  <w:num w:numId="13" w16cid:durableId="1505317679">
    <w:abstractNumId w:val="1"/>
  </w:num>
  <w:num w:numId="14" w16cid:durableId="734278824">
    <w:abstractNumId w:val="1"/>
    <w:lvlOverride w:ilvl="2">
      <w:startOverride w:val="2"/>
    </w:lvlOverride>
  </w:num>
  <w:num w:numId="15" w16cid:durableId="951088629">
    <w:abstractNumId w:val="1"/>
    <w:lvlOverride w:ilvl="2">
      <w:startOverride w:val="3"/>
    </w:lvlOverride>
  </w:num>
  <w:num w:numId="16" w16cid:durableId="1331444574">
    <w:abstractNumId w:val="1"/>
    <w:lvlOverride w:ilvl="2">
      <w:startOverride w:val="2"/>
    </w:lvlOverride>
  </w:num>
  <w:num w:numId="17" w16cid:durableId="2049719161">
    <w:abstractNumId w:val="1"/>
    <w:lvlOverride w:ilvl="2">
      <w:startOverride w:val="3"/>
    </w:lvlOverride>
  </w:num>
  <w:num w:numId="18" w16cid:durableId="1248270055">
    <w:abstractNumId w:val="1"/>
    <w:lvlOverride w:ilvl="2">
      <w:startOverride w:val="4"/>
    </w:lvlOverride>
  </w:num>
  <w:num w:numId="19" w16cid:durableId="1762988759">
    <w:abstractNumId w:val="1"/>
    <w:lvlOverride w:ilvl="2">
      <w:startOverride w:val="5"/>
    </w:lvlOverride>
  </w:num>
  <w:num w:numId="20" w16cid:durableId="1168472897">
    <w:abstractNumId w:val="3"/>
  </w:num>
  <w:num w:numId="21" w16cid:durableId="1790929824">
    <w:abstractNumId w:val="3"/>
    <w:lvlOverride w:ilvl="2">
      <w:startOverride w:val="2"/>
    </w:lvlOverride>
  </w:num>
  <w:num w:numId="22" w16cid:durableId="1099957268">
    <w:abstractNumId w:val="3"/>
    <w:lvlOverride w:ilvl="2">
      <w:startOverride w:val="3"/>
    </w:lvlOverride>
  </w:num>
  <w:num w:numId="23" w16cid:durableId="1085148872">
    <w:abstractNumId w:val="3"/>
    <w:lvlOverride w:ilvl="2">
      <w:startOverride w:val="2"/>
    </w:lvlOverride>
  </w:num>
  <w:num w:numId="24" w16cid:durableId="990518739">
    <w:abstractNumId w:val="0"/>
  </w:num>
  <w:num w:numId="25" w16cid:durableId="526413370">
    <w:abstractNumId w:val="0"/>
    <w:lvlOverride w:ilvl="2">
      <w:startOverride w:val="2"/>
    </w:lvlOverride>
  </w:num>
  <w:num w:numId="26" w16cid:durableId="154808119">
    <w:abstractNumId w:val="0"/>
    <w:lvlOverride w:ilvl="2">
      <w:startOverride w:val="2"/>
    </w:lvlOverride>
  </w:num>
  <w:num w:numId="27" w16cid:durableId="872226785">
    <w:abstractNumId w:val="0"/>
    <w:lvlOverride w:ilvl="2">
      <w:lvl w:ilvl="2">
        <w:numFmt w:val="bullet"/>
        <w:lvlText w:val=""/>
        <w:lvlJc w:val="left"/>
        <w:pPr>
          <w:tabs>
            <w:tab w:val="num" w:pos="2160"/>
          </w:tabs>
          <w:ind w:left="2160" w:hanging="360"/>
        </w:pPr>
        <w:rPr>
          <w:rFonts w:ascii="Wingdings" w:hAnsi="Wingdings" w:hint="default"/>
          <w:sz w:val="20"/>
        </w:rPr>
      </w:lvl>
    </w:lvlOverride>
  </w:num>
  <w:num w:numId="28" w16cid:durableId="107087636">
    <w:abstractNumId w:val="0"/>
    <w:lvlOverride w:ilvl="2">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25"/>
    <w:rsid w:val="001D057A"/>
    <w:rsid w:val="005175BD"/>
    <w:rsid w:val="00585018"/>
    <w:rsid w:val="007B6F1E"/>
    <w:rsid w:val="00880625"/>
    <w:rsid w:val="00B2341C"/>
    <w:rsid w:val="00BD7613"/>
    <w:rsid w:val="00E627C4"/>
    <w:rsid w:val="00FA7C0B"/>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425B"/>
  <w15:chartTrackingRefBased/>
  <w15:docId w15:val="{7E1DF7FA-0EC3-4A20-A4F4-2B28CBC1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880625"/>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80625"/>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80625"/>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806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6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6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6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6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6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625"/>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80625"/>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80625"/>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806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6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6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6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6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625"/>
    <w:rPr>
      <w:rFonts w:eastAsiaTheme="majorEastAsia" w:cstheme="majorBidi"/>
      <w:color w:val="272727" w:themeColor="text1" w:themeTint="D8"/>
    </w:rPr>
  </w:style>
  <w:style w:type="paragraph" w:styleId="Title">
    <w:name w:val="Title"/>
    <w:basedOn w:val="Normal"/>
    <w:next w:val="Normal"/>
    <w:link w:val="TitleChar"/>
    <w:uiPriority w:val="10"/>
    <w:qFormat/>
    <w:rsid w:val="0088062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8062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8062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8062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80625"/>
    <w:pPr>
      <w:spacing w:before="160"/>
      <w:jc w:val="center"/>
    </w:pPr>
    <w:rPr>
      <w:i/>
      <w:iCs/>
      <w:color w:val="404040" w:themeColor="text1" w:themeTint="BF"/>
    </w:rPr>
  </w:style>
  <w:style w:type="character" w:customStyle="1" w:styleId="QuoteChar">
    <w:name w:val="Quote Char"/>
    <w:basedOn w:val="DefaultParagraphFont"/>
    <w:link w:val="Quote"/>
    <w:uiPriority w:val="29"/>
    <w:rsid w:val="00880625"/>
    <w:rPr>
      <w:rFonts w:cs="Mangal"/>
      <w:i/>
      <w:iCs/>
      <w:color w:val="404040" w:themeColor="text1" w:themeTint="BF"/>
    </w:rPr>
  </w:style>
  <w:style w:type="paragraph" w:styleId="ListParagraph">
    <w:name w:val="List Paragraph"/>
    <w:basedOn w:val="Normal"/>
    <w:uiPriority w:val="34"/>
    <w:qFormat/>
    <w:rsid w:val="00880625"/>
    <w:pPr>
      <w:ind w:left="720"/>
      <w:contextualSpacing/>
    </w:pPr>
  </w:style>
  <w:style w:type="character" w:styleId="IntenseEmphasis">
    <w:name w:val="Intense Emphasis"/>
    <w:basedOn w:val="DefaultParagraphFont"/>
    <w:uiPriority w:val="21"/>
    <w:qFormat/>
    <w:rsid w:val="00880625"/>
    <w:rPr>
      <w:i/>
      <w:iCs/>
      <w:color w:val="0F4761" w:themeColor="accent1" w:themeShade="BF"/>
    </w:rPr>
  </w:style>
  <w:style w:type="paragraph" w:styleId="IntenseQuote">
    <w:name w:val="Intense Quote"/>
    <w:basedOn w:val="Normal"/>
    <w:next w:val="Normal"/>
    <w:link w:val="IntenseQuoteChar"/>
    <w:uiPriority w:val="30"/>
    <w:qFormat/>
    <w:rsid w:val="00880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625"/>
    <w:rPr>
      <w:rFonts w:cs="Mangal"/>
      <w:i/>
      <w:iCs/>
      <w:color w:val="0F4761" w:themeColor="accent1" w:themeShade="BF"/>
    </w:rPr>
  </w:style>
  <w:style w:type="character" w:styleId="IntenseReference">
    <w:name w:val="Intense Reference"/>
    <w:basedOn w:val="DefaultParagraphFont"/>
    <w:uiPriority w:val="32"/>
    <w:qFormat/>
    <w:rsid w:val="00880625"/>
    <w:rPr>
      <w:b/>
      <w:bCs/>
      <w:smallCaps/>
      <w:color w:val="0F4761" w:themeColor="accent1" w:themeShade="BF"/>
      <w:spacing w:val="5"/>
    </w:rPr>
  </w:style>
  <w:style w:type="paragraph" w:styleId="Header">
    <w:name w:val="header"/>
    <w:basedOn w:val="Normal"/>
    <w:link w:val="HeaderChar"/>
    <w:uiPriority w:val="99"/>
    <w:unhideWhenUsed/>
    <w:rsid w:val="00FA7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C0B"/>
    <w:rPr>
      <w:rFonts w:cs="Mangal"/>
    </w:rPr>
  </w:style>
  <w:style w:type="paragraph" w:styleId="Footer">
    <w:name w:val="footer"/>
    <w:basedOn w:val="Normal"/>
    <w:link w:val="FooterChar"/>
    <w:uiPriority w:val="99"/>
    <w:unhideWhenUsed/>
    <w:rsid w:val="00FA7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C0B"/>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722</Words>
  <Characters>4121</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2026-08-22T16:29:00Z</dcterms:created>
  <dcterms:modified xsi:type="dcterms:W3CDTF">2026-08-22T18:12:00Z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7a224d3d-701f-4c27-b2cc-3f122dff0729</vt:lpwstr>
  </property>
</Properties>
</file>