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03AEB" w14:textId="77777777" w:rsidR="005475F7" w:rsidRDefault="00782CBD" w:rsidP="005475F7">
      <w:pPr xmlns:w="http://schemas.openxmlformats.org/wordprocessingml/2006/main">
        <w:jc w:val="center"/>
        <w:rPr>
          <w:rFonts w:ascii="Calibri" w:eastAsia="Calibri" w:hAnsi="Calibri" w:cs="Calibri"/>
          <w:sz w:val="28"/>
          <w:szCs w:val="28"/>
        </w:rPr>
      </w:pPr>
      <w:r xmlns:w="http://schemas.openxmlformats.org/wordprocessingml/2006/main">
        <w:rPr>
          <w:rFonts w:ascii="Calibri" w:eastAsia="Calibri" w:hAnsi="Calibri" w:cs="Calibri"/>
          <w:b/>
          <w:bCs/>
          <w:sz w:val="42"/>
          <w:szCs w:val="42"/>
        </w:rPr>
        <w:t xml:space="preserve">Доктор Мэтью С. Хармон, Послание к Филиппийцам: Радуйтесь Евангелию Иисуса Христа, </w:t>
      </w:r>
      <w:r xmlns:w="http://schemas.openxmlformats.org/wordprocessingml/2006/main">
        <w:rPr>
          <w:rFonts w:ascii="Calibri" w:eastAsia="Calibri" w:hAnsi="Calibri" w:cs="Calibri"/>
          <w:b/>
          <w:bCs/>
          <w:sz w:val="42"/>
          <w:szCs w:val="42"/>
        </w:rPr>
        <w:br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b/>
          <w:bCs/>
          <w:sz w:val="42"/>
          <w:szCs w:val="42"/>
        </w:rPr>
        <w:t xml:space="preserve">Сессия </w:t>
      </w:r>
      <w:r xmlns:w="http://schemas.openxmlformats.org/wordprocessingml/2006/main" w:rsidR="005475F7">
        <w:rPr>
          <w:rFonts w:ascii="Calibri" w:eastAsia="Calibri" w:hAnsi="Calibri" w:cs="Calibri"/>
          <w:b/>
          <w:bCs/>
          <w:sz w:val="42"/>
          <w:szCs w:val="42"/>
        </w:rPr>
        <w:t xml:space="preserve">4: Распространение Евангелия, Часть 2, Филиппийцам 1:18б-26. </w:t>
      </w:r>
      <w:r xmlns:w="http://schemas.openxmlformats.org/wordprocessingml/2006/main">
        <w:rPr>
          <w:rFonts w:ascii="Calibri" w:eastAsia="Calibri" w:hAnsi="Calibri" w:cs="Calibri"/>
          <w:b/>
          <w:bCs/>
          <w:sz w:val="42"/>
          <w:szCs w:val="42"/>
        </w:rPr>
        <w:br xmlns:w="http://schemas.openxmlformats.org/wordprocessingml/2006/main"/>
      </w:r>
      <w:r xmlns:w="http://schemas.openxmlformats.org/wordprocessingml/2006/main" w:rsidRPr="00AF363B">
        <w:rPr>
          <w:rFonts w:ascii="Calibri" w:eastAsia="Calibri" w:hAnsi="Calibri" w:cs="Calibri"/>
          <w:sz w:val="28"/>
          <w:szCs w:val="28"/>
        </w:rPr>
        <w:t xml:space="preserve">BiblicaleLearning.org, Тед Хильдебрандт.</w:t>
      </w:r>
    </w:p>
    <w:p w14:paraId="2B5833B0" w14:textId="185C692F" w:rsidR="00AC6A9C" w:rsidRDefault="00782CBD" w:rsidP="005475F7">
      <w:r xmlns:w="http://schemas.openxmlformats.org/wordprocessingml/2006/main">
        <w:rPr>
          <w:rFonts w:ascii="Calibri" w:eastAsia="Calibri" w:hAnsi="Calibri" w:cs="Calibri"/>
          <w:sz w:val="28"/>
          <w:szCs w:val="28"/>
        </w:rPr>
        <w:br xmlns:w="http://schemas.openxmlformats.org/wordprocessingml/2006/main"/>
      </w:r>
      <w:r xmlns:w="http://schemas.openxmlformats.org/wordprocessingml/2006/main" w:rsidR="00000000">
        <w:rPr>
          <w:rFonts w:ascii="Calibri" w:eastAsia="Calibri" w:hAnsi="Calibri" w:cs="Calibri"/>
          <w:sz w:val="24"/>
          <w:szCs w:val="24"/>
        </w:rPr>
        <w:t xml:space="preserve">Это доктор Мэтью С. Хармон, и я читаю лекцию по Посланию к Филиппийцам: «Радуйтесь Евангелию Иисуса Христа». Это занятие 4, «Прогресс Евангелия, часть 2», Филиппийцам 1:18б-26. </w:t>
      </w:r>
      <w:r xmlns:w="http://schemas.openxmlformats.org/wordprocessingml/2006/main" w:rsidR="005475F7">
        <w:rPr>
          <w:rFonts w:ascii="Calibri" w:eastAsia="Calibri" w:hAnsi="Calibri" w:cs="Calibri"/>
          <w:sz w:val="24"/>
          <w:szCs w:val="24"/>
        </w:rPr>
        <w:br xmlns:w="http://schemas.openxmlformats.org/wordprocessingml/2006/main"/>
      </w:r>
      <w:r xmlns:w="http://schemas.openxmlformats.org/wordprocessingml/2006/main" w:rsidR="005475F7">
        <w:rPr>
          <w:rFonts w:ascii="Calibri" w:eastAsia="Calibri" w:hAnsi="Calibri" w:cs="Calibri"/>
          <w:sz w:val="24"/>
          <w:szCs w:val="24"/>
        </w:rPr>
        <w:br xmlns:w="http://schemas.openxmlformats.org/wordprocessingml/2006/main"/>
      </w:r>
      <w:r xmlns:w="http://schemas.openxmlformats.org/wordprocessingml/2006/main" w:rsidR="00000000">
        <w:rPr>
          <w:rFonts w:ascii="Calibri" w:eastAsia="Calibri" w:hAnsi="Calibri" w:cs="Calibri"/>
          <w:sz w:val="24"/>
          <w:szCs w:val="24"/>
        </w:rPr>
        <w:t xml:space="preserve">Добро пожаловать на четвертое занятие нашего курса по Посланию к Филиппийцам.</w:t>
      </w:r>
    </w:p>
    <w:p w14:paraId="71C3B10A" w14:textId="77777777" w:rsidR="00AC6A9C" w:rsidRDefault="00AC6A9C"/>
    <w:p w14:paraId="7B6BBF1F" w14:textId="27B52851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Мы продолжаем рассматривать распространение Евангелия. Это вторая часть раздела, который охватывает главы с 12-го по 26-й стих первой главы. Поэтому, в качестве повторения, было бы полезно вспомнить то, что мы рассматривали в предыдущем разделе: распространение Евангелия. В Послании к Филиппийцам 1:12-18а Павел говорит о распространении Евангелия через призму своих прошлых и настоящих обстоятельств.</w:t>
      </w:r>
    </w:p>
    <w:p w14:paraId="6F8FF714" w14:textId="77777777" w:rsidR="00AC6A9C" w:rsidRDefault="00AC6A9C"/>
    <w:p w14:paraId="0106ACFC" w14:textId="69A0545A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Итак, мы задумались о том, как Павел приходит к тому, что оценивает все обстоятельства своей жизни с точки зрения того, как это способствует распространению Евангелия? Это подготавливает почву для дальнейшего изучения этого отрывка. Мы продолжим чтение с 1-й главы Послания к Филиппийцам, с последней части 18-го стиха, и прочитаем до 26-го стиха. Павел пишет: «Да, и я буду радоваться, ибо знаю, что по вашим молитвам и с помощью Духа Иисуса Христа это обернется мне избавлением, ибо я с нетерпением ожидаю и надеюсь, что нисколько не буду посрамлен, но что с полной смелостью, как и всегда, Христос будет прославлен в моем теле, жизнью или смертью».</w:t>
      </w:r>
    </w:p>
    <w:p w14:paraId="7826F69E" w14:textId="77777777" w:rsidR="00AC6A9C" w:rsidRDefault="00AC6A9C"/>
    <w:p w14:paraId="09CFF8A6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Для меня жизнь — это Христос, а смерть — приобретение. Если мне суждено жить во плоти, это означает для меня плодотворный труд. Но что я выберу, сказать не могу.</w:t>
      </w:r>
    </w:p>
    <w:p w14:paraId="0A82B0E1" w14:textId="77777777" w:rsidR="00AC6A9C" w:rsidRDefault="00AC6A9C"/>
    <w:p w14:paraId="52C86088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Мне трудно выбрать между двумя вариантами. Я хочу уйти и быть со Христом, ибо это гораздо лучше. Но оставаться во плоти важнее для Тебя.</w:t>
      </w:r>
    </w:p>
    <w:p w14:paraId="6C2C3578" w14:textId="77777777" w:rsidR="00AC6A9C" w:rsidRDefault="00AC6A9C"/>
    <w:p w14:paraId="770C244B" w14:textId="133A4579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Убежденный в этом, я знаю, что останусь и буду с вами всеми ради вашего прогресса и радости в вере. Чтобы вы имели достаточно оснований прославлять Христа Иисуса за то, что я снова пришел к вам. Итак, Прогресс Евангелия, часть 2.</w:t>
      </w:r>
    </w:p>
    <w:p w14:paraId="27D93A13" w14:textId="77777777" w:rsidR="00AC6A9C" w:rsidRDefault="00AC6A9C"/>
    <w:p w14:paraId="5395A2DF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вот эти последние восемь или восемь стихов. Давайте немного подумаем о том, что здесь делает Павел. Опять же, фокус смещается с его прошлого и настоящего на будущее.</w:t>
      </w:r>
    </w:p>
    <w:p w14:paraId="2E963927" w14:textId="77777777" w:rsidR="00AC6A9C" w:rsidRDefault="00AC6A9C"/>
    <w:p w14:paraId="541B5579" w14:textId="3D87F379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Что ждёт Павла в будущем? И если вы снова посмотрите на стих 19, он говорит: «Я знаю, что благодаря вашим молитвам и помощи Духа Иисуса Христа это обернётся моим избавлением». Поэтому, когда вы думаете об этом слове, потому что на греческом это слово Soteria, которое везде в посланиях Павла переводится как спасение, возникает вопрос: что имеет в виду Павел? Говорит ли он об избавлении от </w:t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тюремного заключения </w:t>
      </w:r>
      <w:r xmlns:w="http://schemas.openxmlformats.org/wordprocessingml/2006/main" w:rsidR="005475F7">
        <w:rPr>
          <w:rFonts w:ascii="Calibri" w:eastAsia="Calibri" w:hAnsi="Calibri" w:cs="Calibri"/>
          <w:sz w:val="24"/>
          <w:szCs w:val="24"/>
        </w:rPr>
        <w:t xml:space="preserve">или о спасении, о духовном спасении в последний день? Начнём с нескольких моментов, чтобы разобраться в этом.</w:t>
      </w:r>
    </w:p>
    <w:p w14:paraId="37AAE7A9" w14:textId="77777777" w:rsidR="00AC6A9C" w:rsidRDefault="00AC6A9C"/>
    <w:p w14:paraId="32861D08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Во-первых, следует отметить, что во всех остальных местах, где Павел использует это греческое слово, оно относится к духовному или вечному спасению. Это довольно важное наблюдение, которое следует учитывать, даже когда мы размышляем о том, как Павел использует его здесь. Это не означает, что Павел не мог использовать это слово в другом значении, но это говорит нам о том, что его общая модель очень ясна: это слово имеет значение духовного спасения.</w:t>
      </w:r>
    </w:p>
    <w:p w14:paraId="5E147F31" w14:textId="77777777" w:rsidR="00AC6A9C" w:rsidRDefault="00AC6A9C"/>
    <w:p w14:paraId="536058FC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Второй важный момент: Павел всегда использует родственный глагол «такой-то» в значении духовного спасения. Этот глагол всегда имеет именно такое значение. Более того, если Павел хочет говорить об избавлении от физической опасности или о чём-то другом, он использует для этого другой греческий глагол.</w:t>
      </w:r>
    </w:p>
    <w:p w14:paraId="3242A1C0" w14:textId="77777777" w:rsidR="00AC6A9C" w:rsidRDefault="00AC6A9C"/>
    <w:p w14:paraId="4144134C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Таким образом, эта закономерность является еще одним доказательством, которое, на мой взгляд, следует учитывать. Во-третьих, обратите внимание на эсхатологический язык в 28-м стихе. Так что посмотрите на него и послушайте, как я читаю.</w:t>
      </w:r>
    </w:p>
    <w:p w14:paraId="6BA52E90" w14:textId="77777777" w:rsidR="00AC6A9C" w:rsidRDefault="00AC6A9C"/>
    <w:p w14:paraId="3AF82FFE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Павел говорит: «Я с нетерпением ожидаю и надеюсь, что нисколько не буду посрамлён, но что с полной смелостью, ныне и всегда, Христос будет прославлен в моём теле, жизнью или смертью». И поэтому язык нетерпеливого ожидания часто используется в контексте разговоров об эсхатологических реалиях, о будущем, о Страшном суде или об окончательном сохранении всего сущего.</w:t>
      </w:r>
    </w:p>
    <w:p w14:paraId="5E55E97B" w14:textId="77777777" w:rsidR="00AC6A9C" w:rsidRDefault="00AC6A9C"/>
    <w:p w14:paraId="20EAF518" w14:textId="4908DDFB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Кроме того, этот язык надежды — подумайте, как этот термин используется в контексте эсхатологических реальностей. И даже в этом языке, где говорится об отсутствии стыда, мы часто склоняемся к идее стыда, например, «мне стыдно за что-то в настоящий момент». Но когда Новый Завет говорит об идее отсутствия стыда, он обычно имеет в виду последний день, представление перед Богом на суде и отсутствие стыда, когда мы предстанем перед Ним.</w:t>
      </w:r>
    </w:p>
    <w:p w14:paraId="70C95249" w14:textId="77777777" w:rsidR="00AC6A9C" w:rsidRDefault="00AC6A9C"/>
    <w:p w14:paraId="7666C00A" w14:textId="62EBFC4A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Таким образом, я думаю, что эсхатологический язык также способствует тому, что здесь рассматривается как духовное или окончательное спасение. Ещё один момент, который следует учесть: Павел, похоже, повторяет язык 13-й главы, 16-го стиха книги Иова. Фраза «это окажется моим спасением» — это те же самые пять слов, что и в Иове 13:16.</w:t>
      </w:r>
    </w:p>
    <w:p w14:paraId="5EE233D8" w14:textId="77777777" w:rsidR="00AC6A9C" w:rsidRDefault="00AC6A9C"/>
    <w:p w14:paraId="26EBDB2F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В книге Иова говорится о том, что он будет оправдан перед Богом, когда предстанет перед Ним на суде. И если Павел, как мне кажется, намеренно заимствует эти слова из книги Иова, а в книге Иова речь идёт о предлежании перед Богом в последний день, то, учитывая все эти свидетельства в плане употребления слов и этот отголосок из книги Иова, Павел здесь имеет в виду вечное духовное спасение, а не просто освобождение из-под стражи. И поэтому, если мы вернёмся к этому стиху и прочитаем его ещё раз, мы сможем точно перевести его так: «Ибо я знаю, что благодаря вашим молитвам и помощи Духа Иисуса Христа это обернётся моим спасением в последний день».</w:t>
      </w:r>
    </w:p>
    <w:p w14:paraId="41445B43" w14:textId="77777777" w:rsidR="00AC6A9C" w:rsidRDefault="00AC6A9C"/>
    <w:p w14:paraId="766DF43A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Иными словами, Павел убежден, что он пребудет в вере. Что он продолжит верить в Иисуса, и в последний день предстанет перед Господом и не будет посрамлен. И что путь к его непоколебимой вере в Иисуса — это не то, что он может оставить на произвол судьбы.</w:t>
      </w:r>
    </w:p>
    <w:p w14:paraId="733F3B92" w14:textId="77777777" w:rsidR="00AC6A9C" w:rsidRDefault="00AC6A9C"/>
    <w:p w14:paraId="5BDD3C75" w14:textId="6A1A2801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Фактически, Павел описывает два различных элемента или способа, позволяющих ему оставаться верным своей вере до самого конца. Первый — это молитвы верующих. Поэтому в 19-м стихе Павел пишет: «Во время ваших молитв и с помощью Духа Иисуса Христа».</w:t>
      </w:r>
    </w:p>
    <w:p w14:paraId="51654E69" w14:textId="77777777" w:rsidR="00AC6A9C" w:rsidRDefault="00AC6A9C"/>
    <w:p w14:paraId="367E004A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Это поразительно, если задуматься. Павел говорит, что молитвы филиппийцев за него — это часть того средства, которое Бог использует, чтобы сохранить Павла и помочь ему оставаться верным Иисусу до самого конца, даже перед лицом суда, грозящего его жизнью. Это первый шаг к стойкости, первый шаг к ней.</w:t>
      </w:r>
    </w:p>
    <w:p w14:paraId="1ADDF12D" w14:textId="77777777" w:rsidR="00AC6A9C" w:rsidRDefault="00AC6A9C"/>
    <w:p w14:paraId="4F79FA1A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Но там же указано и второе. Помощь Святого Духа. Помощь Святого Духа.</w:t>
      </w:r>
    </w:p>
    <w:p w14:paraId="157C9E7A" w14:textId="77777777" w:rsidR="00AC6A9C" w:rsidRDefault="00AC6A9C"/>
    <w:p w14:paraId="68D8586E" w14:textId="7AE15C85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Таким образом, Павел признает, что да, он несет ответственность за то, что доверяет Иисусу, верит в Него и продолжает доверять Ему. И все же Бог использует молитвы Своего народа и действие Духа, чтобы дать ему силы продолжать доверять Христу до самого конца. А вот что практически невозможно увидеть в английском тексте, но греческий текст нам здесь помогает.</w:t>
      </w:r>
    </w:p>
    <w:p w14:paraId="4EC550F2" w14:textId="77777777" w:rsidR="00AC6A9C" w:rsidRDefault="00AC6A9C"/>
    <w:p w14:paraId="02BF3DB8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В греческом тексте Павел использует один определенный артикль для обозначения обоих существительных. Это означает, что он использует слово «the» для обозначения молитв и помощи. Вы скажете: «Ну и что?» Но по-гречески это способ тесно связать два предмета и сказать, что они, по сути, представляют собой единое целое.</w:t>
      </w:r>
    </w:p>
    <w:p w14:paraId="7DAF5B3C" w14:textId="77777777" w:rsidR="00AC6A9C" w:rsidRDefault="00AC6A9C"/>
    <w:p w14:paraId="4B4C111F" w14:textId="649D48DB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Они по-прежнему различны, и все же работают вместе. Их следует понимать как партнеров. Таким образом, складывается впечатление, что когда мы молимся за наших братьев и сестер, Бог отвечает на эти молитвы, даруя помощь Духа другому верующему, чтобы тот смог выстоять.</w:t>
      </w:r>
    </w:p>
    <w:p w14:paraId="4039BAA3" w14:textId="77777777" w:rsidR="00AC6A9C" w:rsidRDefault="00AC6A9C"/>
    <w:p w14:paraId="01B9DA08" w14:textId="2B5C8BB3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это невероятно воодушевляет нас, что наши молитвы будут услышаны. Господь услышит наши молитвы и ниспошлет нам помощь Духа Божьего, чтобы мы смогли выстоять до конца в последний день. И в этом Его уверенность, независимо от того, как закончится Его испытание.</w:t>
      </w:r>
    </w:p>
    <w:p w14:paraId="51EE1E13" w14:textId="77777777" w:rsidR="00AC6A9C" w:rsidRDefault="00AC6A9C"/>
    <w:p w14:paraId="3704AF73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Обратите внимание, что в 20-м стихе он говорит, что ожидает, что Христос будет прославлен в его теле, будь то жизнью или смертью. Что независимо от того, как закончится его суд перед Цезарем, он уверен, что Христос будет прославлен. Вот в чем заключается уверенность Павла.</w:t>
      </w:r>
    </w:p>
    <w:p w14:paraId="49CB9283" w14:textId="77777777" w:rsidR="00AC6A9C" w:rsidRDefault="00AC6A9C"/>
    <w:p w14:paraId="21C08D39" w14:textId="7FE59C18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Он уверен, что дойдёт до конца, отчасти потому, что знает, что филиппийцы молятся, и потому, что Бог даст ему силу Духа, чтобы он продолжал верить во Христа. И затем, если вы посмотрите на 21-й стих, это одно из тех полезных связующих слов в любом отрывке. Итак, после того, как он говорит в конце 20-го стиха: «жизнью или смертью…»</w:t>
      </w:r>
    </w:p>
    <w:p w14:paraId="72F6912E" w14:textId="77777777" w:rsidR="00AC6A9C" w:rsidRDefault="00AC6A9C"/>
    <w:p w14:paraId="782C8ADE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затем он говорит: «ибо». Таким образом, основание или причина его уверенности, как он заявляет в 21-м стихе, заключается в том, что для меня жить — это Христос, а умереть — приобретение. Поэтому я хочу, чтобы мы остановились на этом утверждении, потому что, если вы знакомы с Посланием к Филиппийцам, вы, вероятно, уже слышали эту фразу раньше.</w:t>
      </w:r>
    </w:p>
    <w:p w14:paraId="5FD85BE9" w14:textId="77777777" w:rsidR="00AC6A9C" w:rsidRDefault="00AC6A9C"/>
    <w:p w14:paraId="0A4ADDD4" w14:textId="543EB4C0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все же, мне кажется, мы иногда не останавливаемся и не задумываемся над тем, что Павел имеет в виду, когда говорит, что жить — значит быть Христом? А в греческом тексте это выражено еще более выразительно. Это значит жить — Христос. Умереть — снова.</w:t>
      </w:r>
    </w:p>
    <w:p w14:paraId="752CBBDE" w14:textId="77777777" w:rsidR="00AC6A9C" w:rsidRDefault="00AC6A9C"/>
    <w:p w14:paraId="50303A25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Это довольно грубый перевод того, как это написано в греческом тексте. И поэтому он очень выразительный. Очень напористый.</w:t>
      </w:r>
    </w:p>
    <w:p w14:paraId="65337914" w14:textId="77777777" w:rsidR="00AC6A9C" w:rsidRDefault="00AC6A9C"/>
    <w:p w14:paraId="02B8D3BA" w14:textId="520D1A75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Это звучит почти как пословица. Так что же имеет в виду Павел? Я хочу быть осторожен, чтобы не перебивать вас, когда мы дойдем до третьей главы Послания к Филиппийцам. Но я думаю, что в третьей главе, стихах 7-14, есть несколько важных моментов, которые помогают пролить свет на то, что Павел подразумевает под «жизнью во Христе». Поэтому я выделю четыре важных момента из третьей главы Послания к Филиппийцам, стихов 7-14.</w:t>
      </w:r>
    </w:p>
    <w:p w14:paraId="079F49C9" w14:textId="77777777" w:rsidR="00AC6A9C" w:rsidRDefault="00AC6A9C"/>
    <w:p w14:paraId="04DE54E1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В этих текстах, в этих стихах Павел собирается сказать, что познание Христа — высшая цель жизни. Он собирается подчеркнуть, что конечная цель его жизни — познать Христа. И это знание — не просто интеллектуальное понимание того, кто такой Иисус.</w:t>
      </w:r>
    </w:p>
    <w:p w14:paraId="606AF054" w14:textId="77777777" w:rsidR="00AC6A9C" w:rsidRDefault="00AC6A9C"/>
    <w:p w14:paraId="0192A4BC" w14:textId="44B09B35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Это взаимоотношения; это динамика; это сокровенное познание. Это похоже на то, как в Ветхом Завете говорится о том, что Бог знает свой народ. Это динамика взаимоотношений.</w:t>
      </w:r>
    </w:p>
    <w:p w14:paraId="71C66130" w14:textId="77777777" w:rsidR="00AC6A9C" w:rsidRDefault="00AC6A9C"/>
    <w:p w14:paraId="628B64AC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Таким образом, когда Павел говорит о том, чтобы жить во Христе, он, по крайней мере частично, как мне кажется, исходит из идеи, что познание Христа является высшей целью его жизни. Во-вторых, обретение Христа стоит потери всего сущего. Включая то, что раньше считалось приобретением.</w:t>
      </w:r>
    </w:p>
    <w:p w14:paraId="18A217FE" w14:textId="77777777" w:rsidR="00AC6A9C" w:rsidRDefault="00AC6A9C"/>
    <w:p w14:paraId="1D7F2844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Итак, идея «жить как Христос» означает, что если Он — высшая цель нашей жизни, если познание Его — наша высшая цель, то мы должны быть готовы отложить в сторону всё остальное, что может помешать обретению Христа, познанию Христа, более глубокому познанию Его. Даже то, что само по себе является благом. И мы поговорим об этом подробнее, когда дойдём до Послания к Филиппийцам, глава 3. В-третьих, познание Христа означает участие как в силе Его воскресения, так и в позоре Его страданий.</w:t>
      </w:r>
    </w:p>
    <w:p w14:paraId="32388D00" w14:textId="77777777" w:rsidR="00AC6A9C" w:rsidRDefault="00AC6A9C"/>
    <w:p w14:paraId="3E85F9BD" w14:textId="7240BEB3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Итак, познание Христа в некотором смысле означает следование по Его стопам, не только в смысле силы Его воскресения, но и в конечном итоге в смысле такой сильной связи с Ним, что в этом земном мире мы можем испытывать стыд от людей за эту связь. И, в-четвертых, в этом отрывке, который мы рассмотрим позже в этом курсе, Христос обнял Павла, что побудило его обнять Христа. Поэтому я думаю, что все это дает нам некоторое представление о том, что Павел имеет в виду, когда говорит: «Жить — значит Христос».</w:t>
      </w:r>
    </w:p>
    <w:p w14:paraId="34CA9F1A" w14:textId="77777777" w:rsidR="00AC6A9C" w:rsidRDefault="00AC6A9C"/>
    <w:p w14:paraId="5C46814F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Теперь я хочу поговорить о двух других отрывках, которые могут пролить свет на то, что говорит Павел. Первый из них — Послание к Галатам, глава 2, стих 20, где Павел говорит о том, что мы распяты со Христом. Что мы причастны к Его смерти, и что уже не Он живёт, но Христос живёт в нас.</w:t>
      </w:r>
    </w:p>
    <w:p w14:paraId="17DB9DE0" w14:textId="77777777" w:rsidR="00AC6A9C" w:rsidRDefault="00AC6A9C"/>
    <w:p w14:paraId="5F445C9C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В результате этого, он живёт своей нынешней жизнью, полагаясь на веру в Сына Божьего, Который возлюбил его и отдал Себя за него. Ещё один текст, который может пролить свет на этот вопрос, — это 2 Коринфянам 5, стих 17, где Павел пишет о том, что, будучи во Христе, верующие являются новым творением. Думаю, все эти моменты проливают свет на разные аспекты того, что Павел имеет в виду, когда говорит: «Жить — это Христос, а умереть — приобретение».</w:t>
      </w:r>
    </w:p>
    <w:p w14:paraId="5CA1BC63" w14:textId="77777777" w:rsidR="00AC6A9C" w:rsidRDefault="00AC6A9C"/>
    <w:p w14:paraId="43C51B80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Мы еще не говорили о том, что смерть — это приобретение, мы вернемся к этому чуть позже. Но давайте подведем итог. Когда Павел думает о том, что жить — это Христос, я думаю, он имеет в виду эти четыре основных момента.</w:t>
      </w:r>
    </w:p>
    <w:p w14:paraId="7BBCC8CD" w14:textId="77777777" w:rsidR="00AC6A9C" w:rsidRDefault="00AC6A9C"/>
    <w:p w14:paraId="14704F5F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Христос живёт в Павле. И поскольку Павел во Христе, он — новое творение. И вера во Христа наделяет его силой для той жизни, которую он ведёт.</w:t>
      </w:r>
    </w:p>
    <w:p w14:paraId="33A19C65" w14:textId="77777777" w:rsidR="00AC6A9C" w:rsidRDefault="00AC6A9C"/>
    <w:p w14:paraId="59F9A0F6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Христос — это конечная цель и смысл этой жизни. Думаю, это, по крайней мере, краткое изложение. Возможно, оно не охватывает всех аспектов, но когда Павел говорит: «Жить — Христос…», это очень важно.</w:t>
      </w:r>
    </w:p>
    <w:p w14:paraId="58A0E824" w14:textId="77777777" w:rsidR="00AC6A9C" w:rsidRDefault="00AC6A9C"/>
    <w:p w14:paraId="2FF680B3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Именно это он и имеет в виду. Теперь он также говорит: «Умереть — значит обрести». И он объясняет это, по сути, так: «Смотрите, если я умру, я стану Христом».</w:t>
      </w:r>
    </w:p>
    <w:p w14:paraId="1EB421C8" w14:textId="77777777" w:rsidR="00AC6A9C" w:rsidRDefault="00AC6A9C"/>
    <w:p w14:paraId="7F80A575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Таким образом, именно в этом смысле смерть — это приобретение. Но в этом разделе основное внимание уделяется тому, как он продолжает жить, следуя примеру Христа. Однако это вводит его в своего рода дилемму.</w:t>
      </w:r>
    </w:p>
    <w:p w14:paraId="0558755D" w14:textId="77777777" w:rsidR="00AC6A9C" w:rsidRDefault="00AC6A9C"/>
    <w:p w14:paraId="2D9B2E01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Ему предстоит сделать непростой выбор. В 23-м стихе он снова говорит: «Я разрываюсь между двумя вариантами». Другими словами, между жизнью и смертью.</w:t>
      </w:r>
    </w:p>
    <w:p w14:paraId="35409F33" w14:textId="77777777" w:rsidR="00AC6A9C" w:rsidRDefault="00AC6A9C"/>
    <w:p w14:paraId="0B284245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Он говорит: «Послушайте, я разрываюсь между двумя вариантами. Моё желание — уйти и быть со Христом. Потому что это гораздо лучше».</w:t>
      </w:r>
    </w:p>
    <w:p w14:paraId="22830345" w14:textId="77777777" w:rsidR="00AC6A9C" w:rsidRDefault="00AC6A9C"/>
    <w:p w14:paraId="17213C5F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Но оставаться в плоти для вас более необходимо. И поэтому, если мы подумаем о дилемме Павла. Да, мы можем подумать, что, с одной стороны, если его оправдают на суде, он сможет продолжить плодотворное служение.</w:t>
      </w:r>
    </w:p>
    <w:p w14:paraId="7115B4DE" w14:textId="77777777" w:rsidR="00AC6A9C" w:rsidRDefault="00AC6A9C"/>
    <w:p w14:paraId="68C896DE" w14:textId="52B03F9D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это возвращает нас к предыдущему разделу, где, по словам Павла, сердцем его жизни является распространение Евангелия. Если меня оправдают, я продолжу служение, и Евангелие будет продолжать распространяться. С другой стороны, говорит он, если меня казнят, я смогу отправиться к Господу.</w:t>
      </w:r>
    </w:p>
    <w:p w14:paraId="7250A3FA" w14:textId="77777777" w:rsidR="00AC6A9C" w:rsidRDefault="00AC6A9C"/>
    <w:p w14:paraId="1AAFAC27" w14:textId="2A07130D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это еще лучше. Потому что он окажется непосредственно в присутствии самого Господа Иисуса Христа. И что особенно примечательно, Павел, похоже, не рассматривает это как ситуацию, в которой есть либо победа, либо поражение.</w:t>
      </w:r>
    </w:p>
    <w:p w14:paraId="606C113C" w14:textId="77777777" w:rsidR="00AC6A9C" w:rsidRDefault="00AC6A9C"/>
    <w:p w14:paraId="2CDE0610" w14:textId="50627083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Он преподносит это как беспроигрышную ситуацию. Если меня оправдают, отлично, у меня будет больше служения, Евангелие будет распространяться. Я смогу видеть, как все больше и больше людей приходят к вере в Иисуса.</w:t>
      </w:r>
    </w:p>
    <w:p w14:paraId="5C9B506E" w14:textId="77777777" w:rsidR="00AC6A9C" w:rsidRDefault="00AC6A9C"/>
    <w:p w14:paraId="4D6963C7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Я увижу, как будет основано и создано больше церквей, и как Евангелие будет распространяться по народам. А если нет, то я смогу быть со Христом. Увижу себя непосредственно в Его присутствии.</w:t>
      </w:r>
    </w:p>
    <w:p w14:paraId="5F259EA2" w14:textId="77777777" w:rsidR="00AC6A9C" w:rsidRDefault="00AC6A9C"/>
    <w:p w14:paraId="4143A8C8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Таким образом, он представляет свою дилемму именно так. Однако, я думаю, важно сделать шаг назад и подчеркнуть, что, на мой взгляд, Павел не считает, что на самом деле имеет право выбора. Думаю, он говорит здесь о своих личных предпочтениях.</w:t>
      </w:r>
    </w:p>
    <w:p w14:paraId="5BAEEB21" w14:textId="77777777" w:rsidR="00AC6A9C" w:rsidRDefault="00AC6A9C"/>
    <w:p w14:paraId="607F2F19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Я не думаю, что он говорит, что Бог предоставил мне право выбора. Павел, ты сам выбираешь, жить или умереть. Я не думаю, что Павел это имеет в виду.</w:t>
      </w:r>
    </w:p>
    <w:p w14:paraId="0A3EB152" w14:textId="77777777" w:rsidR="00AC6A9C" w:rsidRDefault="00AC6A9C"/>
    <w:p w14:paraId="22254519" w14:textId="0060800E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Я думаю, Павел просто говорит, что когда дело касается моих предпочтений, того, чего я хочу, о чем я хочу молиться в плане результата, вот дилемма, с которой я борюсь. И вместо того, чтобы рассматривать это как ситуацию победы или поражения, Павел рассматривает это как ситуацию победы или даже победы в более масштабной ситуации. В результате Павел превращает свою дилемму в нечто большее, чем просто в нечто, что его подавляет, и приходит к выводу, что, независимо от того, что произойдет, я в итоге окажусь на стороне победителя.</w:t>
      </w:r>
    </w:p>
    <w:p w14:paraId="0AD88D4D" w14:textId="77777777" w:rsidR="00AC6A9C" w:rsidRDefault="00AC6A9C"/>
    <w:p w14:paraId="30B185CF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Итак, к какому выводу приходит Павел? Вот его вывод. Прежде всего, прежде чем мы перейдем к его фактическому выводу, я хочу, чтобы вы обратили внимание на то, насколько он ориентирован на других, размышляя над этим. Он снова говорит: «Знаете, я мог бы жить со Христом, чтобы умереть как приобретение».</w:t>
      </w:r>
    </w:p>
    <w:p w14:paraId="256730F0" w14:textId="77777777" w:rsidR="00AC6A9C" w:rsidRDefault="00AC6A9C"/>
    <w:p w14:paraId="02CD3FC2" w14:textId="4D70324F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Если я уйду и буду со Христом, это будет лучше. Другими словами, эгоистично, я мог бы получить от этого гораздо больше удовольствия. И все же, в 24-м стихе он использует такую формулировку: «Для вас еще важнее остаться и продолжать ради вашего прогресса и радости в вере».</w:t>
      </w:r>
    </w:p>
    <w:p w14:paraId="17139D6B" w14:textId="77777777" w:rsidR="00AC6A9C" w:rsidRDefault="00AC6A9C"/>
    <w:p w14:paraId="668ABE3B" w14:textId="5F6B0CCA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я хочу, чтобы вы это запомнили, потому что то, что Павел показывает на собственном примере, — это то, к чему он призовет филиппийцев позже в послании. Он призовет филиппийцев учитывать не только свои собственные интересы, но и интересы других. А затем он расскажет о том, как Христос подает такой пример.</w:t>
      </w:r>
    </w:p>
    <w:p w14:paraId="73B0BC4A" w14:textId="77777777" w:rsidR="00AC6A9C" w:rsidRDefault="00AC6A9C"/>
    <w:p w14:paraId="5E34616F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Таким образом, Павел уже предвосхищает подобное самоотверженное мышление, ставящее нужды других выше своих личных предпочтений и комфорта. То есть, оно очень ориентировано на других. Поэтому Павел приходит к выводу, что у Господа есть для него еще работа, как среди филиппийцев, так и среди других людей.</w:t>
      </w:r>
    </w:p>
    <w:p w14:paraId="1A8AD796" w14:textId="77777777" w:rsidR="00AC6A9C" w:rsidRDefault="00AC6A9C"/>
    <w:p w14:paraId="5B7D5D6C" w14:textId="7C7F5770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вот он излагает свою цель. Обратите внимание еще раз на распространение Евангелия среди филиппийцев, на их возрастание и радость в вере. Однако, опять же, иногда нашим английским переводам бывает сложно передать некоторые связующие моменты.</w:t>
      </w:r>
    </w:p>
    <w:p w14:paraId="7375E075" w14:textId="77777777" w:rsidR="00AC6A9C" w:rsidRDefault="00AC6A9C"/>
    <w:p w14:paraId="0C30DBBF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Но я хочу, чтобы вы вернулись к первой главе, 12-му стиху. И когда Павел пишет в начале этого отрывка, что то, что произошло со мной, действительно способствовало распространению Евангелия. Это, по сути, тот же язык, который мы понимали в греческом, как мы видим здесь, в 25-м стихе, когда он пишет о вашем прогрессе и радости в вере.</w:t>
      </w:r>
    </w:p>
    <w:p w14:paraId="496AEFF3" w14:textId="77777777" w:rsidR="00AC6A9C" w:rsidRDefault="00AC6A9C"/>
    <w:p w14:paraId="268414A5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По сути, это своего рода инклюзивный или скобочный эффект, когда автор вводит идею в начале раздела или отрывка, а затем возвращается к ней в конце, чтобы выделить её как самостоятельную литературную единицу. И я думаю, что именно это мы видим здесь, в Послании к Филиппийцам, глава 1.</w:t>
      </w:r>
    </w:p>
    <w:p w14:paraId="3418CFD7" w14:textId="77777777" w:rsidR="00AC6A9C" w:rsidRDefault="00AC6A9C"/>
    <w:p w14:paraId="36EA330A" w14:textId="73D06B9B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поэтому Павел говорит, что останется ради их прогресса и радости в вере. Он также, я думаю, отмечает, что из этого можно сделать вывод, что когда речь идет о прогрессе в вере, дело не столько в количестве веры, сколько в растущем осознании достаточности личности и дела Христа, способных простить и преобразить нас. Мне кажется, иногда мы слишком много думаем о вере в количественном смысле, думая, что нам нужно больше веры, как будто это количество, как будто это жидкость в стакане или сосуде, в которую нужно добавить еще.</w:t>
      </w:r>
    </w:p>
    <w:p w14:paraId="51B4C87E" w14:textId="77777777" w:rsidR="00AC6A9C" w:rsidRDefault="00AC6A9C"/>
    <w:p w14:paraId="1F7C7D04" w14:textId="5F402239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всё же, знаете, Иисус говорит что-то вроде того, что если у вас есть вера хотя бы с горчичное зерно, вы можете приказать этой горе подняться и броситься в океан. Это, кажется, наводит на мысль, что дело не столько в количестве веры, сколько в осознании достаточности объекта веры, в который вы верите.</w:t>
      </w:r>
    </w:p>
    <w:p w14:paraId="05D4C3DF" w14:textId="77777777" w:rsidR="00AC6A9C" w:rsidRDefault="00AC6A9C"/>
    <w:p w14:paraId="4E6AE514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Таким образом, Павел хочет, чтобы филиппийцы возрастали в своей вере во Христа. И, наконец, его конечная цель — прославление Христа, когда он вернется, чтобы снова увидеть их. Если вы посмотрите на </w:t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первую главу, стих 26, он говорит: «чтобы вы имели достаточно оснований хвалиться Христом Иисусом за то, что я снова пришел к вам».</w:t>
      </w:r>
    </w:p>
    <w:p w14:paraId="75E30A67" w14:textId="77777777" w:rsidR="00AC6A9C" w:rsidRDefault="00AC6A9C"/>
    <w:p w14:paraId="2212FEF7" w14:textId="775E47BB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Таким образом, Павел, по-видимому, предполагает, что когда он воссоединится с филиппийцами, произойдет радостное воссоединение. И да, будет радость от того, что они снова вместе. Но Павел говорит: «Я хочу, чтобы вы хвалились, прославлялись или радовались Христу, потому что я снова с вами», потому что именно Он сделает это возможным.</w:t>
      </w:r>
    </w:p>
    <w:p w14:paraId="4DCC12C9" w14:textId="77777777" w:rsidR="00AC6A9C" w:rsidRDefault="00AC6A9C"/>
    <w:p w14:paraId="28F986AE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Именно он находится в центре всего этого. Таков вывод Павла. Давайте же сделаем шаг назад и рассмотрим общую картину этого конкретного отрывка.</w:t>
      </w:r>
    </w:p>
    <w:p w14:paraId="07B09D00" w14:textId="77777777" w:rsidR="00AC6A9C" w:rsidRDefault="00AC6A9C"/>
    <w:p w14:paraId="1D83D009" w14:textId="01B15B60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Итак, в первой главе, стихах 18б по 26, мы можем резюмировать это так: распространение Евангелия должно определять то, как мы оцениваем наши планы и предпочтения на будущее. Именно на этом акцент делается во второй половине этого отрывка. А что, если мы посмотрим на всю первую главу, стих 12 по 26? Думаю, мы можем резюмировать это так и уловить суть того, что говорит Павел.</w:t>
      </w:r>
    </w:p>
    <w:p w14:paraId="64D0A43C" w14:textId="77777777" w:rsidR="00AC6A9C" w:rsidRDefault="00AC6A9C"/>
    <w:p w14:paraId="33399021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Главная идея этих стихов, если кратко, заключается в том, что распространение Евангелия должно формировать наше восприятие обстоятельств. Таким образом, прошлое, настоящее и будущее не имеют значения. Распространение Евангелия должно быть той призмой, через которую мы оцениваем наши обстоятельства.</w:t>
      </w:r>
    </w:p>
    <w:p w14:paraId="425AFEE8" w14:textId="77777777" w:rsidR="00AC6A9C" w:rsidRDefault="00AC6A9C"/>
    <w:p w14:paraId="37F1D79C" w14:textId="0C0B2BA6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Таким образом, этот отрывок можно разделить на две отдельные части. Первая заключается в том, что Евангелие распространяется, когда мы проповедуем Христа. Поэтому здесь основное внимание уделяется настоящему и прошлому Павла.</w:t>
      </w:r>
    </w:p>
    <w:p w14:paraId="53E94088" w14:textId="77777777" w:rsidR="00AC6A9C" w:rsidRDefault="00AC6A9C"/>
    <w:p w14:paraId="365D7879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он подчеркивает, как Евангелие распространяется, когда Христос проповедуется заблудшим. И, во-вторых, Евангелие распространяется, когда верующие обретают смелость проповедовать Христа. Таким образом, Евангелие распространяется, когда мы проповедуем Христа.</w:t>
      </w:r>
    </w:p>
    <w:p w14:paraId="3AE39658" w14:textId="77777777" w:rsidR="00AC6A9C" w:rsidRDefault="00AC6A9C"/>
    <w:p w14:paraId="480B8662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Во-вторых, Евангелие продвигается вперед, когда мы ценим Христа превыше всего. И мы видим это, когда Павел размышляет о своих будущих возможностях. Что будет дальше? И я бы увидел, что в стихах с 18 по 21 это проявляется в том, что, ценя Христа превыше всего, мы обретаем стойкость в вере до самого конца.</w:t>
      </w:r>
    </w:p>
    <w:p w14:paraId="7D2F4453" w14:textId="77777777" w:rsidR="00AC6A9C" w:rsidRDefault="00AC6A9C"/>
    <w:p w14:paraId="195D257B" w14:textId="40F284A6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наконец, почитание Христа превыше всего позволяет совершать самоотверженное служение другим. Таков общий обзор Филиппийцам 1:12-26. И я хочу завершить эту сессию несколькими мыслями о применении нашего четырехчастного моста.</w:t>
      </w:r>
    </w:p>
    <w:p w14:paraId="2573A6F1" w14:textId="77777777" w:rsidR="00AC6A9C" w:rsidRDefault="00AC6A9C"/>
    <w:p w14:paraId="60D83B6C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Во-первых, что Бог хочет, чтобы мы думали или понимали? Что Бог контролирует мою жизнь и мои обстоятельства, поэтому я могу Ему доверять. И ещё раз хочу подчеркнуть, Павел не говорит этого, удобно устроившись в мягком кресле у озера или на пляже, где волны лишь слегка плещутся у его ног. Он находится в состоянии полного расслабления и комфорта.</w:t>
      </w:r>
    </w:p>
    <w:p w14:paraId="626C9033" w14:textId="77777777" w:rsidR="00AC6A9C" w:rsidRDefault="00AC6A9C"/>
    <w:p w14:paraId="79E4D8EE" w14:textId="19687A49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Он говорит это, будучи прикованным цепями к римскому солдату. И он ожидает слушания дела перед императором, который на земном уровне решит, жить Павлу или умереть. Поэтому, прежде чем мы отвергнем подобную истину, сказав: «Ну, Павлу легко так говорить», — мы должны признать свою ошибку.</w:t>
      </w:r>
    </w:p>
    <w:p w14:paraId="5B630B96" w14:textId="77777777" w:rsidR="00AC6A9C" w:rsidRDefault="00AC6A9C"/>
    <w:p w14:paraId="01C04D57" w14:textId="59986A9D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На самом деле, нет, это было нелегко. Ему было непросто это сказать. Он говорит это в условиях тяжелых, сложных и опасных для жизни обстоятельств.</w:t>
      </w:r>
    </w:p>
    <w:p w14:paraId="4963BFE6" w14:textId="77777777" w:rsidR="00AC6A9C" w:rsidRDefault="00AC6A9C"/>
    <w:p w14:paraId="12C5A45D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поэтому я думаю, что мы можем извлечь из слов Павла урок о том, что Бог контролирует нашу жизнь и обстоятельства, чтобы мы могли познать Его. Во-вторых, верьте. Нам нужно искренне верить, что жить — значит быть Христом, а умереть — значит приобрести.</w:t>
      </w:r>
    </w:p>
    <w:p w14:paraId="433F4B0B" w14:textId="77777777" w:rsidR="00AC6A9C" w:rsidRDefault="00AC6A9C"/>
    <w:p w14:paraId="6E2EB4DE" w14:textId="3B68D02F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Такие запоминающиеся стихи легко теряют свою силу, потому что они нам слишком знакомы. Так что да, жить — это Христос, умереть — это приобретение. Остановитесь и подумайте о последствиях этого, когда речь идёт о том, что значит по-настоящему верить, что жить — это Христос, а умереть — это приобретение. Как это повлияет на мою повседневную жизнь? Третье, желание.</w:t>
      </w:r>
    </w:p>
    <w:p w14:paraId="10DD9A9E" w14:textId="77777777" w:rsidR="00AC6A9C" w:rsidRDefault="00AC6A9C"/>
    <w:p w14:paraId="20815D84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Я думаю, Бог хочет, чтобы мы стремились видеть жизнь так, чтобы Христос прославлялся в преддверии последнего дня. Вы заметили в этом отрывке, как Павел обеспокоен тем, чтобы Христос был прославлен в Его теле, будь то через жизнь или через смерть? А когда речь заходит о воссоединении с филиппийцами, что его волнует? Я хочу, чтобы филиппийцы прославляли или хвалились Христом. И поэтому даже в этом контексте цель Павла — прославить красоту и славу Иисуса Христа.</w:t>
      </w:r>
    </w:p>
    <w:p w14:paraId="1DED5AAF" w14:textId="77777777" w:rsidR="00AC6A9C" w:rsidRDefault="00AC6A9C"/>
    <w:p w14:paraId="35BCBB39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Чтобы, когда люди услышат о том, через что он прошёл, увидят, через что он прошёл, и испытают все трудности, через которые он прошёл, когда он переживает эти реалии, он хотел, чтобы люди, уйдя от этого, сказали: «Разве Павел не велик, разве Христос не велик?» И я думаю, этот отрывок указывает нам в этом направлении, к тому, чего мы должны желать. И наконец, что же нам следует делать? Я думаю, нам было бы полезно поразмышлять над конкретной ситуацией в нашей жизни и подумать, как Евангелие может распространяться через неё. Это не означает автоматически, что мы точно поймём, что задумал Бог и как он собирается распространять Евангелие через это.</w:t>
      </w:r>
    </w:p>
    <w:p w14:paraId="246756C5" w14:textId="77777777" w:rsidR="00AC6A9C" w:rsidRDefault="00AC6A9C"/>
    <w:p w14:paraId="2B788DF9" w14:textId="77777777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Но я думаю, стоит поразмышлять над тем, что происходит: болезнь, экономические трудности, конфликт в отношениях или что-то еще, что Господь ввел в вашу жизнь. Нам следует уделить время размышлениям о том, Господи, как Ты можешь способствовать распространению Евангелия? Даст ли это мне возможность поделиться Евангелием с тем, кто не знает Христа, или, может быть, стать ободрением для других, переживающих подобные ситуации, в зависимости от обстоятельств. Я думаю, что этот отрывок принесет пользу нашим сердцам, умам и душам, если мы поразмышляем над конкретной ситуацией, которая, возможно, особенно трудна или сложна, и помолимся и поразмышляем: Господи, как Ты собираешься использовать эту конкретную ситуацию для распространения Евангелия? Итак, это четвертая часть, посвященная распространению Евангелия.</w:t>
      </w:r>
    </w:p>
    <w:p w14:paraId="4AEB4B18" w14:textId="77777777" w:rsidR="00AC6A9C" w:rsidRDefault="00AC6A9C"/>
    <w:p w14:paraId="3FACB60E" w14:textId="5301CF75" w:rsidR="00AC6A9C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Когда мы вернемся к пятому занятию, мы увидим, как Павел развивает свою аргументацию и начинает основную часть послания. </w:t>
      </w:r>
      <w:r xmlns:w="http://schemas.openxmlformats.org/wordprocessingml/2006/main" w:rsidR="00200FDC">
        <w:rPr>
          <w:rFonts w:ascii="Calibri" w:eastAsia="Calibri" w:hAnsi="Calibri" w:cs="Calibri"/>
          <w:sz w:val="24"/>
          <w:szCs w:val="24"/>
        </w:rPr>
        <w:br xmlns:w="http://schemas.openxmlformats.org/wordprocessingml/2006/main"/>
      </w:r>
      <w:r xmlns:w="http://schemas.openxmlformats.org/wordprocessingml/2006/main" w:rsidR="00200FDC">
        <w:rPr>
          <w:rFonts w:ascii="Calibri" w:eastAsia="Calibri" w:hAnsi="Calibri" w:cs="Calibri"/>
          <w:sz w:val="24"/>
          <w:szCs w:val="24"/>
        </w:rPr>
        <w:br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Это доктор Мэтью С. Хармон, который читает лекцию по книге Филиппийцам: «Радуйтесь Евангелию Иисуса Христа». Это занятие 4, «Прогресс Евангелия, часть 2», Филиппийцам 1:18б-26.</w:t>
      </w:r>
    </w:p>
    <w:sectPr w:rsidR="00AC6A9C">
      <w:head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91900" w14:textId="77777777" w:rsidR="003C0A45" w:rsidRDefault="003C0A45" w:rsidP="005475F7">
      <w:r>
        <w:separator/>
      </w:r>
    </w:p>
  </w:endnote>
  <w:endnote w:type="continuationSeparator" w:id="0">
    <w:p w14:paraId="15FB62D0" w14:textId="77777777" w:rsidR="003C0A45" w:rsidRDefault="003C0A45" w:rsidP="0054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33C19" w14:textId="77777777" w:rsidR="003C0A45" w:rsidRDefault="003C0A45" w:rsidP="005475F7">
      <w:r>
        <w:separator/>
      </w:r>
    </w:p>
  </w:footnote>
  <w:footnote w:type="continuationSeparator" w:id="0">
    <w:p w14:paraId="0876292C" w14:textId="77777777" w:rsidR="003C0A45" w:rsidRDefault="003C0A45" w:rsidP="00547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19117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46CD16E" w14:textId="7723104B" w:rsidR="005475F7" w:rsidRDefault="005475F7">
        <w:pPr xmlns:w="http://schemas.openxmlformats.org/wordprocessingml/2006/main">
          <w:pStyle w:val="Header"/>
          <w:jc w:val="right"/>
        </w:pPr>
        <w:r xmlns:w="http://schemas.openxmlformats.org/wordprocessingml/2006/main">
          <w:fldChar xmlns:w="http://schemas.openxmlformats.org/wordprocessingml/2006/main" w:fldCharType="begin"/>
        </w:r>
        <w:r xmlns:w="http://schemas.openxmlformats.org/wordprocessingml/2006/main">
          <w:instrText xmlns:w="http://schemas.openxmlformats.org/wordprocessingml/2006/main" xml:space="preserve"> PAGE   \* MERGEFORMAT </w:instrText>
        </w:r>
        <w:r xmlns:w="http://schemas.openxmlformats.org/wordprocessingml/2006/main">
          <w:fldChar xmlns:w="http://schemas.openxmlformats.org/wordprocessingml/2006/main" w:fldCharType="separate"/>
        </w:r>
        <w:r xmlns:w="http://schemas.openxmlformats.org/wordprocessingml/2006/main">
          <w:rPr>
            <w:noProof/>
          </w:rPr>
          <w:t xml:space="preserve">2</w:t>
        </w:r>
        <w:r xmlns:w="http://schemas.openxmlformats.org/wordprocessingml/2006/main">
          <w:rPr>
            <w:noProof/>
          </w:rPr>
          <w:fldChar xmlns:w="http://schemas.openxmlformats.org/wordprocessingml/2006/main" w:fldCharType="end"/>
        </w:r>
      </w:p>
    </w:sdtContent>
  </w:sdt>
  <w:p w14:paraId="3F0030AC" w14:textId="77777777" w:rsidR="005475F7" w:rsidRDefault="005475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45027"/>
    <w:multiLevelType w:val="hybridMultilevel"/>
    <w:tmpl w:val="43EE7BB8"/>
    <w:lvl w:ilvl="0" w:tplc="C63A2CE8">
      <w:start w:val="1"/>
      <w:numFmt w:val="bullet"/>
      <w:lvlText w:val="●"/>
      <w:lvlJc w:val="left"/>
      <w:pPr>
        <w:ind w:left="720" w:hanging="360"/>
      </w:pPr>
    </w:lvl>
    <w:lvl w:ilvl="1" w:tplc="4FD65E6E">
      <w:start w:val="1"/>
      <w:numFmt w:val="bullet"/>
      <w:lvlText w:val="○"/>
      <w:lvlJc w:val="left"/>
      <w:pPr>
        <w:ind w:left="1440" w:hanging="360"/>
      </w:pPr>
    </w:lvl>
    <w:lvl w:ilvl="2" w:tplc="FC96CEA4">
      <w:start w:val="1"/>
      <w:numFmt w:val="bullet"/>
      <w:lvlText w:val="■"/>
      <w:lvlJc w:val="left"/>
      <w:pPr>
        <w:ind w:left="2160" w:hanging="360"/>
      </w:pPr>
    </w:lvl>
    <w:lvl w:ilvl="3" w:tplc="29B6A47C">
      <w:start w:val="1"/>
      <w:numFmt w:val="bullet"/>
      <w:lvlText w:val="●"/>
      <w:lvlJc w:val="left"/>
      <w:pPr>
        <w:ind w:left="2880" w:hanging="360"/>
      </w:pPr>
    </w:lvl>
    <w:lvl w:ilvl="4" w:tplc="BC4E97E4">
      <w:start w:val="1"/>
      <w:numFmt w:val="bullet"/>
      <w:lvlText w:val="○"/>
      <w:lvlJc w:val="left"/>
      <w:pPr>
        <w:ind w:left="3600" w:hanging="360"/>
      </w:pPr>
    </w:lvl>
    <w:lvl w:ilvl="5" w:tplc="A09CFF7A">
      <w:start w:val="1"/>
      <w:numFmt w:val="bullet"/>
      <w:lvlText w:val="■"/>
      <w:lvlJc w:val="left"/>
      <w:pPr>
        <w:ind w:left="4320" w:hanging="360"/>
      </w:pPr>
    </w:lvl>
    <w:lvl w:ilvl="6" w:tplc="9A4CD13A">
      <w:start w:val="1"/>
      <w:numFmt w:val="bullet"/>
      <w:lvlText w:val="●"/>
      <w:lvlJc w:val="left"/>
      <w:pPr>
        <w:ind w:left="5040" w:hanging="360"/>
      </w:pPr>
    </w:lvl>
    <w:lvl w:ilvl="7" w:tplc="56927D46">
      <w:start w:val="1"/>
      <w:numFmt w:val="bullet"/>
      <w:lvlText w:val="●"/>
      <w:lvlJc w:val="left"/>
      <w:pPr>
        <w:ind w:left="5760" w:hanging="360"/>
      </w:pPr>
    </w:lvl>
    <w:lvl w:ilvl="8" w:tplc="42AC3540">
      <w:start w:val="1"/>
      <w:numFmt w:val="bullet"/>
      <w:lvlText w:val="●"/>
      <w:lvlJc w:val="left"/>
      <w:pPr>
        <w:ind w:left="6480" w:hanging="360"/>
      </w:pPr>
    </w:lvl>
  </w:abstractNum>
  <w:num w:numId="1" w16cid:durableId="1414356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A9C"/>
    <w:rsid w:val="0008332C"/>
    <w:rsid w:val="00200FDC"/>
    <w:rsid w:val="003C0A45"/>
    <w:rsid w:val="005475F7"/>
    <w:rsid w:val="005F609F"/>
    <w:rsid w:val="00782CBD"/>
    <w:rsid w:val="00AC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44796"/>
  <w15:docId w15:val="{A7850191-CD98-40E8-84BB-E9F9556F8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475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75F7"/>
  </w:style>
  <w:style w:type="paragraph" w:styleId="Footer">
    <w:name w:val="footer"/>
    <w:basedOn w:val="Normal"/>
    <w:link w:val="FooterChar"/>
    <w:uiPriority w:val="99"/>
    <w:unhideWhenUsed/>
    <w:rsid w:val="005475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7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3613</Words>
  <Characters>20595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Harmon Philippians Session04</vt:lpstr>
    </vt:vector>
  </TitlesOfParts>
  <Company/>
  <LinksUpToDate>false</LinksUpToDate>
  <CharactersWithSpaces>24160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 Philippians Session04</dc:title>
  <dc:creator>TurboScribe</dc:creator>
  <cp:lastModifiedBy>Ted Hildebrandt</cp:lastModifiedBy>
  <cp:revision>3</cp:revision>
  <dcterms:created xsi:type="dcterms:W3CDTF">2026-08-05T01:49:00Z</dcterms:created>
  <dcterms:modified xsi:type="dcterms:W3CDTF">2026-08-05T10:22:00Z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f19a35cd-2a84-49a8-8a37-918550d228e8</vt:lpwstr>
  </property>
</Properties>
</file>