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A3F5E" w14:textId="65E9C84E" w:rsidR="00807B9D" w:rsidRDefault="00807B9D" w:rsidP="00807B9D">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马修·S·哈蒙博士，《腓立比书：在耶稣基督的福音中欢欣鼓舞》，</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第八课：努力成就自己的救恩——腓立比书 2:12-18，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BiblicaleLearning.org，泰德·希尔德布兰特著</w:t>
      </w:r>
    </w:p>
    <w:p w14:paraId="41A696BF" w14:textId="77777777" w:rsidR="00807B9D" w:rsidRDefault="00807B9D">
      <w:pPr>
        <w:rPr>
          <w:rFonts w:ascii="Calibri" w:eastAsia="Calibri" w:hAnsi="Calibri" w:cs="Calibri"/>
          <w:sz w:val="24"/>
          <w:szCs w:val="24"/>
        </w:rPr>
      </w:pPr>
    </w:p>
    <w:p w14:paraId="2DFF0024" w14:textId="77777777" w:rsidR="00807B9D"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这是马修·S·哈蒙博士的腓立比书系列讲道“在耶稣基督的福音中欢欣”。这是第八讲，《努力成就自己的救恩》（腓立比书2:12-18）。</w:t>
      </w:r>
    </w:p>
    <w:p w14:paraId="05B19541" w14:textId="77777777" w:rsidR="00807B9D" w:rsidRDefault="00807B9D">
      <w:pPr>
        <w:rPr>
          <w:rFonts w:ascii="Calibri" w:eastAsia="Calibri" w:hAnsi="Calibri" w:cs="Calibri"/>
          <w:sz w:val="24"/>
          <w:szCs w:val="24"/>
        </w:rPr>
      </w:pPr>
    </w:p>
    <w:p w14:paraId="6105343D" w14:textId="2AB53B52" w:rsidR="006000CC" w:rsidRDefault="00000000">
      <w:r xmlns:w="http://schemas.openxmlformats.org/wordprocessingml/2006/main">
        <w:rPr>
          <w:rFonts w:ascii="Calibri" w:eastAsia="Calibri" w:hAnsi="Calibri" w:cs="Calibri"/>
          <w:sz w:val="24"/>
          <w:szCs w:val="24"/>
        </w:rPr>
        <w:t xml:space="preserve">欢迎来到我们腓立比书学习的第八课。</w:t>
      </w:r>
    </w:p>
    <w:p w14:paraId="1FB1FC00" w14:textId="77777777" w:rsidR="006000CC" w:rsidRDefault="006000CC"/>
    <w:p w14:paraId="594BD312" w14:textId="04883B54" w:rsidR="00BA3773"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在今天的课程中，我们将研读第二章12至18节，我将其命名为“努力成就自己的救恩”。在阅读这段经文之前，我们应该回顾一下前面的内容。在第二章5至11节，我们探讨了基督作为榜样，他最终体现了我们基督徒应当活出的样式。保罗谈到基督如何虚己，取了奴仆的形象，顺服至死，以及神如何高举他，赐给他超乎万名之上的名。我们讨论了保罗如何运用旧约的语言，来展现基督的身份和他为我们所做的一切，这并非仅仅为了满足我们的神学知识或好奇心，而是最终激励我们效法基督，拥有基督的心志。保罗在这一部分的结尾谈到了神的荣耀。</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接下来</w:t>
      </w:r>
      <w:r xmlns:w="http://schemas.openxmlformats.org/wordprocessingml/2006/main">
        <w:rPr>
          <w:rFonts w:ascii="Calibri" w:eastAsia="Calibri" w:hAnsi="Calibri" w:cs="Calibri"/>
          <w:sz w:val="24"/>
          <w:szCs w:val="24"/>
        </w:rPr>
        <w:t xml:space="preserve">，我们继续读第二章第12至18节。保罗写道：“不要发怨言，起争论，使你们在这弯曲悖谬的世代中，作神无可指摘、诚实无伪的儿女。你们显在这世代中，好像明光照耀，将智慧的道表明出来，好叫我在基督的日子，可以欢喜快乐，因为我的奔跑没有徒然，劳碌也没有徒然。即便我被浇奠在你们信心的祭物上，我也欢喜快乐；你们也要与我一同欢喜快乐。”</w:t>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br xmlns:w="http://schemas.openxmlformats.org/wordprocessingml/2006/main"/>
      </w:r>
      <w:r xmlns:w="http://schemas.openxmlformats.org/wordprocessingml/2006/main" w:rsidR="00807B9D">
        <w:rPr>
          <w:rFonts w:ascii="Calibri" w:eastAsia="Calibri" w:hAnsi="Calibri" w:cs="Calibri"/>
          <w:sz w:val="24"/>
          <w:szCs w:val="24"/>
        </w:rPr>
        <w:t xml:space="preserve">所以</w:t>
      </w:r>
      <w:r xmlns:w="http://schemas.openxmlformats.org/wordprocessingml/2006/main">
        <w:rPr>
          <w:rFonts w:ascii="Calibri" w:eastAsia="Calibri" w:hAnsi="Calibri" w:cs="Calibri"/>
          <w:sz w:val="24"/>
          <w:szCs w:val="24"/>
        </w:rPr>
        <w:t xml:space="preserve">，这段经文的核心出发点是努力追求自己的救恩。这段经文可以分为两个截然不同的部分：第一部分是第12节和13节的命令，要求信徒努力追求自己的救恩；第二部分是第14节到18节的警告，告诫信徒要避免以色列人所犯的错误。这部分经文的标题或许看起来有些奇怪，但我相信，当我们仔细研读之后，你们就会明白我的意思了。现在，让我们回顾一下上下文：这段经文与腓立比书2:5-11的关系。</w:t>
      </w:r>
    </w:p>
    <w:p w14:paraId="2D195A10" w14:textId="77777777" w:rsidR="003C442F" w:rsidRDefault="00BA3773">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因此，这段经文与基督颂歌之间的联系，为我们提供了对基督的身份以及他为我们所做的一切的恰当回应。其含义是，</w:t>
      </w:r>
      <w:r xmlns:w="http://schemas.openxmlformats.org/wordprocessingml/2006/main" w:rsidR="00A701BC">
        <w:rPr>
          <w:rFonts w:ascii="Calibri" w:eastAsia="Calibri" w:hAnsi="Calibri" w:cs="Calibri"/>
          <w:sz w:val="24"/>
          <w:szCs w:val="24"/>
        </w:rPr>
        <w:t xml:space="preserve">要在日常生活中彰显基督的主权。如果我们从这个角度理解，它实际上与腓立比书1:27中保罗所说的非常相似，保罗在那里命令信徒要活出与福音相称的公民身份。在这段经文的开头，也就是第12节和13节，保罗再次提到了他的存在与缺席。一方面，</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他想称赞他们的顺服</w:t>
      </w:r>
      <w:r xmlns:w="http://schemas.openxmlformats.org/wordprocessingml/2006/main" w:rsidR="00A701BC">
        <w:rPr>
          <w:rFonts w:ascii="Calibri" w:eastAsia="Calibri" w:hAnsi="Calibri" w:cs="Calibri"/>
          <w:sz w:val="24"/>
          <w:szCs w:val="24"/>
        </w:rPr>
        <w:t xml:space="preserve">。腓立比人已经展现了忠实的基督徒生活。甚至提到他们已经顺服，也与2:8中基督颂歌中关于基督顺服至死的描述相呼应。因此，保罗已经将腓立比人的生活方式与基督自己的生活方式联系起来。</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保罗也想提醒他们，顺服首先是垂直的，而不是水平的。正如我们在讨论腓立比书1:27-28时提到的，保罗在那里谈到，无论他身在何处，他都渴望听到他们坚守信仰的消息。我们自然而然地倾向于在权威人物就在身边时更加顺服。在此，保罗提醒我们，他试图将腓立比信徒的顺服首先定位为垂直的，而非水平的。</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换句话说</w:t>
      </w:r>
      <w:r xmlns:w="http://schemas.openxmlformats.org/wordprocessingml/2006/main">
        <w:rPr>
          <w:rFonts w:ascii="Calibri" w:eastAsia="Calibri" w:hAnsi="Calibri" w:cs="Calibri"/>
          <w:sz w:val="24"/>
          <w:szCs w:val="24"/>
        </w:rPr>
        <w:t xml:space="preserve">，问题的关键不在于他们是否顺服保罗，而在于他们是否顺服上帝。他们是否意识到自己在上帝面前要为自己的生活方式负责？因此，保罗提醒他们这一点，并谈到“努力追求得救”的概念。然后，</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他</w:t>
      </w:r>
      <w:r xmlns:w="http://schemas.openxmlformats.org/wordprocessingml/2006/main">
        <w:rPr>
          <w:rFonts w:ascii="Calibri" w:eastAsia="Calibri" w:hAnsi="Calibri" w:cs="Calibri"/>
          <w:sz w:val="24"/>
          <w:szCs w:val="24"/>
        </w:rPr>
        <w:t xml:space="preserve">进一步用敬畏战兢来解释这一概念。</w:t>
      </w:r>
      <w:r xmlns:w="http://schemas.openxmlformats.org/wordprocessingml/2006/main" w:rsidR="00A701BC">
        <w:rPr>
          <w:rFonts w:eastAsia="Calibri"/>
        </w:rPr>
        <w:t xml:space="preserve"> </w:t>
      </w:r>
      <w:r xmlns:w="http://schemas.openxmlformats.org/wordprocessingml/2006/main" w:rsidR="00A701BC">
        <w:rPr>
          <w:rFonts w:ascii="Calibri" w:eastAsia="Calibri" w:hAnsi="Calibri" w:cs="Calibri"/>
          <w:sz w:val="24"/>
          <w:szCs w:val="24"/>
        </w:rPr>
        <w:t xml:space="preserve">你注意到他在第12节中提到，并且以“当恐惧战兢地作成你们得救的工夫”结尾。那么，他为什么要提到这一点呢？这种恐惧战兢究竟意味着什么？关于这一点，有</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三点</w:t>
      </w:r>
      <w:r xmlns:w="http://schemas.openxmlformats.org/wordprocessingml/2006/main">
        <w:rPr>
          <w:rFonts w:ascii="Calibri" w:eastAsia="Calibri" w:hAnsi="Calibri" w:cs="Calibri"/>
          <w:sz w:val="24"/>
          <w:szCs w:val="24"/>
        </w:rPr>
        <w:t xml:space="preserve">值得思考：首先，恐惧战兢让我们认识到上帝的真实身份以及我们所面临的永恒的利害关系。我们很容易忽略上帝圣洁威严的真实存在。保罗谈到恐惧战兢时，通常是指与上帝相遇的经历。它融合了敬畏、惊叹和尊崇之感。这种感觉如此强烈，如此震撼人心，以至于它实际上会引发一种生理反应，让我们被上帝的圣洁、权能和威严所震撼。</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因此</w:t>
      </w:r>
      <w:r xmlns:w="http://schemas.openxmlformats.org/wordprocessingml/2006/main">
        <w:rPr>
          <w:rFonts w:ascii="Calibri" w:eastAsia="Calibri" w:hAnsi="Calibri" w:cs="Calibri"/>
          <w:sz w:val="24"/>
          <w:szCs w:val="24"/>
        </w:rPr>
        <w:t xml:space="preserve">，我们当恐惧战兢地作成我们得救的工夫。这种恐惧战兢也让我们意识到，最终我们必须向那位圣洁公义的上帝交账。</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我们</w:t>
      </w:r>
      <w:r xmlns:w="http://schemas.openxmlformats.org/wordprocessingml/2006/main">
        <w:rPr>
          <w:rFonts w:ascii="Calibri" w:eastAsia="Calibri" w:hAnsi="Calibri" w:cs="Calibri"/>
          <w:sz w:val="24"/>
          <w:szCs w:val="24"/>
        </w:rPr>
        <w:t xml:space="preserve">将站在他面前，为我们的一生向上帝交账。</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第三</w:t>
      </w:r>
      <w:r xmlns:w="http://schemas.openxmlformats.org/wordprocessingml/2006/main">
        <w:rPr>
          <w:rFonts w:ascii="Calibri" w:eastAsia="Calibri" w:hAnsi="Calibri" w:cs="Calibri"/>
          <w:sz w:val="24"/>
          <w:szCs w:val="24"/>
        </w:rPr>
        <w:t xml:space="preserve">，恐惧战兢是恰当的，因为我们面对的是一个不惜一切代价也要毁灭我们的敌人。我认为我们有时会忘记，我们有一个一心想要毁灭我们的敌人，而这应该让我们在追求救恩的过程中保持清醒和严肃的态度。</w:t>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br xmlns:w="http://schemas.openxmlformats.org/wordprocessingml/2006/main"/>
      </w:r>
      <w:r xmlns:w="http://schemas.openxmlformats.org/wordprocessingml/2006/main" w:rsidR="00A701BC">
        <w:rPr>
          <w:rFonts w:ascii="Calibri" w:eastAsia="Calibri" w:hAnsi="Calibri" w:cs="Calibri"/>
          <w:sz w:val="24"/>
          <w:szCs w:val="24"/>
        </w:rPr>
        <w:t xml:space="preserve">现在</w:t>
      </w:r>
      <w:r xmlns:w="http://schemas.openxmlformats.org/wordprocessingml/2006/main">
        <w:rPr>
          <w:rFonts w:ascii="Calibri" w:eastAsia="Calibri" w:hAnsi="Calibri" w:cs="Calibri"/>
          <w:sz w:val="24"/>
          <w:szCs w:val="24"/>
        </w:rPr>
        <w:t xml:space="preserve">，如果你想知道，保罗所说的“追求救恩”究竟是什么意思呢？这里的措辞似乎表明，我们要努力活出神在我们里面已经成就的事。换句话说，从罪中得救的现实应该带来一种切实的生活方式。因为我们已经从罪的刑罚中被释放出来，我们的人生历程就应该结出果实。它应该证明罪对我们的掌控力正在减弱。所以，我们要努力活出神在我们里面所成就的事。</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现在</w:t>
      </w:r>
      <w:r xmlns:w="http://schemas.openxmlformats.org/wordprocessingml/2006/main">
        <w:rPr>
          <w:rFonts w:ascii="Calibri" w:eastAsia="Calibri" w:hAnsi="Calibri" w:cs="Calibri"/>
          <w:sz w:val="24"/>
          <w:szCs w:val="24"/>
        </w:rPr>
        <w:t xml:space="preserve">我们必须清楚，保罗的意思并非如此。他并不是说： </w:t>
      </w:r>
      <w:r xmlns:w="http://schemas.openxmlformats.org/wordprocessingml/2006/main" w:rsidR="005224B3">
        <w:rPr>
          <w:rFonts w:ascii="Calibri" w:eastAsia="Calibri" w:hAnsi="Calibri" w:cs="Calibri"/>
          <w:sz w:val="24"/>
          <w:szCs w:val="24"/>
        </w:rPr>
        <w:lastRenderedPageBreak xmlns:w="http://schemas.openxmlformats.org/wordprocessingml/2006/main"/>
      </w:r>
      <w:r xmlns:w="http://schemas.openxmlformats.org/wordprocessingml/2006/main" w:rsidR="005224B3">
        <w:rPr>
          <w:rFonts w:ascii="Calibri" w:eastAsia="Calibri" w:hAnsi="Calibri" w:cs="Calibri"/>
          <w:sz w:val="24"/>
          <w:szCs w:val="24"/>
        </w:rPr>
        <w:t xml:space="preserve">“好</w:t>
      </w:r>
      <w:r xmlns:w="http://schemas.openxmlformats.org/wordprocessingml/2006/main">
        <w:rPr>
          <w:rFonts w:ascii="Calibri" w:eastAsia="Calibri" w:hAnsi="Calibri" w:cs="Calibri"/>
          <w:sz w:val="24"/>
          <w:szCs w:val="24"/>
        </w:rPr>
        <w:t xml:space="preserve">了，上帝已经完成了他所有的工作。现在轮到你了。我希望你一切顺利。谁知道呢，结果可能好也可能坏，很难说。” 上帝不会把我们从罪的刑罚中拯救出来，然后就说：“好吧，我希望将来还能见到你。这将是一条艰难的路；我希望你能坚持下去。你最好尽你所能，我们看看结果如何。”在下一节经文中，保罗给了我们一些指导。</w:t>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br xmlns:w="http://schemas.openxmlformats.org/wordprocessingml/2006/main"/>
      </w:r>
      <w:r xmlns:w="http://schemas.openxmlformats.org/wordprocessingml/2006/main" w:rsidR="005224B3">
        <w:rPr>
          <w:rFonts w:ascii="Calibri" w:eastAsia="Calibri" w:hAnsi="Calibri" w:cs="Calibri"/>
          <w:sz w:val="24"/>
          <w:szCs w:val="24"/>
        </w:rPr>
        <w:t xml:space="preserve">他</w:t>
      </w:r>
      <w:r xmlns:w="http://schemas.openxmlformats.org/wordprocessingml/2006/main">
        <w:rPr>
          <w:rFonts w:ascii="Calibri" w:eastAsia="Calibri" w:hAnsi="Calibri" w:cs="Calibri"/>
          <w:sz w:val="24"/>
          <w:szCs w:val="24"/>
        </w:rPr>
        <w:t xml:space="preserve">在第13节说：“因为你们立志行事，都是神在你们心里运行，为要成就他的美意。” 所以我想谈谈这段经文告诉我们，在努力获得救恩或在敬虔上成长这件事上，上帝的角色和我们的责任是什么。</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我们</w:t>
      </w:r>
      <w:r xmlns:w="http://schemas.openxmlformats.org/wordprocessingml/2006/main">
        <w:rPr>
          <w:rFonts w:ascii="Calibri" w:eastAsia="Calibri" w:hAnsi="Calibri" w:cs="Calibri"/>
          <w:sz w:val="24"/>
          <w:szCs w:val="24"/>
        </w:rPr>
        <w:t xml:space="preserve">可以从很多方面来谈论这个问题；有时我们可以把成圣理解为一种渐进的过程，在经历中变得越来越圣洁。你或许记得保罗在信的开头称腓立比人为圣徒、圣洁的人。现在我们可以这样理解：在日常生活中，我们的品格和行为越来越体现出圣洁的本质。</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那么</w:t>
      </w:r>
      <w:r xmlns:w="http://schemas.openxmlformats.org/wordprocessingml/2006/main">
        <w:rPr>
          <w:rFonts w:ascii="Calibri" w:eastAsia="Calibri" w:hAnsi="Calibri" w:cs="Calibri"/>
          <w:sz w:val="24"/>
          <w:szCs w:val="24"/>
        </w:rPr>
        <w:t xml:space="preserve">，我们的责任是什么呢？我会将其概括为：运用恩典的途径去追求敬虔。神赐给我们不同的恩典途径：祂赐给我们祂的话语，祂赐给我们祷告，祂赐给我们教会的团契，祂赐给我们周围信徒的鼓励和支持。祂赐给我们属灵的操练和实践，这些都能增强我们经历神恩典的能力。所以，我们有责任善用上帝赐予我们的恩赐，而不是将其作为赢得上帝恩宠的手段，或仅仅是“我必须完成的一系列任务清单”，而是将其作为让自己有机会经历上帝恩典的方式。这是我们的责任。那么，上帝在这里扮演什么角色呢？这是我</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最</w:t>
      </w:r>
      <w:r xmlns:w="http://schemas.openxmlformats.org/wordprocessingml/2006/main">
        <w:rPr>
          <w:rFonts w:ascii="Calibri" w:eastAsia="Calibri" w:hAnsi="Calibri" w:cs="Calibri"/>
          <w:sz w:val="24"/>
          <w:szCs w:val="24"/>
        </w:rPr>
        <w:t xml:space="preserve">喜欢的圣经中关于成圣的经文之一，因为我非常喜欢保罗在这里向我们展示的内容。上帝做了两件事：首先，他赐给我们顺服的渴望；这就是保罗所说的，上帝在我们里面动工，使我们立志行事，成就他的美意。所以，关键在于他赐给我们顺服的渴望。他赐给</w:t>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br xmlns:w="http://schemas.openxmlformats.org/wordprocessingml/2006/main"/>
      </w:r>
      <w:r xmlns:w="http://schemas.openxmlformats.org/wordprocessingml/2006/main" w:rsidR="003C442F">
        <w:rPr>
          <w:rFonts w:ascii="Calibri" w:eastAsia="Calibri" w:hAnsi="Calibri" w:cs="Calibri"/>
          <w:sz w:val="24"/>
          <w:szCs w:val="24"/>
        </w:rPr>
        <w:t xml:space="preserve">我们</w:t>
      </w:r>
      <w:r xmlns:w="http://schemas.openxmlformats.org/wordprocessingml/2006/main">
        <w:rPr>
          <w:rFonts w:ascii="Calibri" w:eastAsia="Calibri" w:hAnsi="Calibri" w:cs="Calibri"/>
          <w:sz w:val="24"/>
          <w:szCs w:val="24"/>
        </w:rPr>
        <w:t xml:space="preserve">的第二件事是顺服的能力。虽然保罗没有直接引用以西结书36章的语言，但他的思想确实源于此。以西结书36章是上帝在新约中所作的应许之一，尽管“新”这个词的具体措辞可能有所不同。这里没有使用“约”这个词。以西结书36章，从26节开始，是上帝借先知以西结所说的话：我必赐给你们一颗新心，将新灵放在你们里面。我必从你们的肉体中除掉石心，赐给你们肉心。我必将我的灵放在你们里面，你们要听从我的话，遵行我的律例，谨守遵行我的典章。</w:t>
      </w:r>
    </w:p>
    <w:p w14:paraId="7569D31E" w14:textId="77777777" w:rsidR="003C442F" w:rsidRDefault="003C442F">
      <w:pPr>
        <w:rPr>
          <w:rFonts w:ascii="Calibri" w:eastAsia="Calibri" w:hAnsi="Calibri" w:cs="Calibri"/>
          <w:sz w:val="24"/>
          <w:szCs w:val="24"/>
        </w:rPr>
      </w:pPr>
    </w:p>
    <w:p w14:paraId="239EC087" w14:textId="77777777" w:rsidR="00BD2F65" w:rsidRDefault="003C442F">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所以，这是上帝应许的一部分：当新约来临，他会将他的灵放在他的子民里面，赐给他们顺服的渴望和能力。这真是一个奇妙的宣告，因为说实话，我们常常感觉自己不想顺服。上帝说：“做这件事”，我们却说：“我不想做这件事。”上帝说：“不要做这件事”，我们却说：“但我真的很想做这件事。”</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我们</w:t>
      </w:r>
      <w:r xmlns:w="http://schemas.openxmlformats.org/wordprocessingml/2006/main" w:rsidR="00BA3773">
        <w:rPr>
          <w:rFonts w:ascii="Calibri" w:eastAsia="Calibri" w:hAnsi="Calibri" w:cs="Calibri"/>
          <w:sz w:val="24"/>
          <w:szCs w:val="24"/>
        </w:rPr>
        <w:t xml:space="preserve">不会就此止步，对吗？上帝藉着他的灵，可以赐给我们顺服的渴望。因此，当我们内心挣扎，一方面不想顺服，一方面又知道上帝要我们做什么时，我们可以祷告说：“主啊，求你改变我的渴望，改变我心中的渴求，改变我的倾向，使它们与你和你的旨意相符。”</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现在</w:t>
      </w:r>
      <w:r xmlns:w="http://schemas.openxmlformats.org/wordprocessingml/2006/main" w:rsidR="00BA3773">
        <w:rPr>
          <w:rFonts w:ascii="Calibri" w:eastAsia="Calibri" w:hAnsi="Calibri" w:cs="Calibri"/>
          <w:sz w:val="24"/>
          <w:szCs w:val="24"/>
        </w:rPr>
        <w:t xml:space="preserve">，当我思考保罗在这段经文中所说的话时，我认为我们在思考如何成长为敬虔的人、如何成长为圣洁的人时，会犯两个常见的错误。第一个错误我概括为“放手，交给神”。我的意思是，我们认为，神有责任让我变得敬虔，所以我不需要付出任何努力。我只需要等待神行神迹，让我渴望顺服，并赐予我这种渴望。然而，这完全是多余的。这并非圣经的教导。</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神</w:t>
      </w:r>
      <w:r xmlns:w="http://schemas.openxmlformats.org/wordprocessingml/2006/main" w:rsidR="00BA3773">
        <w:rPr>
          <w:rFonts w:ascii="Calibri" w:eastAsia="Calibri" w:hAnsi="Calibri" w:cs="Calibri"/>
          <w:sz w:val="24"/>
          <w:szCs w:val="24"/>
        </w:rPr>
        <w:t xml:space="preserve">希望我们做的是顺服，努力，并追求圣洁。我看到的</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另一个</w:t>
      </w:r>
      <w:r xmlns:w="http://schemas.openxmlformats.org/wordprocessingml/2006/main" w:rsidR="00BA3773">
        <w:rPr>
          <w:rFonts w:ascii="Calibri" w:eastAsia="Calibri" w:hAnsi="Calibri" w:cs="Calibri"/>
          <w:sz w:val="24"/>
          <w:szCs w:val="24"/>
        </w:rPr>
        <w:t xml:space="preserve">常见的错误是，我们走向另一个极端，认为我需要更加努力，需要加倍付出。我需要制定更多规则，建立更多架构，如果我制定正确的规则、架构和原则，并尽我所能地遵守，就能产生敬虔。所以，这也依赖于更加努力。</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我认为这两种说法都未能抓住圣经的核心。其核心思想是，诚然，这需要付出努力，但我们依靠圣灵在我们里面运行，赐给我们顺服的渴望和力量。</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这就</w:t>
      </w:r>
      <w:r xmlns:w="http://schemas.openxmlformats.org/wordprocessingml/2006/main" w:rsidR="00BA3773">
        <w:rPr>
          <w:rFonts w:ascii="Calibri" w:eastAsia="Calibri" w:hAnsi="Calibri" w:cs="Calibri"/>
          <w:sz w:val="24"/>
          <w:szCs w:val="24"/>
        </w:rPr>
        <w:t xml:space="preserve">为第12至13节奠定了基础；那是命令，然后我们来看第二章，第14至18节，你会注意到我最初将其标题定为“避免以色列的错误”。你可能觉得这很奇怪；我甚至没看到提到以色列。这是怎么回事呢？嗯，我想如果我为你解释一下，你就会明白我的意思了。</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保罗首先发出了第一个命令。基本上，他说的是停止抱怨；不要抱怨，或许你会想，为什么保罗会选择这条诫命作为开篇呢？为什么是抱怨？那么，他说的抱怨到底是什么意思呢？从圣经的角度来看，抱怨指的是一种低声细语，类似于低语。有人将其描述为私下交谈，一种面对不顺心境时非常自然的人类反应。但这</w:t>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br xmlns:w="http://schemas.openxmlformats.org/wordprocessingml/2006/main"/>
      </w:r>
      <w:r xmlns:w="http://schemas.openxmlformats.org/wordprocessingml/2006/main" w:rsidR="00B00CFF">
        <w:rPr>
          <w:rFonts w:ascii="Calibri" w:eastAsia="Calibri" w:hAnsi="Calibri" w:cs="Calibri"/>
          <w:sz w:val="24"/>
          <w:szCs w:val="24"/>
        </w:rPr>
        <w:t xml:space="preserve">其中</w:t>
      </w:r>
      <w:r xmlns:w="http://schemas.openxmlformats.org/wordprocessingml/2006/main" w:rsidR="00BA3773">
        <w:rPr>
          <w:rFonts w:ascii="Calibri" w:eastAsia="Calibri" w:hAnsi="Calibri" w:cs="Calibri"/>
          <w:sz w:val="24"/>
          <w:szCs w:val="24"/>
        </w:rPr>
        <w:t xml:space="preserve">还有更深层的含义。保罗选择“抱怨”这个词，是将其置于旧约的背景之下。在旧约中，“抱怨”一词经常用来指以色列人在旷野中的抱怨。新约也沿用了这种说法。其中有一篇——几乎像是对以色列人在旷野所作所为的总结——简而言之：他们抱怨。他们抱怨各种各样的事情：缺粮、缺水，等等。因此，“抱怨”一词几乎成了概括以色列人在旷野中失败的代名词。我们不仅在《出埃及记》中看到这一点，在《哥林多前书》第十章中也能看到保罗对此的论述。在《约翰福音》第六章中，耶稣关于生命之粮的讲道中也出现了类似的表达。</w:t>
      </w:r>
    </w:p>
    <w:p w14:paraId="49C0BD16" w14:textId="77777777" w:rsidR="00BD2F65" w:rsidRDefault="00BD2F65">
      <w:pPr>
        <w:rPr>
          <w:rFonts w:ascii="Calibri" w:eastAsia="Calibri" w:hAnsi="Calibri" w:cs="Calibri"/>
          <w:sz w:val="24"/>
          <w:szCs w:val="24"/>
        </w:rPr>
      </w:pPr>
    </w:p>
    <w:p w14:paraId="6F120ACF" w14:textId="61355F55" w:rsidR="00F84142" w:rsidRDefault="00BD2F65" w:rsidP="0057048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所以，我不想把这个词称为专业术语，但我确实想说它是一个概括性的术语，经常用来描述以色列人在旷野中的失败。这就是</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我避免重蹈以色列覆辙的想法的由来</w:t>
      </w:r>
      <w:r xmlns:w="http://schemas.openxmlformats.org/wordprocessingml/2006/main">
        <w:rPr>
          <w:rFonts w:ascii="Calibri" w:eastAsia="Calibri" w:hAnsi="Calibri" w:cs="Calibri"/>
          <w:sz w:val="24"/>
          <w:szCs w:val="24"/>
        </w:rPr>
        <w:t xml:space="preserve">之一</w:t>
      </w:r>
      <w:r xmlns:w="http://schemas.openxmlformats.org/wordprocessingml/2006/main">
        <w:rPr>
          <w:rFonts w:ascii="Calibri" w:eastAsia="Calibri" w:hAnsi="Calibri" w:cs="Calibri"/>
          <w:sz w:val="24"/>
          <w:szCs w:val="24"/>
        </w:rPr>
        <w:t xml:space="preserve">。不要像他们在旷野时那样。</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保罗在此基础上又补充了“质疑”这个词。凡事都不要发怨言，不要争论，不要质疑，这听起来有点像辩论或争辩。它给人一种总是想要挑战的感觉。我们都遇到过这种喜欢唱反调的人，比如你说天空是蓝色的，他们会说，嗯，它真的是蓝色的吗？他们想就此和你争论。或者你说，“草是绿色的。”他们会问，它真的是绿色的吗？也许它的颜色更接近绿色。</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这种总是想要挑战、反驳的性格就是如此</w:t>
      </w:r>
      <w:r xmlns:w="http://schemas.openxmlformats.org/wordprocessingml/2006/main">
        <w:rPr>
          <w:rFonts w:ascii="Calibri" w:eastAsia="Calibri" w:hAnsi="Calibri" w:cs="Calibri"/>
          <w:sz w:val="24"/>
          <w:szCs w:val="24"/>
        </w:rPr>
        <w:t xml:space="preserve">。</w:t>
      </w:r>
      <w:r xmlns:w="http://schemas.openxmlformats.org/wordprocessingml/2006/main" w:rsidR="00BA3773">
        <w:rPr>
          <w:rFonts w:ascii="Calibri" w:eastAsia="Calibri" w:hAnsi="Calibri" w:cs="Calibri"/>
          <w:sz w:val="24"/>
          <w:szCs w:val="24"/>
        </w:rPr>
        <w:t xml:space="preserve">所以保罗把这两个词放在一起，既指外在的言语，也指内心的思想和态度。他是在说，作为基督的追随者，你们不应该有这些行为。事实上，你们应该完全停止这些行为。你们不应该抱怨和争辩，保罗以旧约为背景，指出你们不应该像以色列人被上帝从埃及的奴役中拯救出来后在旷野里那样。</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所以</w:t>
      </w:r>
      <w:r xmlns:w="http://schemas.openxmlformats.org/wordprocessingml/2006/main" w:rsidR="00BA3773">
        <w:rPr>
          <w:rFonts w:ascii="Calibri" w:eastAsia="Calibri" w:hAnsi="Calibri" w:cs="Calibri"/>
          <w:sz w:val="24"/>
          <w:szCs w:val="24"/>
        </w:rPr>
        <w:t xml:space="preserve">他还要继续讲，继续阐明他希望我们成为什么样的人。第15节说：“使你们在这弯曲悖谬的世代中，作神无可指摘、诚实无伪的儿女。你们显在这世代中，好像明光照耀。”</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这段</w:t>
      </w:r>
      <w:r xmlns:w="http://schemas.openxmlformats.org/wordprocessingml/2006/main" w:rsidR="00BA3773">
        <w:rPr>
          <w:rFonts w:ascii="Calibri" w:eastAsia="Calibri" w:hAnsi="Calibri" w:cs="Calibri"/>
          <w:sz w:val="24"/>
          <w:szCs w:val="24"/>
        </w:rPr>
        <w:t xml:space="preserve">话有很多值得深思的地方。其中有几个关键短语：首先是“无可指摘”和“诚实无伪”，这几乎是一种献祭式的语言。它强调纯洁，意味着分别为圣，这应当是我们与世人相称的名声。接下来是“神无可指摘的儿女”。这指的是我们是神的儿女，我们不应该有抱怨、牢骚或罪污。这就是这段话的核心思想。</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保罗</w:t>
      </w:r>
      <w:r xmlns:w="http://schemas.openxmlformats.org/wordprocessingml/2006/main" w:rsidR="00BA3773">
        <w:rPr>
          <w:rFonts w:ascii="Calibri" w:eastAsia="Calibri" w:hAnsi="Calibri" w:cs="Calibri"/>
          <w:sz w:val="24"/>
          <w:szCs w:val="24"/>
        </w:rPr>
        <w:t xml:space="preserve">说，我们必须活出这样的生命，才能在保罗所说的弯曲悖谬的世代中体验到这一点。有些译本将其译为弯曲悖谬的世代。我们起初可能意识不到这一点。当我们仔细观察时，会发现保罗实际上是在引用旧约的另一段经文。他引用了申命记32章5节的措辞。申命记32章5节是上帝启示摩西所写的一首歌，旨在作见证，指控他们最终会背弃圣约，离弃上帝。所以</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w:t>
      </w:r>
      <w:r xmlns:w="http://schemas.openxmlformats.org/wordprocessingml/2006/main" w:rsidR="00BA3773">
        <w:rPr>
          <w:rFonts w:ascii="Calibri" w:eastAsia="Calibri" w:hAnsi="Calibri" w:cs="Calibri"/>
          <w:sz w:val="24"/>
          <w:szCs w:val="24"/>
        </w:rPr>
        <w:t xml:space="preserve">保罗要引用的正是申命记32章5节中的这首摩西之歌。实际上，我们先回到申命记32章4节。经文说：“磐石，他所造的完全，他所行的尽都公平。他是信实无伪的神，又公义又正直。”现在请听申命记32章5节的措辞。“他们”（指以色列）与他行了败坏的事；他们不再是他的儿女，因为他们有瑕疵。他们是弯曲悖谬的世代。</w:t>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br xmlns:w="http://schemas.openxmlformats.org/wordprocessingml/2006/main"/>
      </w:r>
      <w:r xmlns:w="http://schemas.openxmlformats.org/wordprocessingml/2006/main" w:rsidR="005226DD">
        <w:rPr>
          <w:rFonts w:ascii="Calibri" w:eastAsia="Calibri" w:hAnsi="Calibri" w:cs="Calibri"/>
          <w:sz w:val="24"/>
          <w:szCs w:val="24"/>
        </w:rPr>
        <w:t xml:space="preserve">所以</w:t>
      </w:r>
      <w:r xmlns:w="http://schemas.openxmlformats.org/wordprocessingml/2006/main" w:rsidR="00BA3773">
        <w:rPr>
          <w:rFonts w:ascii="Calibri" w:eastAsia="Calibri" w:hAnsi="Calibri" w:cs="Calibri"/>
          <w:sz w:val="24"/>
          <w:szCs w:val="24"/>
        </w:rPr>
        <w:t xml:space="preserve">保罗借用了这种说法，他的意思是，因为基督为你们所做的一切，也因为基督在你们里面所做的一切，你们可以成为以色列人所不能成为的。即使</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你们生活在一个弯曲悖谬的世代，你们也可以成为毫无瑕疵的上帝儿女</w:t>
      </w:r>
      <w:r xmlns:w="http://schemas.openxmlformats.org/wordprocessingml/2006/main" w:rsidR="005226DD">
        <w:rPr>
          <w:rFonts w:ascii="Calibri" w:eastAsia="Calibri" w:hAnsi="Calibri" w:cs="Calibri"/>
          <w:sz w:val="24"/>
          <w:szCs w:val="24"/>
        </w:rPr>
        <w:t xml:space="preserve">。这再次强调了保罗在这里所说的，我们需要避免以色列人所犯的错误，才能活出我们对基督的信仰。这里引用了申命记32:5。我们作为信徒，可以成为不忠的以色列人永远无法成为的。接下来，</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经文</w:t>
      </w:r>
      <w:r xmlns:w="http://schemas.openxmlformats.org/wordprocessingml/2006/main" w:rsidR="00BA3773">
        <w:rPr>
          <w:rFonts w:ascii="Calibri" w:eastAsia="Calibri" w:hAnsi="Calibri" w:cs="Calibri"/>
          <w:sz w:val="24"/>
          <w:szCs w:val="24"/>
        </w:rPr>
        <w:t xml:space="preserve">提到要像光一样发光。这可能是对但以理书12:3的呼应或暗示。我们暂且不讨论但以理书12:3，但如果是这样的话，但以理书12:3谈到了我们的复活。实际上，我们接下来要讨论的就是这一点。让我们来看但以理书第十二章。值得停下来思考一下但以理书第十二章的内容。但以理书第十二章是旧约中少数几处明确论述死人复活的经文之一。虽然有很多经文以暗示或间接的方式提及复活，但只有这一章是直接论述的。那么，</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从</w:t>
      </w:r>
      <w:r xmlns:w="http://schemas.openxmlformats.org/wordprocessingml/2006/main" w:rsidR="00BA3773">
        <w:rPr>
          <w:rFonts w:ascii="Calibri" w:eastAsia="Calibri" w:hAnsi="Calibri" w:cs="Calibri"/>
          <w:sz w:val="24"/>
          <w:szCs w:val="24"/>
        </w:rPr>
        <w:t xml:space="preserve">但以理书第十二章第二节开始，但以理写道：“睡在尘土中的，必有多人复醒；其中有得永生的，有受羞辱、永远被憎恶的。”现在来看第3节：“智慧人必发光，如同天上的光；那使人归正、使人回转的，必发光如星，直到永远。”保罗在这里所说的“像星一样发光”或“像光一样发光”，可能与他在腓立比书2章中所说的“像明光照耀世界”有关。</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如果</w:t>
      </w:r>
      <w:r xmlns:w="http://schemas.openxmlformats.org/wordprocessingml/2006/main" w:rsidR="00BA3773">
        <w:rPr>
          <w:rFonts w:ascii="Calibri" w:eastAsia="Calibri" w:hAnsi="Calibri" w:cs="Calibri"/>
          <w:sz w:val="24"/>
          <w:szCs w:val="24"/>
        </w:rPr>
        <w:t xml:space="preserve">是这样，其含义是，因为我们已经获得了属灵的生命，我们在属灵上已经从死里复活。我们能够反映出神荣耀的同在。在这个堕落的世界里，我们接下来要探讨的另一个可能的幻象是《以赛亚书》49章6节，其中仆人谈到神的救恩，以及他要成为外邦人的光。这也是一段可能相关的经文。</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t xml:space="preserve">无论如何</w:t>
      </w:r>
      <w:r xmlns:w="http://schemas.openxmlformats.org/wordprocessingml/2006/main" w:rsidR="00BA3773">
        <w:rPr>
          <w:rFonts w:ascii="Calibri" w:eastAsia="Calibri" w:hAnsi="Calibri" w:cs="Calibri"/>
          <w:sz w:val="24"/>
          <w:szCs w:val="24"/>
        </w:rPr>
        <w:t xml:space="preserve">，其含义应该很清楚，那就是我们要在我们所处的黑暗世界中脱颖而出。所以，是的，当你谈到如何才能无可指摘、清白无辜时，或许可以参考《以赛亚书》49章6节。</w:t>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57048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保罗谈到……意思是紧紧抓住，或者像某些译本所说的那样，或者如果你正在阅读某个译本，如果你有 1984 年的 NIV 原版，他们将这个术语翻译为“持守生命之道”。所以你可以看出其中的区别，对吧？“紧紧抓住”或“坚定地”的区别在于我们是否紧紧抓住生命之道。</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但</w:t>
      </w:r>
      <w:r xmlns:w="http://schemas.openxmlformats.org/wordprocessingml/2006/main" w:rsidR="00BA3773">
        <w:rPr>
          <w:rFonts w:ascii="Calibri" w:eastAsia="Calibri" w:hAnsi="Calibri" w:cs="Calibri"/>
          <w:sz w:val="24"/>
          <w:szCs w:val="24"/>
        </w:rPr>
        <w:t xml:space="preserve">如果是“坚持”，则更侧重于传福音，即传播真理之道。因此，关于哪个更合理存在争议；大多数英文译本倾向于“紧紧抓住”或“坚定地”或“坚持”，我认为这可能就是作者的本意。但我们应该指出，这取决于你在这里看到的典故。如果你认为这里引用了但以理书12章3节（我们读到过），那么“紧紧抓住”就更符合“坚持”的意思。如果保罗参考的是七十士译本或希伯来文本，那么马索拉文本则更倾向于“坚持”的意思。</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此外，如果指的是以赛亚书49章6节，那么“坚持</w:t>
      </w:r>
      <w:r xmlns:w="http://schemas.openxmlformats.org/wordprocessingml/2006/main" w:rsidR="00C51E67">
        <w:rPr>
          <w:rFonts w:ascii="Calibri" w:eastAsia="Calibri" w:hAnsi="Calibri" w:cs="Calibri"/>
          <w:sz w:val="24"/>
          <w:szCs w:val="24"/>
        </w:rPr>
        <w:t xml:space="preserve">”</w:t>
      </w:r>
      <w:r xmlns:w="http://schemas.openxmlformats.org/wordprocessingml/2006/main" w:rsidR="00BA3773">
        <w:rPr>
          <w:rFonts w:ascii="Calibri" w:eastAsia="Calibri" w:hAnsi="Calibri" w:cs="Calibri"/>
          <w:sz w:val="24"/>
          <w:szCs w:val="24"/>
        </w:rPr>
        <w:t xml:space="preserve">也可能更符合“坚持”的意思。我提出这一点只是想说，有时通过考察旧约的上下文，我们可以更好地理解圣经作者的真正意图。</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lastRenderedPageBreak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无论如何，其核心思想要么是我们应当持守生命之道，要么是应当将生命之道传扬给他人。当然，事实上两者都是真理。关键在于保罗在这段经文中强调的是哪一方面。</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因此</w:t>
      </w:r>
      <w:r xmlns:w="http://schemas.openxmlformats.org/wordprocessingml/2006/main" w:rsidR="00BA3773">
        <w:rPr>
          <w:rFonts w:ascii="Calibri" w:eastAsia="Calibri" w:hAnsi="Calibri" w:cs="Calibri"/>
          <w:sz w:val="24"/>
          <w:szCs w:val="24"/>
        </w:rPr>
        <w:t xml:space="preserve">，当我们读到第16节末尾时，请注意保罗在这里也稍稍过渡到基督的日子，为基督的日子做准备。基督的日子是什么呢？我们在第一章第6节已经看到过这个概念，即上帝将在基督的日子完成他所开始的工作。腓立比书1章11节也提到，在基督的日子，我们将带着义的果子站在上帝面前。所以，这个概念指的是人类历史的末日，届时上帝将拯救他的子民，并审判他的仇敌。</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因此</w:t>
      </w:r>
      <w:r xmlns:w="http://schemas.openxmlformats.org/wordprocessingml/2006/main" w:rsidR="00BA3773">
        <w:rPr>
          <w:rFonts w:ascii="Calibri" w:eastAsia="Calibri" w:hAnsi="Calibri" w:cs="Calibri"/>
          <w:sz w:val="24"/>
          <w:szCs w:val="24"/>
        </w:rPr>
        <w:t xml:space="preserve">，从这个意义上讲，即使保罗在腓立比书2章9-11节中没有使用“基督的日子”这个词，但那里所指的也是同样的日子。我们已经讨论过第一章第六节和第二章第十至十一节中出现的这种语言。这里有一个有趣的潜在错觉：</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保罗</w:t>
      </w:r>
      <w:r xmlns:w="http://schemas.openxmlformats.org/wordprocessingml/2006/main" w:rsidR="00BA3773">
        <w:rPr>
          <w:rFonts w:ascii="Calibri" w:eastAsia="Calibri" w:hAnsi="Calibri" w:cs="Calibri"/>
          <w:sz w:val="24"/>
          <w:szCs w:val="24"/>
        </w:rPr>
        <w:t xml:space="preserve">在第十六节末尾说，他或许会为自己没有徒劳奔跑、没有徒劳劳作而感到骄傲。他可能是在借用以赛亚书49章4节的语言，该节描述了耶和华的仆人，而耶和华的仆人在以赛亚书49章中表达的担忧之一，就是他为传扬救恩福音所做的努力是否徒劳无功。所以，这可能是一种呼应或暗示。</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现在</w:t>
      </w:r>
      <w:r xmlns:w="http://schemas.openxmlformats.org/wordprocessingml/2006/main" w:rsidR="00BA3773">
        <w:rPr>
          <w:rFonts w:ascii="Calibri" w:eastAsia="Calibri" w:hAnsi="Calibri" w:cs="Calibri"/>
          <w:sz w:val="24"/>
          <w:szCs w:val="24"/>
        </w:rPr>
        <w:t xml:space="preserve">，保罗在第十七节以献祭的意象结束了这段经文。保罗写道：“即使我被浇奠在你们信心的祭物上，我也是欢喜快乐，并且与你们众人一同欢喜。”</w:t>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br xmlns:w="http://schemas.openxmlformats.org/wordprocessingml/2006/main"/>
      </w:r>
      <w:r xmlns:w="http://schemas.openxmlformats.org/wordprocessingml/2006/main" w:rsidR="00C51E67">
        <w:rPr>
          <w:rFonts w:ascii="Calibri" w:eastAsia="Calibri" w:hAnsi="Calibri" w:cs="Calibri"/>
          <w:sz w:val="24"/>
          <w:szCs w:val="24"/>
        </w:rPr>
        <w:t xml:space="preserve">现在，</w:t>
      </w:r>
      <w:r xmlns:w="http://schemas.openxmlformats.org/wordprocessingml/2006/main" w:rsidR="00BA3773">
        <w:rPr>
          <w:rFonts w:ascii="Calibri" w:eastAsia="Calibri" w:hAnsi="Calibri" w:cs="Calibri"/>
          <w:sz w:val="24"/>
          <w:szCs w:val="24"/>
        </w:rPr>
        <w:t xml:space="preserve">这种意象对当时的听众来说应该很熟悉，但对我们这些生活在没有奠祭习俗的文化中的人来说则略显陌生。因此，我认为理解奠祭是在主祭之上倾倒，作为对其的补充，是有帮助的。由此可见，第17节中提到的主祭，是你们信心的祭献。腓立比人，保罗说我的死就像奠祭一样，是为你们的祭献而倾倒的。</w:t>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br xmlns:w="http://schemas.openxmlformats.org/wordprocessingml/2006/main"/>
      </w:r>
      <w:r xmlns:w="http://schemas.openxmlformats.org/wordprocessingml/2006/main" w:rsidR="00F84142">
        <w:rPr>
          <w:rFonts w:ascii="Calibri" w:eastAsia="Calibri" w:hAnsi="Calibri" w:cs="Calibri"/>
          <w:sz w:val="24"/>
          <w:szCs w:val="24"/>
        </w:rPr>
        <w:t xml:space="preserve">我们</w:t>
      </w:r>
      <w:r xmlns:w="http://schemas.openxmlformats.org/wordprocessingml/2006/main" w:rsidR="00BA3773">
        <w:rPr>
          <w:rFonts w:ascii="Calibri" w:eastAsia="Calibri" w:hAnsi="Calibri" w:cs="Calibri"/>
          <w:sz w:val="24"/>
          <w:szCs w:val="24"/>
        </w:rPr>
        <w:t xml:space="preserve">可以这样理解：保罗实际上是在说，假设我像奠祭一样倾倒在你们的祭上。你们的祭献指的是你们信心的服事；结果就是他会与他们一同欢喜快乐，并邀请他们与他一同欢喜。</w:t>
      </w:r>
    </w:p>
    <w:p w14:paraId="7BA99719" w14:textId="77777777" w:rsidR="00F84142" w:rsidRDefault="00F84142" w:rsidP="00570480">
      <w:pPr>
        <w:rPr>
          <w:rFonts w:ascii="Calibri" w:eastAsia="Calibri" w:hAnsi="Calibri" w:cs="Calibri"/>
          <w:sz w:val="24"/>
          <w:szCs w:val="24"/>
        </w:rPr>
      </w:pPr>
    </w:p>
    <w:p w14:paraId="0A1D5ECD" w14:textId="5159BBB2" w:rsidR="006000CC" w:rsidRDefault="00F84142" w:rsidP="00570480">
      <w:r xmlns:w="http://schemas.openxmlformats.org/wordprocessingml/2006/main">
        <w:rPr>
          <w:rFonts w:ascii="Calibri" w:eastAsia="Calibri" w:hAnsi="Calibri" w:cs="Calibri"/>
          <w:sz w:val="24"/>
          <w:szCs w:val="24"/>
        </w:rPr>
        <w:t xml:space="preserve">再次强调，这对我们来说可能很陌生，但请思考保罗所说的话：如果我有幸将我的生命倾倒在你们的祭物上，作为奠祭，我希望你们欢喜快乐，因为这正是我也会做的。然后他重申，同样地，你们也应该欢喜快乐，与我一同欢喜。</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以上</w:t>
      </w:r>
      <w:r xmlns:w="http://schemas.openxmlformats.org/wordprocessingml/2006/main" w:rsidR="00BA3773">
        <w:rPr>
          <w:rFonts w:ascii="Calibri" w:eastAsia="Calibri" w:hAnsi="Calibri" w:cs="Calibri"/>
          <w:sz w:val="24"/>
          <w:szCs w:val="24"/>
        </w:rPr>
        <w:t xml:space="preserve">是深入探讨的部分。让我们退后一步，思考一下主要思想是什么。保罗在这里强调的是一个重要的思想。我会这样概括：神的子民必须努力活出神在我们里面所成就的。神的子民必须努力活出神</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在我们里面所成就的</w:t>
      </w:r>
      <w:r xmlns:w="http://schemas.openxmlformats.org/wordprocessingml/2006/main">
        <w:rPr>
          <w:rFonts w:ascii="Calibri" w:eastAsia="Calibri" w:hAnsi="Calibri" w:cs="Calibri"/>
          <w:sz w:val="24"/>
          <w:szCs w:val="24"/>
        </w:rPr>
        <w:t xml:space="preserve">。所以，在这段经文中，我们看到它分为两部分：首先，神命令我们努力活出自己的救恩，这并非可有可无，而是建立在神在我们里面所成就的工之上。</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其次</w:t>
      </w:r>
      <w:r xmlns:w="http://schemas.openxmlformats.org/wordprocessingml/2006/main" w:rsidR="00BA3773">
        <w:rPr>
          <w:rFonts w:ascii="Calibri" w:eastAsia="Calibri" w:hAnsi="Calibri" w:cs="Calibri"/>
          <w:sz w:val="24"/>
          <w:szCs w:val="24"/>
        </w:rPr>
        <w:t xml:space="preserve">，神告诫我们不要重蹈以色列的覆辙。我们可以注意到，抱怨会掩盖我们作为上帝儿女的身份。舍己的服事会带来持久的喜乐，这就是我们在这里所看到的总结。这段经文蕴含着许多值得思考的内容。让我们</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最后</w:t>
      </w:r>
      <w:r xmlns:w="http://schemas.openxmlformats.org/wordprocessingml/2006/main" w:rsidR="00BA3773">
        <w:rPr>
          <w:rFonts w:ascii="Calibri" w:eastAsia="Calibri" w:hAnsi="Calibri" w:cs="Calibri"/>
          <w:sz w:val="24"/>
          <w:szCs w:val="24"/>
        </w:rPr>
        <w:t xml:space="preserve">来谈谈它的应用：上帝希望我们思考或理解什么？首先，我认为上帝在我们里面动工，是为了成就祂的美意。保罗强调，是上帝在我们里面动工，使我们立志行事，成就祂的美意；上帝乐意在我们里面动工。祂享受这个过程。祂不是一位勉强的上帝，不会说：“好吧，这是必要的；我想我必须这样做。我已经承诺了。”祂乐意在我们里面动工，使我们更像基督。</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其次</w:t>
      </w:r>
      <w:r xmlns:w="http://schemas.openxmlformats.org/wordprocessingml/2006/main" w:rsidR="00BA3773">
        <w:rPr>
          <w:rFonts w:ascii="Calibri" w:eastAsia="Calibri" w:hAnsi="Calibri" w:cs="Calibri"/>
          <w:sz w:val="24"/>
          <w:szCs w:val="24"/>
        </w:rPr>
        <w:t xml:space="preserve">，我相信我们需要相信上帝能够赋予我们改变的力量。我确信，撒旦告诉我们最大的谎言之一就是：“你永远不会改变。你永远都会是这样；你真的没有希望变成和现在不同的模样。”我想强调，我这么说绝非轻率。我们生活中显然存在一些根深蒂固的罪恶倾向和模式，克服起来非常困难。我并不是说上帝会轻而易举地改变我们，让我们彻底改头换面。我的</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意思</w:t>
      </w:r>
      <w:r xmlns:w="http://schemas.openxmlformats.org/wordprocessingml/2006/main" w:rsidR="00BA3773">
        <w:rPr>
          <w:rFonts w:ascii="Calibri" w:eastAsia="Calibri" w:hAnsi="Calibri" w:cs="Calibri"/>
          <w:sz w:val="24"/>
          <w:szCs w:val="24"/>
        </w:rPr>
        <w:t xml:space="preserve">是，我们都听过一些戏剧性的转变故事，比如有人会说：“我以前是个酒鬼，后来信了耶稣，从此以后就再也没想过要喝酒了。” 这样的故事确实存在，但我认为这并非普遍现象。</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BA3773">
        <w:rPr>
          <w:rFonts w:ascii="Calibri" w:eastAsia="Calibri" w:hAnsi="Calibri" w:cs="Calibri"/>
          <w:sz w:val="24"/>
          <w:szCs w:val="24"/>
        </w:rPr>
        <w:t xml:space="preserve">更常见的情况是，一个人来到基督面前，在信主之前，他可能是一个非常易怒的人，而他余生很可能都需要有意识地与愤怒的诱惑作斗争。这需要持续不断的努力，但事实是，即使在根深蒂固的罪恶模式中，上帝也能赐予我们力量，使我们在顺服中不断成长。</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第三</w:t>
      </w:r>
      <w:r xmlns:w="http://schemas.openxmlformats.org/wordprocessingml/2006/main" w:rsidR="00FB6690">
        <w:rPr>
          <w:rFonts w:ascii="Calibri" w:eastAsia="Calibri" w:hAnsi="Calibri" w:cs="Calibri"/>
          <w:sz w:val="24"/>
          <w:szCs w:val="24"/>
        </w:rPr>
        <w:t xml:space="preserve">，</w:t>
      </w:r>
      <w:r xmlns:w="http://schemas.openxmlformats.org/wordprocessingml/2006/main" w:rsidR="00BA3773">
        <w:rPr>
          <w:rFonts w:ascii="Calibri" w:eastAsia="Calibri" w:hAnsi="Calibri" w:cs="Calibri"/>
          <w:sz w:val="24"/>
          <w:szCs w:val="24"/>
        </w:rPr>
        <w:t xml:space="preserve">我们应该渴望、盼望并喜乐地相信上帝能够也必将改变我们。不是那种轻率的、漫不经心的态度，好像上帝当然会改变我似的。而是要怀着真诚的盼望和喜乐，相信上帝正在我里面动工，他能改变我，他必会改变我。当然，最终，当基督再来，或者说他接我们回天家的时候，我们会完全改变，所以我们要怀着这样的盼望，并且要培养这种盼望。</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最后</w:t>
      </w:r>
      <w:r xmlns:w="http://schemas.openxmlformats.org/wordprocessingml/2006/main" w:rsidR="00BA3773">
        <w:rPr>
          <w:rFonts w:ascii="Calibri" w:eastAsia="Calibri" w:hAnsi="Calibri" w:cs="Calibri"/>
          <w:sz w:val="24"/>
          <w:szCs w:val="24"/>
        </w:rPr>
        <w:t xml:space="preserve">，我建议你确定生活中一个具体的领域，祈求上帝带来改变。选择一个你一直在挣扎的领域，祈求主赐予你改变的力量，赐予你顺服的渴望，赐予你爱基督胜过爱自己的力量。我还要补充一点，你很可能需要寻求他人的鼓励和帮助，才能在这个领域灵命成长。</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这</w:t>
      </w:r>
      <w:r xmlns:w="http://schemas.openxmlformats.org/wordprocessingml/2006/main" w:rsidR="00BA3773">
        <w:rPr>
          <w:rFonts w:ascii="Calibri" w:eastAsia="Calibri" w:hAnsi="Calibri" w:cs="Calibri"/>
          <w:sz w:val="24"/>
          <w:szCs w:val="24"/>
        </w:rPr>
        <w:t xml:space="preserve">就是腓立比书2:12-18所描绘的景象：保罗呼召我们努力追求</w:t>
      </w:r>
      <w:r xmlns:w="http://schemas.openxmlformats.org/wordprocessingml/2006/main" w:rsidR="00BA3773">
        <w:rPr>
          <w:rFonts w:ascii="Calibri" w:eastAsia="Calibri" w:hAnsi="Calibri" w:cs="Calibri"/>
          <w:sz w:val="24"/>
          <w:szCs w:val="24"/>
        </w:rPr>
        <w:lastRenderedPageBreak xmlns:w="http://schemas.openxmlformats.org/wordprocessingml/2006/main"/>
      </w:r>
      <w:r xmlns:w="http://schemas.openxmlformats.org/wordprocessingml/2006/main" w:rsidR="00BA3773">
        <w:rPr>
          <w:rFonts w:ascii="Calibri" w:eastAsia="Calibri" w:hAnsi="Calibri" w:cs="Calibri"/>
          <w:sz w:val="24"/>
          <w:szCs w:val="24"/>
        </w:rPr>
        <w:t xml:space="preserve">得救，避免</w:t>
      </w:r>
      <w:r xmlns:w="http://schemas.openxmlformats.org/wordprocessingml/2006/main" w:rsidR="00FB6690">
        <w:rPr>
          <w:rFonts w:ascii="Calibri" w:eastAsia="Calibri" w:hAnsi="Calibri" w:cs="Calibri"/>
          <w:sz w:val="24"/>
          <w:szCs w:val="24"/>
        </w:rPr>
        <w:t xml:space="preserve">重蹈以色列的覆辙。</w:t>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br xmlns:w="http://schemas.openxmlformats.org/wordprocessingml/2006/main"/>
      </w:r>
      <w:r xmlns:w="http://schemas.openxmlformats.org/wordprocessingml/2006/main" w:rsidR="00FB6690">
        <w:rPr>
          <w:rFonts w:ascii="Calibri" w:eastAsia="Calibri" w:hAnsi="Calibri" w:cs="Calibri"/>
          <w:sz w:val="24"/>
          <w:szCs w:val="24"/>
        </w:rPr>
        <w:t xml:space="preserve">在</w:t>
      </w:r>
      <w:r xmlns:w="http://schemas.openxmlformats.org/wordprocessingml/2006/main" w:rsidR="00BA3773">
        <w:rPr>
          <w:rFonts w:ascii="Calibri" w:eastAsia="Calibri" w:hAnsi="Calibri" w:cs="Calibri"/>
          <w:sz w:val="24"/>
          <w:szCs w:val="24"/>
        </w:rPr>
        <w:t xml:space="preserve">下一节中，我们将看到保罗如何举例说明这种基督般的思维方式如何在他的同工们的生活中体现出来。</w:t>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br xmlns:w="http://schemas.openxmlformats.org/wordprocessingml/2006/main"/>
      </w:r>
      <w:r xmlns:w="http://schemas.openxmlformats.org/wordprocessingml/2006/main" w:rsidR="0001522B">
        <w:rPr>
          <w:rFonts w:ascii="Calibri" w:eastAsia="Calibri" w:hAnsi="Calibri" w:cs="Calibri"/>
          <w:sz w:val="24"/>
          <w:szCs w:val="24"/>
        </w:rPr>
        <w:t xml:space="preserve">这</w:t>
      </w:r>
      <w:r xmlns:w="http://schemas.openxmlformats.org/wordprocessingml/2006/main" w:rsidR="00BA3773">
        <w:rPr>
          <w:rFonts w:ascii="Calibri" w:eastAsia="Calibri" w:hAnsi="Calibri" w:cs="Calibri"/>
          <w:sz w:val="24"/>
          <w:szCs w:val="24"/>
        </w:rPr>
        <w:t xml:space="preserve">是马修·S·哈蒙博士关于腓立比书的系列讲道：在耶稣基督的福音中欢欣鼓舞。这是第八讲：努力成就自己的救恩，腓立比书2:12-18。</w:t>
      </w:r>
      <w:r xmlns:w="http://schemas.openxmlformats.org/wordprocessingml/2006/main" w:rsidR="0001522B">
        <w:rPr>
          <w:rFonts w:ascii="Calibri" w:eastAsia="Calibri" w:hAnsi="Calibri" w:cs="Calibri"/>
          <w:sz w:val="24"/>
          <w:szCs w:val="24"/>
        </w:rPr>
        <w:br xmlns:w="http://schemas.openxmlformats.org/wordprocessingml/2006/main"/>
      </w:r>
    </w:p>
    <w:sectPr w:rsidR="006000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8801D" w14:textId="77777777" w:rsidR="009F032C" w:rsidRDefault="009F032C" w:rsidP="00807B9D">
      <w:r>
        <w:separator/>
      </w:r>
    </w:p>
  </w:endnote>
  <w:endnote w:type="continuationSeparator" w:id="0">
    <w:p w14:paraId="36CC3CC1" w14:textId="77777777" w:rsidR="009F032C" w:rsidRDefault="009F032C" w:rsidP="00807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C25C3" w14:textId="77777777" w:rsidR="009F032C" w:rsidRDefault="009F032C" w:rsidP="00807B9D">
      <w:r>
        <w:separator/>
      </w:r>
    </w:p>
  </w:footnote>
  <w:footnote w:type="continuationSeparator" w:id="0">
    <w:p w14:paraId="54760F44" w14:textId="77777777" w:rsidR="009F032C" w:rsidRDefault="009F032C" w:rsidP="00807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6859237"/>
      <w:docPartObj>
        <w:docPartGallery w:val="Page Numbers (Top of Page)"/>
        <w:docPartUnique/>
      </w:docPartObj>
    </w:sdtPr>
    <w:sdtEndPr>
      <w:rPr>
        <w:noProof/>
      </w:rPr>
    </w:sdtEndPr>
    <w:sdtContent>
      <w:p w14:paraId="5D32D537" w14:textId="7517ADBA" w:rsidR="00807B9D" w:rsidRDefault="00807B9D">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735821A8" w14:textId="77777777" w:rsidR="00807B9D" w:rsidRDefault="00807B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FBC"/>
    <w:multiLevelType w:val="hybridMultilevel"/>
    <w:tmpl w:val="AA54C752"/>
    <w:lvl w:ilvl="0" w:tplc="15408E44">
      <w:start w:val="1"/>
      <w:numFmt w:val="bullet"/>
      <w:lvlText w:val="●"/>
      <w:lvlJc w:val="left"/>
      <w:pPr>
        <w:ind w:left="720" w:hanging="360"/>
      </w:pPr>
    </w:lvl>
    <w:lvl w:ilvl="1" w:tplc="5C6C32D6">
      <w:start w:val="1"/>
      <w:numFmt w:val="bullet"/>
      <w:lvlText w:val="○"/>
      <w:lvlJc w:val="left"/>
      <w:pPr>
        <w:ind w:left="1440" w:hanging="360"/>
      </w:pPr>
    </w:lvl>
    <w:lvl w:ilvl="2" w:tplc="C54A55FA">
      <w:start w:val="1"/>
      <w:numFmt w:val="bullet"/>
      <w:lvlText w:val="■"/>
      <w:lvlJc w:val="left"/>
      <w:pPr>
        <w:ind w:left="2160" w:hanging="360"/>
      </w:pPr>
    </w:lvl>
    <w:lvl w:ilvl="3" w:tplc="AF1A129C">
      <w:start w:val="1"/>
      <w:numFmt w:val="bullet"/>
      <w:lvlText w:val="●"/>
      <w:lvlJc w:val="left"/>
      <w:pPr>
        <w:ind w:left="2880" w:hanging="360"/>
      </w:pPr>
    </w:lvl>
    <w:lvl w:ilvl="4" w:tplc="554EF800">
      <w:start w:val="1"/>
      <w:numFmt w:val="bullet"/>
      <w:lvlText w:val="○"/>
      <w:lvlJc w:val="left"/>
      <w:pPr>
        <w:ind w:left="3600" w:hanging="360"/>
      </w:pPr>
    </w:lvl>
    <w:lvl w:ilvl="5" w:tplc="B20CFF20">
      <w:start w:val="1"/>
      <w:numFmt w:val="bullet"/>
      <w:lvlText w:val="■"/>
      <w:lvlJc w:val="left"/>
      <w:pPr>
        <w:ind w:left="4320" w:hanging="360"/>
      </w:pPr>
    </w:lvl>
    <w:lvl w:ilvl="6" w:tplc="02608C7C">
      <w:start w:val="1"/>
      <w:numFmt w:val="bullet"/>
      <w:lvlText w:val="●"/>
      <w:lvlJc w:val="left"/>
      <w:pPr>
        <w:ind w:left="5040" w:hanging="360"/>
      </w:pPr>
    </w:lvl>
    <w:lvl w:ilvl="7" w:tplc="158864DC">
      <w:start w:val="1"/>
      <w:numFmt w:val="bullet"/>
      <w:lvlText w:val="●"/>
      <w:lvlJc w:val="left"/>
      <w:pPr>
        <w:ind w:left="5760" w:hanging="360"/>
      </w:pPr>
    </w:lvl>
    <w:lvl w:ilvl="8" w:tplc="DDDA8618">
      <w:start w:val="1"/>
      <w:numFmt w:val="bullet"/>
      <w:lvlText w:val="●"/>
      <w:lvlJc w:val="left"/>
      <w:pPr>
        <w:ind w:left="6480" w:hanging="360"/>
      </w:pPr>
    </w:lvl>
  </w:abstractNum>
  <w:num w:numId="1" w16cid:durableId="20289421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0CC"/>
    <w:rsid w:val="0001522B"/>
    <w:rsid w:val="000F00B6"/>
    <w:rsid w:val="003C442F"/>
    <w:rsid w:val="005224B3"/>
    <w:rsid w:val="005226DD"/>
    <w:rsid w:val="00570480"/>
    <w:rsid w:val="006000CC"/>
    <w:rsid w:val="00807B9D"/>
    <w:rsid w:val="009F032C"/>
    <w:rsid w:val="00A701BC"/>
    <w:rsid w:val="00B00CFF"/>
    <w:rsid w:val="00B33ADC"/>
    <w:rsid w:val="00BA3773"/>
    <w:rsid w:val="00BD2F65"/>
    <w:rsid w:val="00C51E67"/>
    <w:rsid w:val="00DA220A"/>
    <w:rsid w:val="00E35279"/>
    <w:rsid w:val="00F243F2"/>
    <w:rsid w:val="00F84142"/>
    <w:rsid w:val="00FB66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EDF8B"/>
  <w15:docId w15:val="{550B8CDA-8D0A-4F52-BD72-9077BDA9C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zh-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07B9D"/>
    <w:pPr>
      <w:tabs>
        <w:tab w:val="center" w:pos="4680"/>
        <w:tab w:val="right" w:pos="9360"/>
      </w:tabs>
    </w:pPr>
  </w:style>
  <w:style w:type="character" w:customStyle="1" w:styleId="HeaderChar">
    <w:name w:val="Header Char"/>
    <w:basedOn w:val="DefaultParagraphFont"/>
    <w:link w:val="Header"/>
    <w:uiPriority w:val="99"/>
    <w:rsid w:val="00807B9D"/>
  </w:style>
  <w:style w:type="paragraph" w:styleId="Footer">
    <w:name w:val="footer"/>
    <w:basedOn w:val="Normal"/>
    <w:link w:val="FooterChar"/>
    <w:uiPriority w:val="99"/>
    <w:unhideWhenUsed/>
    <w:rsid w:val="00807B9D"/>
    <w:pPr>
      <w:tabs>
        <w:tab w:val="center" w:pos="4680"/>
        <w:tab w:val="right" w:pos="9360"/>
      </w:tabs>
    </w:pPr>
  </w:style>
  <w:style w:type="character" w:customStyle="1" w:styleId="FooterChar">
    <w:name w:val="Footer Char"/>
    <w:basedOn w:val="DefaultParagraphFont"/>
    <w:link w:val="Footer"/>
    <w:uiPriority w:val="99"/>
    <w:rsid w:val="00807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368</TotalTime>
  <Pages>9</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Harmon Philippians Session08</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Session08</dc:title>
  <dc:creator>TurboScribe</dc:creator>
  <cp:lastModifiedBy>Ted Hildebrandt</cp:lastModifiedBy>
  <cp:revision>16</cp:revision>
  <dcterms:created xsi:type="dcterms:W3CDTF">2026-08-06T00:48:00Z</dcterms:created>
  <dcterms:modified xsi:type="dcterms:W3CDTF">2026-08-06T10:38:00Z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a56aacbd-2e33-41df-a5d6-e251251fa037</vt:lpwstr>
  </property>
</Properties>
</file>