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0DE8B" w14:textId="02C1E6AF" w:rsidR="00A03BA5" w:rsidRDefault="00623E72" w:rsidP="00623E72">
      <w:pPr>
        <w:spacing w:after="360"/>
        <w:jc w:val="center"/>
      </w:pPr>
      <w:r w:rsidRPr="00623E72">
        <w:rPr>
          <w:b/>
          <w:color w:val="2F5496"/>
          <w:sz w:val="28"/>
        </w:rPr>
        <w:t>Philippians: Rejoice in the Gospel of Jesus Christ</w:t>
      </w:r>
      <w:r>
        <w:rPr>
          <w:b/>
          <w:color w:val="2F5496"/>
          <w:sz w:val="28"/>
        </w:rPr>
        <w:br/>
      </w:r>
      <w:r w:rsidR="00000000">
        <w:rPr>
          <w:b/>
          <w:color w:val="2F5496"/>
          <w:sz w:val="28"/>
        </w:rPr>
        <w:t xml:space="preserve">Examples of Christlike Mindset, </w:t>
      </w:r>
      <w:r>
        <w:rPr>
          <w:b/>
          <w:color w:val="2F5496"/>
          <w:sz w:val="28"/>
        </w:rPr>
        <w:t>P</w:t>
      </w:r>
      <w:r w:rsidR="00000000">
        <w:rPr>
          <w:b/>
          <w:color w:val="2F5496"/>
          <w:sz w:val="28"/>
        </w:rPr>
        <w:t xml:space="preserve">art </w:t>
      </w:r>
      <w:r>
        <w:rPr>
          <w:b/>
          <w:color w:val="2F5496"/>
          <w:sz w:val="28"/>
        </w:rPr>
        <w:t>1</w:t>
      </w:r>
      <w:r w:rsidR="00000000">
        <w:rPr>
          <w:b/>
          <w:color w:val="2F5496"/>
          <w:sz w:val="28"/>
        </w:rPr>
        <w:t xml:space="preserve">, </w:t>
      </w:r>
      <w:r>
        <w:rPr>
          <w:b/>
          <w:color w:val="2F5496"/>
          <w:sz w:val="28"/>
        </w:rPr>
        <w:br/>
      </w:r>
      <w:r w:rsidR="00000000">
        <w:rPr>
          <w:b/>
          <w:color w:val="2F5496"/>
          <w:sz w:val="28"/>
        </w:rPr>
        <w:t>Paul's Coworkers (Philippians 2:19-30)</w:t>
      </w:r>
      <w:r w:rsidR="00000000">
        <w:rPr>
          <w:b/>
          <w:color w:val="2F5496"/>
          <w:sz w:val="28"/>
        </w:rPr>
        <w:br/>
      </w:r>
      <w:r w:rsidR="00000000">
        <w:rPr>
          <w:i/>
          <w:color w:val="787878"/>
          <w:sz w:val="20"/>
        </w:rPr>
        <w:t>Author: Dr. Matthew S. Harmon | Session: Session 09</w:t>
      </w:r>
      <w:r w:rsidR="00000000">
        <w:rPr>
          <w:i/>
          <w:color w:val="787878"/>
          <w:sz w:val="20"/>
        </w:rPr>
        <w:br/>
        <w:t>Source: Biblicalelearning.org by Ted Hildebrandt</w:t>
      </w:r>
      <w:r w:rsidR="00000000">
        <w:rPr>
          <w:i/>
          <w:color w:val="787878"/>
          <w:sz w:val="20"/>
        </w:rPr>
        <w:br/>
      </w:r>
    </w:p>
    <w:p w14:paraId="5D866EB5" w14:textId="77777777" w:rsidR="00A03BA5" w:rsidRDefault="00000000">
      <w:pPr>
        <w:pStyle w:val="Heading1"/>
        <w:spacing w:before="240" w:after="120"/>
      </w:pPr>
      <w:r>
        <w:rPr>
          <w:color w:val="2F5496"/>
        </w:rPr>
        <w:t>Keywords</w:t>
      </w:r>
    </w:p>
    <w:p w14:paraId="09520B65" w14:textId="77777777" w:rsidR="00A03BA5" w:rsidRDefault="00000000">
      <w:pPr>
        <w:spacing w:after="360"/>
      </w:pPr>
      <w:r>
        <w:t>Timothy, Epaphroditus, Philippians, Humility, Christlike, Discipleship, Mentorship, Gospel, Co-workers</w:t>
      </w:r>
    </w:p>
    <w:p w14:paraId="2B8BDBEA" w14:textId="77777777" w:rsidR="00A03BA5" w:rsidRDefault="00000000">
      <w:pPr>
        <w:pStyle w:val="Heading1"/>
        <w:spacing w:before="240" w:after="120"/>
      </w:pPr>
      <w:r>
        <w:rPr>
          <w:color w:val="2F5496"/>
        </w:rPr>
        <w:t>Abstract</w:t>
      </w:r>
    </w:p>
    <w:p w14:paraId="2F8058A8" w14:textId="77777777" w:rsidR="00A03BA5" w:rsidRDefault="00000000">
      <w:pPr>
        <w:spacing w:after="360"/>
      </w:pPr>
      <w:r>
        <w:t>In this lecture, Dr. Matthew S. Harmon discusses Philippians 2:19-30, highlighting Timothy and Epaphroditus as tangible, real-life examples of a Christlike mindset. Timothy is presented as a model of genuine concern, proven worth, and discipleship under Paul, while Epaphroditus represents sacrificial endurance, having risked his life near to the point of death to serve. The lecture emphasizes that God's servants show their true colors by risking everything for Christ and that God uses human availability to advance His interests. Contemporary believers are challenged to pursue intentional mentorship, desire to live as Christlike servants, and find concrete ways to honor those who serve faithfully.</w:t>
      </w:r>
    </w:p>
    <w:p w14:paraId="69D5E4CB" w14:textId="77777777" w:rsidR="00A03BA5" w:rsidRDefault="00000000">
      <w:pPr>
        <w:pStyle w:val="Heading1"/>
        <w:spacing w:before="240" w:after="120"/>
      </w:pPr>
      <w:r>
        <w:rPr>
          <w:color w:val="2F5496"/>
        </w:rPr>
        <w:t>Outline</w:t>
      </w:r>
    </w:p>
    <w:p w14:paraId="4DB72FB0" w14:textId="77777777" w:rsidR="00A03BA5" w:rsidRDefault="00000000">
      <w:pPr>
        <w:spacing w:before="160" w:after="60"/>
      </w:pPr>
      <w:r>
        <w:rPr>
          <w:b/>
        </w:rPr>
        <w:t>I. Introduction (Philippians 2:19-30)</w:t>
      </w:r>
    </w:p>
    <w:p w14:paraId="07AD5B04" w14:textId="77777777" w:rsidR="00A03BA5" w:rsidRDefault="00000000">
      <w:pPr>
        <w:spacing w:before="60" w:after="60"/>
        <w:ind w:left="576"/>
      </w:pPr>
      <w:r>
        <w:rPr>
          <w:sz w:val="21"/>
        </w:rPr>
        <w:t>A. Context of the previous section (Philippians 2:12-18)</w:t>
      </w:r>
    </w:p>
    <w:p w14:paraId="20896765" w14:textId="77777777" w:rsidR="00A03BA5" w:rsidRDefault="00000000">
      <w:pPr>
        <w:spacing w:before="60" w:after="60"/>
        <w:ind w:left="1152"/>
      </w:pPr>
      <w:r>
        <w:rPr>
          <w:i/>
          <w:sz w:val="20"/>
        </w:rPr>
        <w:t>1. Call to work out salvation in fear and trembling using the means of grace.</w:t>
      </w:r>
    </w:p>
    <w:p w14:paraId="52505758" w14:textId="77777777" w:rsidR="00A03BA5" w:rsidRDefault="00000000">
      <w:pPr>
        <w:spacing w:before="60" w:after="60"/>
        <w:ind w:left="1152"/>
      </w:pPr>
      <w:r>
        <w:rPr>
          <w:i/>
          <w:sz w:val="20"/>
        </w:rPr>
        <w:t>2. Warning to avoid Israel's wilderness failures (grumbling, complaining, and disobedience).</w:t>
      </w:r>
    </w:p>
    <w:p w14:paraId="6F33BA03" w14:textId="77777777" w:rsidR="00A03BA5" w:rsidRDefault="00000000">
      <w:pPr>
        <w:spacing w:before="60" w:after="60"/>
        <w:ind w:left="1152"/>
      </w:pPr>
      <w:r>
        <w:rPr>
          <w:i/>
          <w:sz w:val="20"/>
        </w:rPr>
        <w:t>3. Paul's sacrificial imagery of his own life being poured out as a drink offering.</w:t>
      </w:r>
    </w:p>
    <w:p w14:paraId="2E73E646" w14:textId="77777777" w:rsidR="00A03BA5" w:rsidRDefault="00000000">
      <w:pPr>
        <w:spacing w:before="60" w:after="60"/>
        <w:ind w:left="576"/>
      </w:pPr>
      <w:r>
        <w:rPr>
          <w:sz w:val="21"/>
        </w:rPr>
        <w:t>B. The transition from abstract theology to tangible, real-life models of a Christlike mindset (Philippians 2:19 - 3:14).</w:t>
      </w:r>
    </w:p>
    <w:p w14:paraId="2F55D589" w14:textId="77777777" w:rsidR="00A03BA5" w:rsidRDefault="00000000">
      <w:pPr>
        <w:spacing w:before="60" w:after="60"/>
        <w:ind w:left="576"/>
      </w:pPr>
      <w:r>
        <w:rPr>
          <w:sz w:val="21"/>
        </w:rPr>
        <w:t>C. Focus of Philippians 2:19-30 on co-workers (Timothy and Epaphroditus) before addressing his own example (Philippians 3:1-14).</w:t>
      </w:r>
    </w:p>
    <w:p w14:paraId="0AEDB4E6" w14:textId="77777777" w:rsidR="00A03BA5" w:rsidRDefault="00000000">
      <w:pPr>
        <w:spacing w:before="160" w:after="60"/>
      </w:pPr>
      <w:r>
        <w:rPr>
          <w:b/>
        </w:rPr>
        <w:t>II. Timothy: A Model of Proven Worth (Philippians 2:19-24)</w:t>
      </w:r>
    </w:p>
    <w:p w14:paraId="5C41A402" w14:textId="77777777" w:rsidR="00A03BA5" w:rsidRDefault="00000000">
      <w:pPr>
        <w:spacing w:before="60" w:after="60"/>
        <w:ind w:left="576"/>
      </w:pPr>
      <w:r>
        <w:rPr>
          <w:sz w:val="21"/>
        </w:rPr>
        <w:t>A. Character of Timothy</w:t>
      </w:r>
    </w:p>
    <w:p w14:paraId="5D3DD35E" w14:textId="77777777" w:rsidR="00A03BA5" w:rsidRDefault="00000000">
      <w:pPr>
        <w:spacing w:before="60" w:after="60"/>
        <w:ind w:left="1152"/>
      </w:pPr>
      <w:r>
        <w:rPr>
          <w:i/>
          <w:sz w:val="20"/>
        </w:rPr>
        <w:t>1. Genuine, Christlike concern for others—seeking the interests of Jesus Christ over self-interest (echoing Phil 2:3-4).</w:t>
      </w:r>
    </w:p>
    <w:p w14:paraId="27E2938B" w14:textId="77777777" w:rsidR="00A03BA5" w:rsidRDefault="00000000">
      <w:pPr>
        <w:spacing w:before="60" w:after="60"/>
        <w:ind w:left="1152"/>
      </w:pPr>
      <w:r>
        <w:rPr>
          <w:i/>
          <w:sz w:val="20"/>
        </w:rPr>
        <w:t>2. Proven worth—tested and demonstrated in the crucible of everyday life and service, like metals tested under fire (echoing Romans 5:4).</w:t>
      </w:r>
    </w:p>
    <w:p w14:paraId="3A42FF88" w14:textId="77777777" w:rsidR="00A03BA5" w:rsidRDefault="00000000">
      <w:pPr>
        <w:spacing w:before="60" w:after="60"/>
        <w:ind w:left="1152"/>
      </w:pPr>
      <w:r>
        <w:rPr>
          <w:i/>
          <w:sz w:val="20"/>
        </w:rPr>
        <w:lastRenderedPageBreak/>
        <w:t>3. Father-son relationship with Paul—apprentice-like mentorship, familial warmth, affection, and behavioral resemblance (resembling the father's characteristics in ministry).</w:t>
      </w:r>
    </w:p>
    <w:p w14:paraId="3751DB8C" w14:textId="77777777" w:rsidR="00A03BA5" w:rsidRDefault="00000000">
      <w:pPr>
        <w:spacing w:before="60" w:after="60"/>
        <w:ind w:left="1152"/>
      </w:pPr>
      <w:r>
        <w:rPr>
          <w:i/>
          <w:sz w:val="20"/>
        </w:rPr>
        <w:t>4. Historical connection—Timothy was on the original team that helped plant the church at Philippi approximately 10 years prior.</w:t>
      </w:r>
    </w:p>
    <w:p w14:paraId="5A606D37" w14:textId="77777777" w:rsidR="00A03BA5" w:rsidRDefault="00000000">
      <w:pPr>
        <w:spacing w:before="60" w:after="60"/>
        <w:ind w:left="576"/>
      </w:pPr>
      <w:r>
        <w:rPr>
          <w:sz w:val="21"/>
        </w:rPr>
        <w:t>B. The Value of Discipleship and Mentorship in the Church</w:t>
      </w:r>
    </w:p>
    <w:p w14:paraId="404AAB46" w14:textId="77777777" w:rsidR="00A03BA5" w:rsidRDefault="00000000">
      <w:pPr>
        <w:spacing w:before="60" w:after="60"/>
        <w:ind w:left="1152"/>
      </w:pPr>
      <w:r>
        <w:rPr>
          <w:i/>
          <w:sz w:val="20"/>
        </w:rPr>
        <w:t>1. Moving beyond programmatic systems to organic, intentional relationships.</w:t>
      </w:r>
    </w:p>
    <w:p w14:paraId="0B998389" w14:textId="77777777" w:rsidR="00A03BA5" w:rsidRDefault="00000000">
      <w:pPr>
        <w:spacing w:before="60" w:after="60"/>
        <w:ind w:left="1152"/>
      </w:pPr>
      <w:r>
        <w:rPr>
          <w:i/>
          <w:sz w:val="20"/>
        </w:rPr>
        <w:t>2. Responsibility of mature believers to invest time, wisdom, and encouragement in younger believers.</w:t>
      </w:r>
    </w:p>
    <w:p w14:paraId="1B57CFDA" w14:textId="77777777" w:rsidR="00A03BA5" w:rsidRDefault="00000000">
      <w:pPr>
        <w:spacing w:before="60" w:after="60"/>
        <w:ind w:left="1152"/>
      </w:pPr>
      <w:r>
        <w:rPr>
          <w:i/>
          <w:sz w:val="20"/>
        </w:rPr>
        <w:t>3. The contemporary hunger for mentorship contrasted with a shortage of mature mentors.</w:t>
      </w:r>
    </w:p>
    <w:p w14:paraId="12CD90B3" w14:textId="77777777" w:rsidR="00A03BA5" w:rsidRDefault="00000000">
      <w:pPr>
        <w:spacing w:before="60" w:after="60"/>
        <w:ind w:left="576"/>
      </w:pPr>
      <w:r>
        <w:rPr>
          <w:sz w:val="21"/>
        </w:rPr>
        <w:t>C. Timothy's Role and Mission</w:t>
      </w:r>
    </w:p>
    <w:p w14:paraId="7334E6D6" w14:textId="77777777" w:rsidR="00A03BA5" w:rsidRDefault="00000000">
      <w:pPr>
        <w:spacing w:before="60" w:after="60"/>
        <w:ind w:left="1152"/>
      </w:pPr>
      <w:r>
        <w:rPr>
          <w:i/>
          <w:sz w:val="20"/>
        </w:rPr>
        <w:t>1. To visit Philippi and send reports back to cheer and encourage Paul.</w:t>
      </w:r>
    </w:p>
    <w:p w14:paraId="4F888857" w14:textId="77777777" w:rsidR="00A03BA5" w:rsidRDefault="00000000">
      <w:pPr>
        <w:spacing w:before="60" w:after="60"/>
        <w:ind w:left="1152"/>
      </w:pPr>
      <w:r>
        <w:rPr>
          <w:i/>
          <w:sz w:val="20"/>
        </w:rPr>
        <w:t>2. To prepare the church for Paul's planned return, pending the legal resolution of his imprisonment in Rome.</w:t>
      </w:r>
    </w:p>
    <w:p w14:paraId="43E36153" w14:textId="77777777" w:rsidR="00A03BA5" w:rsidRDefault="00000000">
      <w:pPr>
        <w:spacing w:before="160" w:after="60"/>
      </w:pPr>
      <w:r>
        <w:rPr>
          <w:b/>
        </w:rPr>
        <w:t>III. Epaphroditus: A Model of Sacrificial Endurance (Philippians 2:25-30)</w:t>
      </w:r>
    </w:p>
    <w:p w14:paraId="05198054" w14:textId="77777777" w:rsidR="00A03BA5" w:rsidRDefault="00000000">
      <w:pPr>
        <w:spacing w:before="60" w:after="60"/>
        <w:ind w:left="576"/>
      </w:pPr>
      <w:r>
        <w:rPr>
          <w:sz w:val="21"/>
        </w:rPr>
        <w:t>A. Epaphroditus's Relationship to Paul and the Philippians</w:t>
      </w:r>
    </w:p>
    <w:p w14:paraId="3E5CBB75" w14:textId="77777777" w:rsidR="00A03BA5" w:rsidRDefault="00000000">
      <w:pPr>
        <w:spacing w:before="60" w:after="60"/>
        <w:ind w:left="1152"/>
      </w:pPr>
      <w:r>
        <w:rPr>
          <w:i/>
          <w:sz w:val="20"/>
        </w:rPr>
        <w:t>1. Brother—a fellow believer sharing in the family of God.</w:t>
      </w:r>
    </w:p>
    <w:p w14:paraId="0690400A" w14:textId="77777777" w:rsidR="00A03BA5" w:rsidRDefault="00000000">
      <w:pPr>
        <w:spacing w:before="60" w:after="60"/>
        <w:ind w:left="1152"/>
      </w:pPr>
      <w:r>
        <w:rPr>
          <w:i/>
          <w:sz w:val="20"/>
        </w:rPr>
        <w:t>2. Fellow worker—working in gospel ministry on an equal level alongside Paul.</w:t>
      </w:r>
    </w:p>
    <w:p w14:paraId="66F56C83" w14:textId="77777777" w:rsidR="00A03BA5" w:rsidRDefault="00000000">
      <w:pPr>
        <w:spacing w:before="60" w:after="60"/>
        <w:ind w:left="1152"/>
      </w:pPr>
      <w:r>
        <w:rPr>
          <w:i/>
          <w:sz w:val="20"/>
        </w:rPr>
        <w:t>3. Fellow soldier—sharing in the same spiritual struggles, conflict, and opposition.</w:t>
      </w:r>
    </w:p>
    <w:p w14:paraId="7050D639" w14:textId="77777777" w:rsidR="00A03BA5" w:rsidRDefault="00000000">
      <w:pPr>
        <w:spacing w:before="60" w:after="60"/>
        <w:ind w:left="1152"/>
      </w:pPr>
      <w:r>
        <w:rPr>
          <w:i/>
          <w:sz w:val="20"/>
        </w:rPr>
        <w:t>4. Messenger and minister—the sent representative delivering the Philippian church's financial gift to supply Paul's physical needs.</w:t>
      </w:r>
    </w:p>
    <w:p w14:paraId="6837337A" w14:textId="77777777" w:rsidR="00A03BA5" w:rsidRDefault="00000000">
      <w:pPr>
        <w:spacing w:before="60" w:after="60"/>
        <w:ind w:left="576"/>
      </w:pPr>
      <w:r>
        <w:rPr>
          <w:sz w:val="21"/>
        </w:rPr>
        <w:t>B. Sacrificial Endurance in the Midst of Severe Illness</w:t>
      </w:r>
    </w:p>
    <w:p w14:paraId="28BEC961" w14:textId="77777777" w:rsidR="00A03BA5" w:rsidRDefault="00000000">
      <w:pPr>
        <w:spacing w:before="60" w:after="60"/>
        <w:ind w:left="1152"/>
      </w:pPr>
      <w:r>
        <w:rPr>
          <w:i/>
          <w:sz w:val="20"/>
        </w:rPr>
        <w:t>1. Epaphroditus's intense distress—not over his own suffering, but over his concern that the Philippians would worry about him (using a rare Greek term otherwise applied to Christ in Gethsemane).</w:t>
      </w:r>
    </w:p>
    <w:p w14:paraId="3A4063F5" w14:textId="77777777" w:rsidR="00A03BA5" w:rsidRDefault="00000000">
      <w:pPr>
        <w:spacing w:before="60" w:after="60"/>
        <w:ind w:left="1152"/>
      </w:pPr>
      <w:r>
        <w:rPr>
          <w:i/>
          <w:sz w:val="20"/>
        </w:rPr>
        <w:t>2. Illness near to the point of death—representing a physical following of Christ's example of obedience to the point of death (Phil 2:8).</w:t>
      </w:r>
    </w:p>
    <w:p w14:paraId="5347800D" w14:textId="77777777" w:rsidR="00A03BA5" w:rsidRDefault="00000000">
      <w:pPr>
        <w:spacing w:before="60" w:after="60"/>
        <w:ind w:left="1152"/>
      </w:pPr>
      <w:r>
        <w:rPr>
          <w:i/>
          <w:sz w:val="20"/>
        </w:rPr>
        <w:t>3. God's mercy in sparing Epaphroditus's life to prevent Paul from experiencing overwhelming grief ("sorrow upon sorrow").</w:t>
      </w:r>
    </w:p>
    <w:p w14:paraId="79084896" w14:textId="77777777" w:rsidR="00A03BA5" w:rsidRDefault="00000000">
      <w:pPr>
        <w:spacing w:before="60" w:after="60"/>
        <w:ind w:left="576"/>
      </w:pPr>
      <w:r>
        <w:rPr>
          <w:sz w:val="21"/>
        </w:rPr>
        <w:t>C. Epaphroditus's Return and Command to Honor Him</w:t>
      </w:r>
    </w:p>
    <w:p w14:paraId="4DD5A8D7" w14:textId="77777777" w:rsidR="00A03BA5" w:rsidRDefault="00000000">
      <w:pPr>
        <w:spacing w:before="60" w:after="60"/>
        <w:ind w:left="1152"/>
      </w:pPr>
      <w:r>
        <w:rPr>
          <w:i/>
          <w:sz w:val="20"/>
        </w:rPr>
        <w:t>1. Paul eagerly sends Epaphroditus back so the church can rejoice upon seeing him.</w:t>
      </w:r>
    </w:p>
    <w:p w14:paraId="18BB0DCF" w14:textId="77777777" w:rsidR="00A03BA5" w:rsidRDefault="00000000">
      <w:pPr>
        <w:spacing w:before="60" w:after="60"/>
        <w:ind w:left="1152"/>
      </w:pPr>
      <w:r>
        <w:rPr>
          <w:i/>
          <w:sz w:val="20"/>
        </w:rPr>
        <w:t>2. The command to receive him in the Lord with all joy and to show high honor to such selfless servants.</w:t>
      </w:r>
    </w:p>
    <w:p w14:paraId="5B0D7F89" w14:textId="77777777" w:rsidR="00A03BA5" w:rsidRDefault="00000000">
      <w:pPr>
        <w:spacing w:before="60" w:after="60"/>
        <w:ind w:left="1152"/>
      </w:pPr>
      <w:r>
        <w:rPr>
          <w:i/>
          <w:sz w:val="20"/>
        </w:rPr>
        <w:t>3. Cultural significance—reclaiming humility and self-sacrifice as qualities worthy of honor, in direct contrast to Greek and Roman ideals.</w:t>
      </w:r>
    </w:p>
    <w:p w14:paraId="2FE29398" w14:textId="77777777" w:rsidR="00A03BA5" w:rsidRDefault="00000000">
      <w:pPr>
        <w:spacing w:before="60" w:after="60"/>
        <w:ind w:left="1152"/>
      </w:pPr>
      <w:r>
        <w:rPr>
          <w:i/>
          <w:sz w:val="20"/>
        </w:rPr>
        <w:t>4. Fulfilling the mission—risking his life to complete what was lacking in the Philippians' physical service to Paul.</w:t>
      </w:r>
    </w:p>
    <w:p w14:paraId="22450C7B" w14:textId="77777777" w:rsidR="00A03BA5" w:rsidRDefault="00000000">
      <w:pPr>
        <w:spacing w:before="160" w:after="60"/>
      </w:pPr>
      <w:r>
        <w:rPr>
          <w:b/>
        </w:rPr>
        <w:t>IV. Synthesis and Core Applications</w:t>
      </w:r>
    </w:p>
    <w:p w14:paraId="4DFC917E" w14:textId="77777777" w:rsidR="00A03BA5" w:rsidRDefault="00000000">
      <w:pPr>
        <w:spacing w:before="60" w:after="60"/>
        <w:ind w:left="576"/>
      </w:pPr>
      <w:r>
        <w:rPr>
          <w:sz w:val="21"/>
        </w:rPr>
        <w:t>A. The Big Idea: God's servants show their true colors by risking it all for Christ.</w:t>
      </w:r>
    </w:p>
    <w:p w14:paraId="6D665B33" w14:textId="77777777" w:rsidR="00A03BA5" w:rsidRDefault="00000000">
      <w:pPr>
        <w:spacing w:before="60" w:after="60"/>
        <w:ind w:left="576"/>
      </w:pPr>
      <w:r>
        <w:rPr>
          <w:sz w:val="21"/>
        </w:rPr>
        <w:t>B. Core Lessons for Contemporary Believers</w:t>
      </w:r>
    </w:p>
    <w:p w14:paraId="0AC597DC" w14:textId="77777777" w:rsidR="00A03BA5" w:rsidRDefault="00000000">
      <w:pPr>
        <w:spacing w:before="60" w:after="60"/>
        <w:ind w:left="1152"/>
      </w:pPr>
      <w:r>
        <w:rPr>
          <w:i/>
          <w:sz w:val="20"/>
        </w:rPr>
        <w:lastRenderedPageBreak/>
        <w:t>1. God uses human availability to advance His interests, sovereignly choosing to accomplish His will through cooperative human participation.</w:t>
      </w:r>
    </w:p>
    <w:p w14:paraId="595F8ECA" w14:textId="77777777" w:rsidR="00A03BA5" w:rsidRDefault="00000000">
      <w:pPr>
        <w:spacing w:before="60" w:after="60"/>
        <w:ind w:left="1152"/>
      </w:pPr>
      <w:r>
        <w:rPr>
          <w:i/>
          <w:sz w:val="20"/>
        </w:rPr>
        <w:t>2. Believers must believe that God can use their unique gifts, resources, and availability, regardless of formal training or pastoral status.</w:t>
      </w:r>
    </w:p>
    <w:p w14:paraId="41F5BA3E" w14:textId="77777777" w:rsidR="00A03BA5" w:rsidRDefault="00000000">
      <w:pPr>
        <w:spacing w:before="60" w:after="60"/>
        <w:ind w:left="1152"/>
      </w:pPr>
      <w:r>
        <w:rPr>
          <w:i/>
          <w:sz w:val="20"/>
        </w:rPr>
        <w:t>3. Christian identity is not just one category in a balanced life (family, career, hobbies), but an all-encompassing identity that shapes every aspect of life.</w:t>
      </w:r>
    </w:p>
    <w:p w14:paraId="0AF6B4B8" w14:textId="77777777" w:rsidR="00A03BA5" w:rsidRDefault="00000000">
      <w:pPr>
        <w:spacing w:before="60" w:after="60"/>
        <w:ind w:left="1152"/>
      </w:pPr>
      <w:r>
        <w:rPr>
          <w:i/>
          <w:sz w:val="20"/>
        </w:rPr>
        <w:t>4. Believers should actively identify faithful servants of Christ and take practical steps to show them honor (e.g., sending notes of appreciation pointing to God's work in them).</w:t>
      </w:r>
    </w:p>
    <w:sectPr w:rsidR="00A03BA5"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298722" w14:textId="77777777" w:rsidR="00A235B0" w:rsidRDefault="00A235B0">
      <w:pPr>
        <w:spacing w:after="0" w:line="240" w:lineRule="auto"/>
      </w:pPr>
      <w:r>
        <w:separator/>
      </w:r>
    </w:p>
  </w:endnote>
  <w:endnote w:type="continuationSeparator" w:id="0">
    <w:p w14:paraId="2621A59D" w14:textId="77777777" w:rsidR="00A235B0" w:rsidRDefault="00A235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DE62F" w14:textId="77777777" w:rsidR="00A235B0" w:rsidRDefault="00A235B0">
      <w:pPr>
        <w:spacing w:after="0" w:line="240" w:lineRule="auto"/>
      </w:pPr>
      <w:r>
        <w:separator/>
      </w:r>
    </w:p>
  </w:footnote>
  <w:footnote w:type="continuationSeparator" w:id="0">
    <w:p w14:paraId="78949018" w14:textId="77777777" w:rsidR="00A235B0" w:rsidRDefault="00A235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7E6E4" w14:textId="77777777" w:rsidR="00A03BA5" w:rsidRDefault="00000000">
    <w:pPr>
      <w:pStyle w:val="Header"/>
      <w:jc w:val="right"/>
    </w:pPr>
    <w:r>
      <w:fldChar w:fldCharType="begin"/>
    </w:r>
    <w:r>
      <w:instrText>PAGE</w:instrText>
    </w:r>
    <w:r>
      <w:fldChar w:fldCharType="separate"/>
    </w:r>
    <w:r w:rsidR="00623E72">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51418736">
    <w:abstractNumId w:val="8"/>
  </w:num>
  <w:num w:numId="2" w16cid:durableId="272596305">
    <w:abstractNumId w:val="6"/>
  </w:num>
  <w:num w:numId="3" w16cid:durableId="1933465065">
    <w:abstractNumId w:val="5"/>
  </w:num>
  <w:num w:numId="4" w16cid:durableId="1248224048">
    <w:abstractNumId w:val="4"/>
  </w:num>
  <w:num w:numId="5" w16cid:durableId="195893171">
    <w:abstractNumId w:val="7"/>
  </w:num>
  <w:num w:numId="6" w16cid:durableId="1588003219">
    <w:abstractNumId w:val="3"/>
  </w:num>
  <w:num w:numId="7" w16cid:durableId="1622417543">
    <w:abstractNumId w:val="2"/>
  </w:num>
  <w:num w:numId="8" w16cid:durableId="79986111">
    <w:abstractNumId w:val="1"/>
  </w:num>
  <w:num w:numId="9" w16cid:durableId="1203482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623E72"/>
    <w:rsid w:val="00A03BA5"/>
    <w:rsid w:val="00A235B0"/>
    <w:rsid w:val="00AA1D8D"/>
    <w:rsid w:val="00B47730"/>
    <w:rsid w:val="00CB0664"/>
    <w:rsid w:val="00D1579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31A8F9A"/>
  <w14:defaultImageDpi w14:val="300"/>
  <w15:docId w15:val="{C3342F1D-58A7-4FFA-B292-DA766AE6A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766</Words>
  <Characters>4372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5128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2026-08-09T12:54:00Z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5dde70c5-2d09-45fc-a7cd-6a76f1577bec</vt:lpwstr>
  </property>
</Properties>
</file>