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09284" w14:textId="675E1BCE" w:rsidR="003A737A" w:rsidRDefault="00000000" w:rsidP="00487FAC">
      <w:pPr>
        <w:jc w:val="center"/>
      </w:pPr>
      <w:r>
        <w:rPr>
          <w:rFonts w:ascii="Calibri" w:eastAsia="Calibri" w:hAnsi="Calibri" w:cs="Calibri"/>
          <w:b/>
          <w:bCs/>
          <w:sz w:val="42"/>
          <w:szCs w:val="42"/>
        </w:rPr>
        <w:t>Dr</w:t>
      </w:r>
      <w:r w:rsidR="00487FAC">
        <w:rPr>
          <w:rFonts w:ascii="Calibri" w:eastAsia="Calibri" w:hAnsi="Calibri" w:cs="Calibri"/>
          <w:b/>
          <w:bCs/>
          <w:sz w:val="42"/>
          <w:szCs w:val="42"/>
        </w:rPr>
        <w:t>.</w:t>
      </w:r>
      <w:r>
        <w:rPr>
          <w:rFonts w:ascii="Calibri" w:eastAsia="Calibri" w:hAnsi="Calibri" w:cs="Calibri"/>
          <w:b/>
          <w:bCs/>
          <w:sz w:val="42"/>
          <w:szCs w:val="42"/>
        </w:rPr>
        <w:t xml:space="preserve"> John Walton</w:t>
      </w:r>
      <w:r w:rsidR="00487FAC">
        <w:rPr>
          <w:rFonts w:ascii="Calibri" w:eastAsia="Calibri" w:hAnsi="Calibri" w:cs="Calibri"/>
          <w:b/>
          <w:bCs/>
          <w:sz w:val="42"/>
          <w:szCs w:val="42"/>
        </w:rPr>
        <w:t>,</w:t>
      </w:r>
      <w:r>
        <w:rPr>
          <w:rFonts w:ascii="Calibri" w:eastAsia="Calibri" w:hAnsi="Calibri" w:cs="Calibri"/>
          <w:b/>
          <w:bCs/>
          <w:sz w:val="42"/>
          <w:szCs w:val="42"/>
        </w:rPr>
        <w:t xml:space="preserve"> Job</w:t>
      </w:r>
      <w:r w:rsidR="00487FAC">
        <w:rPr>
          <w:rFonts w:ascii="Calibri" w:eastAsia="Calibri" w:hAnsi="Calibri" w:cs="Calibri"/>
          <w:b/>
          <w:bCs/>
          <w:sz w:val="42"/>
          <w:szCs w:val="42"/>
        </w:rPr>
        <w:t>,</w:t>
      </w:r>
      <w:r>
        <w:rPr>
          <w:rFonts w:ascii="Calibri" w:eastAsia="Calibri" w:hAnsi="Calibri" w:cs="Calibri"/>
          <w:b/>
          <w:bCs/>
          <w:sz w:val="42"/>
          <w:szCs w:val="42"/>
        </w:rPr>
        <w:t xml:space="preserve"> Session 16</w:t>
      </w:r>
      <w:r w:rsidR="00487FAC">
        <w:rPr>
          <w:rFonts w:ascii="Calibri" w:eastAsia="Calibri" w:hAnsi="Calibri" w:cs="Calibri"/>
          <w:b/>
          <w:bCs/>
          <w:sz w:val="42"/>
          <w:szCs w:val="42"/>
        </w:rPr>
        <w:t>,</w:t>
      </w:r>
      <w:r w:rsidR="00487FAC">
        <w:rPr>
          <w:rFonts w:ascii="Calibri" w:eastAsia="Calibri" w:hAnsi="Calibri" w:cs="Calibri"/>
          <w:b/>
          <w:bCs/>
          <w:sz w:val="42"/>
          <w:szCs w:val="42"/>
        </w:rPr>
        <w:br/>
      </w:r>
      <w:r w:rsidR="00487FAC">
        <w:rPr>
          <w:rFonts w:ascii="Calibri" w:eastAsia="Calibri" w:hAnsi="Calibri" w:cs="Calibri"/>
          <w:b/>
          <w:bCs/>
          <w:sz w:val="42"/>
          <w:szCs w:val="42"/>
        </w:rPr>
        <w:t>6-min. Video Overview</w:t>
      </w:r>
      <w:r w:rsidR="00487FAC">
        <w:rPr>
          <w:rFonts w:ascii="Calibri" w:eastAsia="Calibri" w:hAnsi="Calibri" w:cs="Calibri"/>
          <w:b/>
          <w:bCs/>
          <w:sz w:val="42"/>
          <w:szCs w:val="42"/>
        </w:rPr>
        <w:br/>
      </w:r>
      <w:r w:rsidR="00487FAC" w:rsidRPr="00AD39B1">
        <w:rPr>
          <w:rFonts w:ascii="Calibri" w:eastAsia="Calibri" w:hAnsi="Calibri" w:cs="Calibri"/>
          <w:sz w:val="28"/>
          <w:szCs w:val="28"/>
        </w:rPr>
        <w:t>BiblicaleLearning.org by Ted Hildebrandt</w:t>
      </w:r>
      <w:r w:rsidR="00487FAC">
        <w:rPr>
          <w:rFonts w:ascii="Calibri" w:eastAsia="Calibri" w:hAnsi="Calibri" w:cs="Calibri"/>
          <w:b/>
          <w:bCs/>
          <w:sz w:val="42"/>
          <w:szCs w:val="42"/>
        </w:rPr>
        <w:br/>
      </w:r>
    </w:p>
    <w:p w14:paraId="3CA1B130" w14:textId="77777777" w:rsidR="003A737A" w:rsidRDefault="00000000">
      <w:r>
        <w:rPr>
          <w:rFonts w:ascii="Calibri" w:eastAsia="Calibri" w:hAnsi="Calibri" w:cs="Calibri"/>
          <w:sz w:val="24"/>
          <w:szCs w:val="24"/>
        </w:rPr>
        <w:t>Okay, let's dive right into this explainer covering the third and final dialogue cycle of the Book of Job, spanning chapters 22 through 27. I am really pumped to walk you through this section today because honestly, we are hitting a massive turning point in the text. The tension is unbelievably high, the friends are getting super frustrated, and Job is being pushed to his absolute limits.</w:t>
      </w:r>
    </w:p>
    <w:p w14:paraId="2217531C" w14:textId="77777777" w:rsidR="003A737A" w:rsidRDefault="003A737A"/>
    <w:p w14:paraId="73DC1663" w14:textId="77777777" w:rsidR="003A737A" w:rsidRDefault="00000000">
      <w:r>
        <w:rPr>
          <w:rFonts w:ascii="Calibri" w:eastAsia="Calibri" w:hAnsi="Calibri" w:cs="Calibri"/>
          <w:sz w:val="24"/>
          <w:szCs w:val="24"/>
        </w:rPr>
        <w:t xml:space="preserve">Here's our roadmap for today. We'll start with Cycle 3 Begins, </w:t>
      </w:r>
      <w:proofErr w:type="gramStart"/>
      <w:r>
        <w:rPr>
          <w:rFonts w:ascii="Calibri" w:eastAsia="Calibri" w:hAnsi="Calibri" w:cs="Calibri"/>
          <w:sz w:val="24"/>
          <w:szCs w:val="24"/>
        </w:rPr>
        <w:t>look into</w:t>
      </w:r>
      <w:proofErr w:type="gramEnd"/>
      <w:r>
        <w:rPr>
          <w:rFonts w:ascii="Calibri" w:eastAsia="Calibri" w:hAnsi="Calibri" w:cs="Calibri"/>
          <w:sz w:val="24"/>
          <w:szCs w:val="24"/>
        </w:rPr>
        <w:t xml:space="preserve"> translating ancient mysteries, explore ancient cosmology explained, dive into the final arguments, and end with the challenger defeated. We're going to see exactly how deeply complex this ancient text really is, and how it brilliantly builds to an unforgettable climax.</w:t>
      </w:r>
    </w:p>
    <w:p w14:paraId="5D53BD2A" w14:textId="77777777" w:rsidR="003A737A" w:rsidRDefault="003A737A"/>
    <w:p w14:paraId="708CCEFE" w14:textId="77777777" w:rsidR="003A737A" w:rsidRDefault="00000000">
      <w:r>
        <w:rPr>
          <w:rFonts w:ascii="Calibri" w:eastAsia="Calibri" w:hAnsi="Calibri" w:cs="Calibri"/>
          <w:sz w:val="24"/>
          <w:szCs w:val="24"/>
        </w:rPr>
        <w:t xml:space="preserve">Let's get to it. Section 1. Cycle 3 Begins. The arguments </w:t>
      </w:r>
      <w:proofErr w:type="gramStart"/>
      <w:r>
        <w:rPr>
          <w:rFonts w:ascii="Calibri" w:eastAsia="Calibri" w:hAnsi="Calibri" w:cs="Calibri"/>
          <w:sz w:val="24"/>
          <w:szCs w:val="24"/>
        </w:rPr>
        <w:t>run</w:t>
      </w:r>
      <w:proofErr w:type="gramEnd"/>
      <w:r>
        <w:rPr>
          <w:rFonts w:ascii="Calibri" w:eastAsia="Calibri" w:hAnsi="Calibri" w:cs="Calibri"/>
          <w:sz w:val="24"/>
          <w:szCs w:val="24"/>
        </w:rPr>
        <w:t xml:space="preserve"> out.</w:t>
      </w:r>
    </w:p>
    <w:p w14:paraId="64EDE533" w14:textId="77777777" w:rsidR="003A737A" w:rsidRDefault="003A737A"/>
    <w:p w14:paraId="157ECA58" w14:textId="77777777" w:rsidR="003A737A" w:rsidRDefault="00000000">
      <w:r>
        <w:rPr>
          <w:rFonts w:ascii="Calibri" w:eastAsia="Calibri" w:hAnsi="Calibri" w:cs="Calibri"/>
          <w:sz w:val="24"/>
          <w:szCs w:val="24"/>
        </w:rPr>
        <w:t>As we enter this final cycle, the arguments are literally running out of steam. If you remember the previous cycles, it was this relentless back and forth between Job and his three friends. But now? Zophar is completely silent, and Bildad has very little left to say.</w:t>
      </w:r>
    </w:p>
    <w:p w14:paraId="3C254C43" w14:textId="77777777" w:rsidR="003A737A" w:rsidRDefault="003A737A"/>
    <w:p w14:paraId="7DEB8C50" w14:textId="77777777" w:rsidR="003A737A" w:rsidRDefault="00000000">
      <w:r>
        <w:rPr>
          <w:rFonts w:ascii="Calibri" w:eastAsia="Calibri" w:hAnsi="Calibri" w:cs="Calibri"/>
          <w:sz w:val="24"/>
          <w:szCs w:val="24"/>
        </w:rPr>
        <w:t>The friends have essentially exhausted all their theological ammunition, leaving Job standing tall, even if he's deeply scarred. Moving into Section 2. Translating Ancient Mysteries. Decoding Job 22.</w:t>
      </w:r>
    </w:p>
    <w:p w14:paraId="5072E16E" w14:textId="77777777" w:rsidR="003A737A" w:rsidRDefault="003A737A"/>
    <w:p w14:paraId="623F2947" w14:textId="3278D25C" w:rsidR="003A737A" w:rsidRDefault="00000000">
      <w:r>
        <w:rPr>
          <w:rFonts w:ascii="Calibri" w:eastAsia="Calibri" w:hAnsi="Calibri" w:cs="Calibri"/>
          <w:sz w:val="24"/>
          <w:szCs w:val="24"/>
        </w:rPr>
        <w:t xml:space="preserve">Before we can even look at the narrative, </w:t>
      </w:r>
      <w:r w:rsidR="00487FAC">
        <w:rPr>
          <w:rFonts w:ascii="Calibri" w:eastAsia="Calibri" w:hAnsi="Calibri" w:cs="Calibri"/>
          <w:sz w:val="24"/>
          <w:szCs w:val="24"/>
        </w:rPr>
        <w:t>we've</w:t>
      </w:r>
      <w:r>
        <w:rPr>
          <w:rFonts w:ascii="Calibri" w:eastAsia="Calibri" w:hAnsi="Calibri" w:cs="Calibri"/>
          <w:sz w:val="24"/>
          <w:szCs w:val="24"/>
        </w:rPr>
        <w:t xml:space="preserve"> </w:t>
      </w:r>
      <w:r w:rsidR="00487FAC">
        <w:rPr>
          <w:rFonts w:ascii="Calibri" w:eastAsia="Calibri" w:hAnsi="Calibri" w:cs="Calibri"/>
          <w:sz w:val="24"/>
          <w:szCs w:val="24"/>
        </w:rPr>
        <w:t>got to</w:t>
      </w:r>
      <w:r>
        <w:rPr>
          <w:rFonts w:ascii="Calibri" w:eastAsia="Calibri" w:hAnsi="Calibri" w:cs="Calibri"/>
          <w:sz w:val="24"/>
          <w:szCs w:val="24"/>
        </w:rPr>
        <w:t xml:space="preserve"> tackle the deep linguistic weeds, because translating ancient poetic Hebrew is full of massive puzzles. When you read this book in English, it can feel incredibly seamless, but the underlying text is </w:t>
      </w:r>
      <w:proofErr w:type="gramStart"/>
      <w:r>
        <w:rPr>
          <w:rFonts w:ascii="Calibri" w:eastAsia="Calibri" w:hAnsi="Calibri" w:cs="Calibri"/>
          <w:sz w:val="24"/>
          <w:szCs w:val="24"/>
        </w:rPr>
        <w:t>absolutely notorious</w:t>
      </w:r>
      <w:proofErr w:type="gramEnd"/>
      <w:r>
        <w:rPr>
          <w:rFonts w:ascii="Calibri" w:eastAsia="Calibri" w:hAnsi="Calibri" w:cs="Calibri"/>
          <w:sz w:val="24"/>
          <w:szCs w:val="24"/>
        </w:rPr>
        <w:t xml:space="preserve"> among scholars for being difficult to pin down. </w:t>
      </w:r>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the standard NIV translation of Job 2</w:t>
      </w:r>
      <w:r w:rsidR="00487FAC">
        <w:rPr>
          <w:rFonts w:ascii="Calibri" w:eastAsia="Calibri" w:hAnsi="Calibri" w:cs="Calibri"/>
          <w:sz w:val="24"/>
          <w:szCs w:val="24"/>
        </w:rPr>
        <w:t>.</w:t>
      </w:r>
      <w:r>
        <w:rPr>
          <w:rFonts w:ascii="Calibri" w:eastAsia="Calibri" w:hAnsi="Calibri" w:cs="Calibri"/>
          <w:sz w:val="24"/>
          <w:szCs w:val="24"/>
        </w:rPr>
        <w:t xml:space="preserve">22, verse 2. Can a man be of benefit to God? Can even a wise man benefit him? When you read this, it </w:t>
      </w:r>
      <w:r w:rsidR="00487FAC">
        <w:rPr>
          <w:rFonts w:ascii="Calibri" w:eastAsia="Calibri" w:hAnsi="Calibri" w:cs="Calibri"/>
          <w:sz w:val="24"/>
          <w:szCs w:val="24"/>
        </w:rPr>
        <w:t>kind of</w:t>
      </w:r>
      <w:r>
        <w:rPr>
          <w:rFonts w:ascii="Calibri" w:eastAsia="Calibri" w:hAnsi="Calibri" w:cs="Calibri"/>
          <w:sz w:val="24"/>
          <w:szCs w:val="24"/>
        </w:rPr>
        <w:t xml:space="preserve"> makes it sound like Eliphaz is asking if humans can do God any favors, right? It paints this picture of humanity being completely useless, or of zero asset to the Almighty.</w:t>
      </w:r>
    </w:p>
    <w:p w14:paraId="2C1F6D59" w14:textId="77777777" w:rsidR="003A737A" w:rsidRDefault="003A737A"/>
    <w:p w14:paraId="4CB2C008" w14:textId="77777777" w:rsidR="003A737A" w:rsidRDefault="00000000">
      <w:r>
        <w:rPr>
          <w:rFonts w:ascii="Calibri" w:eastAsia="Calibri" w:hAnsi="Calibri" w:cs="Calibri"/>
          <w:sz w:val="24"/>
          <w:szCs w:val="24"/>
        </w:rPr>
        <w:t xml:space="preserve">But if we analyze the complex syntax used elsewhere in Job, Dr. Walton suggests a totally different approach. He </w:t>
      </w:r>
      <w:proofErr w:type="gramStart"/>
      <w:r>
        <w:rPr>
          <w:rFonts w:ascii="Calibri" w:eastAsia="Calibri" w:hAnsi="Calibri" w:cs="Calibri"/>
          <w:sz w:val="24"/>
          <w:szCs w:val="24"/>
        </w:rPr>
        <w:t>argues</w:t>
      </w:r>
      <w:proofErr w:type="gramEnd"/>
      <w:r>
        <w:rPr>
          <w:rFonts w:ascii="Calibri" w:eastAsia="Calibri" w:hAnsi="Calibri" w:cs="Calibri"/>
          <w:sz w:val="24"/>
          <w:szCs w:val="24"/>
        </w:rPr>
        <w:t xml:space="preserve"> the subject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wise mediator, and wow, that completely changes the meaning of the verse. Instead of talking about human usefulness to God, Eliphaz is </w:t>
      </w:r>
      <w:proofErr w:type="gramStart"/>
      <w:r>
        <w:rPr>
          <w:rFonts w:ascii="Calibri" w:eastAsia="Calibri" w:hAnsi="Calibri" w:cs="Calibri"/>
          <w:sz w:val="24"/>
          <w:szCs w:val="24"/>
        </w:rPr>
        <w:t>actually throwing</w:t>
      </w:r>
      <w:proofErr w:type="gramEnd"/>
      <w:r>
        <w:rPr>
          <w:rFonts w:ascii="Calibri" w:eastAsia="Calibri" w:hAnsi="Calibri" w:cs="Calibri"/>
          <w:sz w:val="24"/>
          <w:szCs w:val="24"/>
        </w:rPr>
        <w:t xml:space="preserve"> Job's own words back in his face.</w:t>
      </w:r>
    </w:p>
    <w:p w14:paraId="007DBE70" w14:textId="77777777" w:rsidR="003A737A" w:rsidRDefault="003A737A"/>
    <w:p w14:paraId="72FF85C2" w14:textId="77777777" w:rsidR="003A737A" w:rsidRDefault="00000000">
      <w:r>
        <w:rPr>
          <w:rFonts w:ascii="Calibri" w:eastAsia="Calibri" w:hAnsi="Calibri" w:cs="Calibri"/>
          <w:sz w:val="24"/>
          <w:szCs w:val="24"/>
        </w:rPr>
        <w:t>He's directly mocking Job's earlier desperate plea for a heavenly mediator to step in and defend him. Section 3. Ancient Cosmology Explained. The Anachronism Trap.</w:t>
      </w:r>
    </w:p>
    <w:p w14:paraId="4FBB50B9" w14:textId="77777777" w:rsidR="003A737A" w:rsidRDefault="003A737A"/>
    <w:p w14:paraId="6014A824" w14:textId="77777777" w:rsidR="003A737A" w:rsidRDefault="00000000">
      <w:r>
        <w:rPr>
          <w:rFonts w:ascii="Calibri" w:eastAsia="Calibri" w:hAnsi="Calibri" w:cs="Calibri"/>
          <w:sz w:val="24"/>
          <w:szCs w:val="24"/>
        </w:rPr>
        <w:t>So, let's jump to our next translation challenge in chapter 26, verse 7, which is where modern readers often fall into the trap of reading modern science into ancient texts. We love to look back and try to find hidden scientific predictions, but doing that completely strips the text of its original profound meaning. We naturally picture a scientific view, you know, the earth suspended in orbit by gravity, hanging out in a literal vacuum of space.</w:t>
      </w:r>
    </w:p>
    <w:p w14:paraId="13834C3D" w14:textId="77777777" w:rsidR="003A737A" w:rsidRDefault="003A737A"/>
    <w:p w14:paraId="2F108DDD" w14:textId="77777777" w:rsidR="003A737A" w:rsidRDefault="00000000">
      <w:r>
        <w:rPr>
          <w:rFonts w:ascii="Calibri" w:eastAsia="Calibri" w:hAnsi="Calibri" w:cs="Calibri"/>
          <w:sz w:val="24"/>
          <w:szCs w:val="24"/>
        </w:rPr>
        <w:lastRenderedPageBreak/>
        <w:t>But the ancient Near East view was drastically different. The ancient world didn't know about gravity or orbits. To them, existence was defined by function and order, not material.</w:t>
      </w:r>
    </w:p>
    <w:p w14:paraId="291F18A0" w14:textId="77777777" w:rsidR="003A737A" w:rsidRDefault="003A737A"/>
    <w:p w14:paraId="29007497" w14:textId="670ABEEC" w:rsidR="003A737A" w:rsidRDefault="00000000">
      <w:r>
        <w:rPr>
          <w:rFonts w:ascii="Calibri" w:eastAsia="Calibri" w:hAnsi="Calibri" w:cs="Calibri"/>
          <w:sz w:val="24"/>
          <w:szCs w:val="24"/>
        </w:rPr>
        <w:t xml:space="preserve">For them, if something material didn't function for humanity, it was essentially considered non-existent. To really grasp their </w:t>
      </w:r>
      <w:r w:rsidR="00487FAC">
        <w:rPr>
          <w:rFonts w:ascii="Calibri" w:eastAsia="Calibri" w:hAnsi="Calibri" w:cs="Calibri"/>
          <w:sz w:val="24"/>
          <w:szCs w:val="24"/>
        </w:rPr>
        <w:t xml:space="preserve">worldview, </w:t>
      </w:r>
      <w:r>
        <w:rPr>
          <w:rFonts w:ascii="Calibri" w:eastAsia="Calibri" w:hAnsi="Calibri" w:cs="Calibri"/>
          <w:sz w:val="24"/>
          <w:szCs w:val="24"/>
        </w:rPr>
        <w:t xml:space="preserve">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decode their vocabulary, starting with </w:t>
      </w:r>
      <w:proofErr w:type="spellStart"/>
      <w:r>
        <w:rPr>
          <w:rFonts w:ascii="Calibri" w:eastAsia="Calibri" w:hAnsi="Calibri" w:cs="Calibri"/>
          <w:sz w:val="24"/>
          <w:szCs w:val="24"/>
        </w:rPr>
        <w:t>Zoph</w:t>
      </w:r>
      <w:r w:rsidR="00487FAC">
        <w:rPr>
          <w:rFonts w:ascii="Calibri" w:eastAsia="Calibri" w:hAnsi="Calibri" w:cs="Calibri"/>
          <w:sz w:val="24"/>
          <w:szCs w:val="24"/>
        </w:rPr>
        <w:t>on</w:t>
      </w:r>
      <w:proofErr w:type="spellEnd"/>
      <w:r>
        <w:rPr>
          <w:rFonts w:ascii="Calibri" w:eastAsia="Calibri" w:hAnsi="Calibri" w:cs="Calibri"/>
          <w:sz w:val="24"/>
          <w:szCs w:val="24"/>
        </w:rPr>
        <w:t>. Now, this isn't just a compass direction for North.</w:t>
      </w:r>
    </w:p>
    <w:p w14:paraId="11857CC1" w14:textId="77777777" w:rsidR="003A737A" w:rsidRDefault="003A737A"/>
    <w:p w14:paraId="490FBEEC" w14:textId="77777777" w:rsidR="003A737A" w:rsidRDefault="00000000">
      <w:r>
        <w:rPr>
          <w:rFonts w:ascii="Calibri" w:eastAsia="Calibri" w:hAnsi="Calibri" w:cs="Calibri"/>
          <w:sz w:val="24"/>
          <w:szCs w:val="24"/>
        </w:rPr>
        <w:t>In ancient Near Eastern literature, it represents the cosmic mountain, where the divine council meets. It's the literal meeting place of heaven and earth. It represents the heavenly realm itself.</w:t>
      </w:r>
    </w:p>
    <w:p w14:paraId="7C1C3028" w14:textId="77777777" w:rsidR="003A737A" w:rsidRDefault="003A737A"/>
    <w:p w14:paraId="60707939" w14:textId="77777777" w:rsidR="003A737A" w:rsidRDefault="00000000">
      <w:r>
        <w:rPr>
          <w:rFonts w:ascii="Calibri" w:eastAsia="Calibri" w:hAnsi="Calibri" w:cs="Calibri"/>
          <w:sz w:val="24"/>
          <w:szCs w:val="24"/>
        </w:rPr>
        <w:t xml:space="preserve">Next up is the word Tohu, meaning the non-ordered world. You </w:t>
      </w:r>
      <w:proofErr w:type="gramStart"/>
      <w:r>
        <w:rPr>
          <w:rFonts w:ascii="Calibri" w:eastAsia="Calibri" w:hAnsi="Calibri" w:cs="Calibri"/>
          <w:sz w:val="24"/>
          <w:szCs w:val="24"/>
        </w:rPr>
        <w:t>actually might</w:t>
      </w:r>
      <w:proofErr w:type="gramEnd"/>
      <w:r>
        <w:rPr>
          <w:rFonts w:ascii="Calibri" w:eastAsia="Calibri" w:hAnsi="Calibri" w:cs="Calibri"/>
          <w:sz w:val="24"/>
          <w:szCs w:val="24"/>
        </w:rPr>
        <w:t xml:space="preserve"> remember this word from Genesis chapter 1. Ancient people considered things like vast oceans and chaotic deserts to be quote-unquote non-existent simply because they weren't ordered for human functioning. It isn't empty space like a vacuum.</w:t>
      </w:r>
    </w:p>
    <w:p w14:paraId="55E761F0" w14:textId="77777777" w:rsidR="003A737A" w:rsidRDefault="003A737A"/>
    <w:p w14:paraId="28A5130C" w14:textId="77777777" w:rsidR="003A737A" w:rsidRDefault="00000000">
      <w:r>
        <w:rPr>
          <w:rFonts w:ascii="Calibri" w:eastAsia="Calibri" w:hAnsi="Calibri" w:cs="Calibri"/>
          <w:sz w:val="24"/>
          <w:szCs w:val="24"/>
        </w:rPr>
        <w:t xml:space="preserve">It's the chaotic, untamed cosmic waters. Finally, we have Edits. While it's usually translated as earth in highly specific ancient cosmic contexts, like the poetic parallelism we see here, it </w:t>
      </w:r>
      <w:proofErr w:type="gramStart"/>
      <w:r>
        <w:rPr>
          <w:rFonts w:ascii="Calibri" w:eastAsia="Calibri" w:hAnsi="Calibri" w:cs="Calibri"/>
          <w:sz w:val="24"/>
          <w:szCs w:val="24"/>
        </w:rPr>
        <w:t>actually refers</w:t>
      </w:r>
      <w:proofErr w:type="gramEnd"/>
      <w:r>
        <w:rPr>
          <w:rFonts w:ascii="Calibri" w:eastAsia="Calibri" w:hAnsi="Calibri" w:cs="Calibri"/>
          <w:sz w:val="24"/>
          <w:szCs w:val="24"/>
        </w:rPr>
        <w:t xml:space="preserve"> to the netherworld, the realm below.</w:t>
      </w:r>
    </w:p>
    <w:p w14:paraId="5FD88B8C" w14:textId="77777777" w:rsidR="003A737A" w:rsidRDefault="003A737A"/>
    <w:p w14:paraId="116E720C" w14:textId="77777777" w:rsidR="003A737A" w:rsidRDefault="00000000">
      <w:r>
        <w:rPr>
          <w:rFonts w:ascii="Calibri" w:eastAsia="Calibri" w:hAnsi="Calibri" w:cs="Calibri"/>
          <w:sz w:val="24"/>
          <w:szCs w:val="24"/>
        </w:rPr>
        <w:t xml:space="preserve">So, the crucial point is that this famous verse is </w:t>
      </w:r>
      <w:proofErr w:type="gramStart"/>
      <w:r>
        <w:rPr>
          <w:rFonts w:ascii="Calibri" w:eastAsia="Calibri" w:hAnsi="Calibri" w:cs="Calibri"/>
          <w:sz w:val="24"/>
          <w:szCs w:val="24"/>
        </w:rPr>
        <w:t>actually describing</w:t>
      </w:r>
      <w:proofErr w:type="gramEnd"/>
      <w:r>
        <w:rPr>
          <w:rFonts w:ascii="Calibri" w:eastAsia="Calibri" w:hAnsi="Calibri" w:cs="Calibri"/>
          <w:sz w:val="24"/>
          <w:szCs w:val="24"/>
        </w:rPr>
        <w:t xml:space="preserve"> heaven stretched over cosmic non-existence and the netherworld suspended on the non-existent. It gives us this breathtaking picture of the waters above and the waters below, held safely in place by God's ordering power. The big takeaway here, when you read an English translation, you are reading the best ongoing efforts of scholars trying to solve highly difficult linguistic mysteries.</w:t>
      </w:r>
    </w:p>
    <w:p w14:paraId="5519F752" w14:textId="77777777" w:rsidR="003A737A" w:rsidRDefault="003A737A"/>
    <w:p w14:paraId="6031F122" w14:textId="77777777" w:rsidR="003A737A" w:rsidRDefault="00000000">
      <w:r>
        <w:rPr>
          <w:rFonts w:ascii="Calibri" w:eastAsia="Calibri" w:hAnsi="Calibri" w:cs="Calibri"/>
          <w:sz w:val="24"/>
          <w:szCs w:val="24"/>
        </w:rPr>
        <w:t>The text is alive. Uncovering these lost ancient nuances helps us grasp the true original depth of the author's message without awkwardly forcing our modern worldview onto it. Alright, section 4, the final arguments, the courtroom drama.</w:t>
      </w:r>
    </w:p>
    <w:p w14:paraId="76FC9837" w14:textId="77777777" w:rsidR="003A737A" w:rsidRDefault="003A737A"/>
    <w:p w14:paraId="53686147" w14:textId="77777777" w:rsidR="003A737A" w:rsidRDefault="00000000">
      <w:r>
        <w:rPr>
          <w:rFonts w:ascii="Calibri" w:eastAsia="Calibri" w:hAnsi="Calibri" w:cs="Calibri"/>
          <w:sz w:val="24"/>
          <w:szCs w:val="24"/>
        </w:rPr>
        <w:t>With the text decoded, let's shift from academic detectives back into the courtroom drama and summarize the overarching rhetorical strategy of this final cycle. The theological boxing match is entering its final round. Let's map out this final standoff.</w:t>
      </w:r>
    </w:p>
    <w:p w14:paraId="6668BED3" w14:textId="77777777" w:rsidR="003A737A" w:rsidRDefault="003A737A"/>
    <w:p w14:paraId="5B6DA348" w14:textId="77777777" w:rsidR="003A737A" w:rsidRDefault="00000000">
      <w:r>
        <w:rPr>
          <w:rFonts w:ascii="Calibri" w:eastAsia="Calibri" w:hAnsi="Calibri" w:cs="Calibri"/>
          <w:sz w:val="24"/>
          <w:szCs w:val="24"/>
        </w:rPr>
        <w:t>Eliphaz completely drops the pleasantries and harshly demands Job repent simply to get his wealth back. He basically says, just admit your wickedness, Job, and God will restore your stuff. Job fires back that his advice is totally hollow because the reality is that innocent people suffer and the wicked frequently go unpunished.</w:t>
      </w:r>
    </w:p>
    <w:p w14:paraId="181DD9F3" w14:textId="77777777" w:rsidR="003A737A" w:rsidRDefault="003A737A"/>
    <w:p w14:paraId="4C3EFC1E" w14:textId="77777777" w:rsidR="003A737A" w:rsidRDefault="00000000">
      <w:r>
        <w:rPr>
          <w:rFonts w:ascii="Calibri" w:eastAsia="Calibri" w:hAnsi="Calibri" w:cs="Calibri"/>
          <w:sz w:val="24"/>
          <w:szCs w:val="24"/>
        </w:rPr>
        <w:t>Then Bildad chimes in, claiming humans are fundamentally insignificant to a great God. And Job fiercely rejects this too, telling Bildad he hasn't even begun to grasp God's work. Declaring that his own righteousness is literally the only thing he has left to cling to.</w:t>
      </w:r>
    </w:p>
    <w:p w14:paraId="275AF79F" w14:textId="77777777" w:rsidR="003A737A" w:rsidRDefault="003A737A"/>
    <w:p w14:paraId="67DA57BD" w14:textId="09046E1C" w:rsidR="003A737A" w:rsidRDefault="00000000">
      <w:r>
        <w:rPr>
          <w:rFonts w:ascii="Calibri" w:eastAsia="Calibri" w:hAnsi="Calibri" w:cs="Calibri"/>
          <w:sz w:val="24"/>
          <w:szCs w:val="24"/>
        </w:rPr>
        <w:t>And this brings us right back to the ticking clock of the entire book, the challenger's initial accusation, asking if Job will only serve God if he gets something out of it. I mean, Eliphaz is practically begging Job to value his stuff over his integrity. The ultimate question hovering over this entire text is</w:t>
      </w:r>
      <w:r w:rsidR="00487FAC">
        <w:rPr>
          <w:rFonts w:ascii="Calibri" w:eastAsia="Calibri" w:hAnsi="Calibri" w:cs="Calibri"/>
          <w:sz w:val="24"/>
          <w:szCs w:val="24"/>
        </w:rPr>
        <w:t xml:space="preserve">: can a human being be righteous just for the </w:t>
      </w:r>
      <w:r>
        <w:rPr>
          <w:rFonts w:ascii="Calibri" w:eastAsia="Calibri" w:hAnsi="Calibri" w:cs="Calibri"/>
          <w:sz w:val="24"/>
          <w:szCs w:val="24"/>
        </w:rPr>
        <w:t>sake of being righteous without some transactional payoff? Section 5. The Challenger Defeated – Job's Final Stand</w:t>
      </w:r>
      <w:r w:rsidR="00487FAC">
        <w:rPr>
          <w:rFonts w:ascii="Calibri" w:eastAsia="Calibri" w:hAnsi="Calibri" w:cs="Calibri"/>
          <w:sz w:val="24"/>
          <w:szCs w:val="24"/>
        </w:rPr>
        <w:t xml:space="preserve">. </w:t>
      </w:r>
      <w:r w:rsidR="00487FAC">
        <w:rPr>
          <w:rFonts w:ascii="Calibri" w:eastAsia="Calibri" w:hAnsi="Calibri" w:cs="Calibri"/>
          <w:sz w:val="24"/>
          <w:szCs w:val="24"/>
        </w:rPr>
        <w:lastRenderedPageBreak/>
        <w:t>Let's see how this all builds to the dramatic climax in Job chapter 27,</w:t>
      </w:r>
      <w:r>
        <w:rPr>
          <w:rFonts w:ascii="Calibri" w:eastAsia="Calibri" w:hAnsi="Calibri" w:cs="Calibri"/>
          <w:sz w:val="24"/>
          <w:szCs w:val="24"/>
        </w:rPr>
        <w:t xml:space="preserve"> where Job draws his final line in the sand.</w:t>
      </w:r>
    </w:p>
    <w:p w14:paraId="3E64EAB7" w14:textId="77777777" w:rsidR="003A737A" w:rsidRDefault="003A737A"/>
    <w:p w14:paraId="408D4E64" w14:textId="2692356F" w:rsidR="003A737A" w:rsidRDefault="00000000">
      <w:r>
        <w:rPr>
          <w:rFonts w:ascii="Calibri" w:eastAsia="Calibri" w:hAnsi="Calibri" w:cs="Calibri"/>
          <w:sz w:val="24"/>
          <w:szCs w:val="24"/>
        </w:rPr>
        <w:t>This is the moment the whole book has been anticipating. Listen to this incredible statement</w:t>
      </w:r>
      <w:r w:rsidR="00487FAC">
        <w:rPr>
          <w:rFonts w:ascii="Calibri" w:eastAsia="Calibri" w:hAnsi="Calibri" w:cs="Calibri"/>
          <w:sz w:val="24"/>
          <w:szCs w:val="24"/>
        </w:rPr>
        <w:t>:</w:t>
      </w:r>
      <w:r>
        <w:rPr>
          <w:rFonts w:ascii="Calibri" w:eastAsia="Calibri" w:hAnsi="Calibri" w:cs="Calibri"/>
          <w:sz w:val="24"/>
          <w:szCs w:val="24"/>
        </w:rPr>
        <w:t xml:space="preserve"> I will never admit you are in the right. Till I die</w:t>
      </w:r>
      <w:r w:rsidR="00487FAC">
        <w:rPr>
          <w:rFonts w:ascii="Calibri" w:eastAsia="Calibri" w:hAnsi="Calibri" w:cs="Calibri"/>
          <w:sz w:val="24"/>
          <w:szCs w:val="24"/>
        </w:rPr>
        <w:t>,</w:t>
      </w:r>
      <w:r>
        <w:rPr>
          <w:rFonts w:ascii="Calibri" w:eastAsia="Calibri" w:hAnsi="Calibri" w:cs="Calibri"/>
          <w:sz w:val="24"/>
          <w:szCs w:val="24"/>
        </w:rPr>
        <w:t xml:space="preserve"> I will not deny my integrity.</w:t>
      </w:r>
    </w:p>
    <w:p w14:paraId="080518FD" w14:textId="77777777" w:rsidR="003A737A" w:rsidRDefault="003A737A"/>
    <w:p w14:paraId="469C6066" w14:textId="77777777" w:rsidR="003A737A" w:rsidRDefault="00000000">
      <w:r>
        <w:rPr>
          <w:rFonts w:ascii="Calibri" w:eastAsia="Calibri" w:hAnsi="Calibri" w:cs="Calibri"/>
          <w:sz w:val="24"/>
          <w:szCs w:val="24"/>
        </w:rPr>
        <w:t>My conscience will not reproach me as long as I live. Job resolutely refuses to utter lies. He absolutely will not confess to sins he didn't commit just to appease his friends or get his prosperity back.</w:t>
      </w:r>
    </w:p>
    <w:p w14:paraId="782B159F" w14:textId="77777777" w:rsidR="003A737A" w:rsidRDefault="003A737A"/>
    <w:p w14:paraId="27E97C89" w14:textId="161B941A" w:rsidR="003A737A" w:rsidRDefault="00000000">
      <w:r>
        <w:rPr>
          <w:rFonts w:ascii="Calibri" w:eastAsia="Calibri" w:hAnsi="Calibri" w:cs="Calibri"/>
          <w:sz w:val="24"/>
          <w:szCs w:val="24"/>
        </w:rPr>
        <w:t>He chooses his integrity over his comfort every single time. This moment is a massive victory. Now, sure, Job exhibits some wrong thinking about God along the way</w:t>
      </w:r>
      <w:r w:rsidR="00487FAC">
        <w:rPr>
          <w:rFonts w:ascii="Calibri" w:eastAsia="Calibri" w:hAnsi="Calibri" w:cs="Calibri"/>
          <w:sz w:val="24"/>
          <w:szCs w:val="24"/>
        </w:rPr>
        <w:t>;</w:t>
      </w:r>
      <w:r>
        <w:rPr>
          <w:rFonts w:ascii="Calibri" w:eastAsia="Calibri" w:hAnsi="Calibri" w:cs="Calibri"/>
          <w:sz w:val="24"/>
          <w:szCs w:val="24"/>
        </w:rPr>
        <w:t xml:space="preserve"> he certainly doesn't have all the right theological answers, but he maintains his integrity under heavy fire.</w:t>
      </w:r>
    </w:p>
    <w:p w14:paraId="435B4C57" w14:textId="77777777" w:rsidR="003A737A" w:rsidRDefault="003A737A"/>
    <w:p w14:paraId="208C84C4" w14:textId="77777777" w:rsidR="003A737A" w:rsidRDefault="00000000">
      <w:r>
        <w:rPr>
          <w:rFonts w:ascii="Calibri" w:eastAsia="Calibri" w:hAnsi="Calibri" w:cs="Calibri"/>
          <w:sz w:val="24"/>
          <w:szCs w:val="24"/>
        </w:rPr>
        <w:t>He values his righteousness way more than any material benefits, and that officially defeats the Challenger's wager. The Challenger claimed Job would curse God to his face if his blessings were removed. Well, Job didn't do it.</w:t>
      </w:r>
    </w:p>
    <w:p w14:paraId="49CE20E7" w14:textId="77777777" w:rsidR="003A737A" w:rsidRDefault="003A737A"/>
    <w:p w14:paraId="03D1259F" w14:textId="77777777" w:rsidR="003A737A" w:rsidRDefault="00000000">
      <w:r>
        <w:rPr>
          <w:rFonts w:ascii="Calibri" w:eastAsia="Calibri" w:hAnsi="Calibri" w:cs="Calibri"/>
          <w:sz w:val="24"/>
          <w:szCs w:val="24"/>
        </w:rPr>
        <w:t xml:space="preserve">The case is officially closed. So with the friend silenced and the wager won, we </w:t>
      </w:r>
      <w:proofErr w:type="gramStart"/>
      <w:r>
        <w:rPr>
          <w:rFonts w:ascii="Calibri" w:eastAsia="Calibri" w:hAnsi="Calibri" w:cs="Calibri"/>
          <w:sz w:val="24"/>
          <w:szCs w:val="24"/>
        </w:rPr>
        <w:t>transition</w:t>
      </w:r>
      <w:proofErr w:type="gramEnd"/>
      <w:r>
        <w:rPr>
          <w:rFonts w:ascii="Calibri" w:eastAsia="Calibri" w:hAnsi="Calibri" w:cs="Calibri"/>
          <w:sz w:val="24"/>
          <w:szCs w:val="24"/>
        </w:rPr>
        <w:t xml:space="preserve"> into the discourse section, with one massive, lingering philosophical question left unanswered. Is it a good policy for righteous people to suffer? The Challenger is defeated, absolutely, but Job's world is still shattered, and God's justice is still totally unexplained.</w:t>
      </w:r>
    </w:p>
    <w:p w14:paraId="099D073A" w14:textId="77777777" w:rsidR="003A737A" w:rsidRDefault="003A737A"/>
    <w:p w14:paraId="682AF3F7" w14:textId="77777777" w:rsidR="003A737A" w:rsidRDefault="00000000">
      <w:r>
        <w:rPr>
          <w:rFonts w:ascii="Calibri" w:eastAsia="Calibri" w:hAnsi="Calibri" w:cs="Calibri"/>
          <w:sz w:val="24"/>
          <w:szCs w:val="24"/>
        </w:rPr>
        <w:t>Why does a God of order allow such profound disorder in the lives of the innocent? That is the incredible mystery we are left grappling with as we move forward. Think about that, and we'll see you in the next explainer.</w:t>
      </w:r>
    </w:p>
    <w:sectPr w:rsidR="003A737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BC221" w14:textId="77777777" w:rsidR="00251653" w:rsidRDefault="00251653" w:rsidP="00487FAC">
      <w:r>
        <w:separator/>
      </w:r>
    </w:p>
  </w:endnote>
  <w:endnote w:type="continuationSeparator" w:id="0">
    <w:p w14:paraId="23EEE611" w14:textId="77777777" w:rsidR="00251653" w:rsidRDefault="00251653" w:rsidP="00487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BE373" w14:textId="77777777" w:rsidR="00251653" w:rsidRDefault="00251653" w:rsidP="00487FAC">
      <w:r>
        <w:separator/>
      </w:r>
    </w:p>
  </w:footnote>
  <w:footnote w:type="continuationSeparator" w:id="0">
    <w:p w14:paraId="469D74EF" w14:textId="77777777" w:rsidR="00251653" w:rsidRDefault="00251653" w:rsidP="00487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95990"/>
      <w:docPartObj>
        <w:docPartGallery w:val="Page Numbers (Top of Page)"/>
        <w:docPartUnique/>
      </w:docPartObj>
    </w:sdtPr>
    <w:sdtEndPr>
      <w:rPr>
        <w:noProof/>
      </w:rPr>
    </w:sdtEndPr>
    <w:sdtContent>
      <w:p w14:paraId="274B10C4" w14:textId="3F8F8A96" w:rsidR="00487FAC" w:rsidRDefault="00487FA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F777B12" w14:textId="77777777" w:rsidR="00487FAC" w:rsidRDefault="00487F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22961"/>
    <w:multiLevelType w:val="hybridMultilevel"/>
    <w:tmpl w:val="51DE2C8E"/>
    <w:lvl w:ilvl="0" w:tplc="D20EFBB2">
      <w:start w:val="1"/>
      <w:numFmt w:val="bullet"/>
      <w:lvlText w:val="●"/>
      <w:lvlJc w:val="left"/>
      <w:pPr>
        <w:ind w:left="720" w:hanging="360"/>
      </w:pPr>
    </w:lvl>
    <w:lvl w:ilvl="1" w:tplc="9AFE6E24">
      <w:start w:val="1"/>
      <w:numFmt w:val="bullet"/>
      <w:lvlText w:val="○"/>
      <w:lvlJc w:val="left"/>
      <w:pPr>
        <w:ind w:left="1440" w:hanging="360"/>
      </w:pPr>
    </w:lvl>
    <w:lvl w:ilvl="2" w:tplc="EAFA121E">
      <w:start w:val="1"/>
      <w:numFmt w:val="bullet"/>
      <w:lvlText w:val="■"/>
      <w:lvlJc w:val="left"/>
      <w:pPr>
        <w:ind w:left="2160" w:hanging="360"/>
      </w:pPr>
    </w:lvl>
    <w:lvl w:ilvl="3" w:tplc="5EEE3AE8">
      <w:start w:val="1"/>
      <w:numFmt w:val="bullet"/>
      <w:lvlText w:val="●"/>
      <w:lvlJc w:val="left"/>
      <w:pPr>
        <w:ind w:left="2880" w:hanging="360"/>
      </w:pPr>
    </w:lvl>
    <w:lvl w:ilvl="4" w:tplc="3600F17A">
      <w:start w:val="1"/>
      <w:numFmt w:val="bullet"/>
      <w:lvlText w:val="○"/>
      <w:lvlJc w:val="left"/>
      <w:pPr>
        <w:ind w:left="3600" w:hanging="360"/>
      </w:pPr>
    </w:lvl>
    <w:lvl w:ilvl="5" w:tplc="843EB044">
      <w:start w:val="1"/>
      <w:numFmt w:val="bullet"/>
      <w:lvlText w:val="■"/>
      <w:lvlJc w:val="left"/>
      <w:pPr>
        <w:ind w:left="4320" w:hanging="360"/>
      </w:pPr>
    </w:lvl>
    <w:lvl w:ilvl="6" w:tplc="CA2C7E48">
      <w:start w:val="1"/>
      <w:numFmt w:val="bullet"/>
      <w:lvlText w:val="●"/>
      <w:lvlJc w:val="left"/>
      <w:pPr>
        <w:ind w:left="5040" w:hanging="360"/>
      </w:pPr>
    </w:lvl>
    <w:lvl w:ilvl="7" w:tplc="0F9894D4">
      <w:start w:val="1"/>
      <w:numFmt w:val="bullet"/>
      <w:lvlText w:val="●"/>
      <w:lvlJc w:val="left"/>
      <w:pPr>
        <w:ind w:left="5760" w:hanging="360"/>
      </w:pPr>
    </w:lvl>
    <w:lvl w:ilvl="8" w:tplc="32146EC2">
      <w:start w:val="1"/>
      <w:numFmt w:val="bullet"/>
      <w:lvlText w:val="●"/>
      <w:lvlJc w:val="left"/>
      <w:pPr>
        <w:ind w:left="6480" w:hanging="360"/>
      </w:pPr>
    </w:lvl>
  </w:abstractNum>
  <w:num w:numId="1" w16cid:durableId="14957553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37A"/>
    <w:rsid w:val="00251653"/>
    <w:rsid w:val="003A737A"/>
    <w:rsid w:val="00487FAC"/>
    <w:rsid w:val="008E05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D6C4"/>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87FAC"/>
    <w:pPr>
      <w:tabs>
        <w:tab w:val="center" w:pos="4680"/>
        <w:tab w:val="right" w:pos="9360"/>
      </w:tabs>
    </w:pPr>
  </w:style>
  <w:style w:type="character" w:customStyle="1" w:styleId="HeaderChar">
    <w:name w:val="Header Char"/>
    <w:basedOn w:val="DefaultParagraphFont"/>
    <w:link w:val="Header"/>
    <w:uiPriority w:val="99"/>
    <w:rsid w:val="00487FAC"/>
  </w:style>
  <w:style w:type="paragraph" w:styleId="Footer">
    <w:name w:val="footer"/>
    <w:basedOn w:val="Normal"/>
    <w:link w:val="FooterChar"/>
    <w:uiPriority w:val="99"/>
    <w:unhideWhenUsed/>
    <w:rsid w:val="00487FAC"/>
    <w:pPr>
      <w:tabs>
        <w:tab w:val="center" w:pos="4680"/>
        <w:tab w:val="right" w:pos="9360"/>
      </w:tabs>
    </w:pPr>
  </w:style>
  <w:style w:type="character" w:customStyle="1" w:styleId="FooterChar">
    <w:name w:val="Footer Char"/>
    <w:basedOn w:val="DefaultParagraphFont"/>
    <w:link w:val="Footer"/>
    <w:uiPriority w:val="99"/>
    <w:rsid w:val="00487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1163</Words>
  <Characters>6630</Characters>
  <Application>Microsoft Office Word</Application>
  <DocSecurity>0</DocSecurity>
  <Lines>55</Lines>
  <Paragraphs>15</Paragraphs>
  <ScaleCrop>false</ScaleCrop>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16 Video Overview</dc:title>
  <dc:creator>TurboScribe</dc:creator>
  <cp:lastModifiedBy>Ted Hildebrandt</cp:lastModifiedBy>
  <cp:revision>2</cp:revision>
  <dcterms:created xsi:type="dcterms:W3CDTF">2026-07-30T04:40:00Z</dcterms:created>
  <dcterms:modified xsi:type="dcterms:W3CDTF">2026-07-30T10:16:00Z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f445bf3c-1bea-46b8-86a0-4350391e3983</vt:lpwstr>
  </property>
</Properties>
</file>