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3B2D" w14:textId="2503D91C" w:rsidR="00D83132" w:rsidRDefault="0029052A">
      <w:pPr>
        <w:spacing w:after="360"/>
      </w:pPr>
      <w:r>
        <w:rPr>
          <w:b/>
          <w:sz w:val="28"/>
        </w:rPr>
        <w:t xml:space="preserve">Genesis: </w:t>
      </w:r>
      <w:r w:rsidR="00000000">
        <w:rPr>
          <w:b/>
          <w:sz w:val="28"/>
        </w:rPr>
        <w:t>Early Chronology, Creation (Gen. 1:1-2:3)</w:t>
      </w:r>
      <w:r w:rsidR="00000000">
        <w:rPr>
          <w:b/>
          <w:sz w:val="28"/>
        </w:rPr>
        <w:br/>
      </w:r>
      <w:r w:rsidR="00000000">
        <w:t>Author: Robert Vannoy</w:t>
      </w:r>
      <w:r w:rsidR="00000000">
        <w:br/>
        <w:t>Session: Lecture 4</w:t>
      </w:r>
      <w:r w:rsidR="00000000">
        <w:br/>
        <w:t>Source: Biblicalelearning.org by Ted Hildebrandt</w:t>
      </w:r>
    </w:p>
    <w:p w14:paraId="5C113513" w14:textId="77777777" w:rsidR="00D83132" w:rsidRDefault="00000000">
      <w:pPr>
        <w:spacing w:before="240" w:after="120"/>
      </w:pPr>
      <w:r>
        <w:rPr>
          <w:b/>
          <w:sz w:val="24"/>
        </w:rPr>
        <w:t>Keywords</w:t>
      </w:r>
    </w:p>
    <w:p w14:paraId="1B2E0B59" w14:textId="77777777" w:rsidR="00D83132" w:rsidRDefault="00000000">
      <w:pPr>
        <w:spacing w:after="240"/>
      </w:pPr>
      <w:r>
        <w:t>Genealogies, Chronology, Flood, Creation, B.B. Warfield, Toledoth, Elohim, Mesopotamia</w:t>
      </w:r>
    </w:p>
    <w:p w14:paraId="507608F5" w14:textId="77777777" w:rsidR="00D83132" w:rsidRDefault="00000000">
      <w:pPr>
        <w:spacing w:before="240" w:after="120"/>
      </w:pPr>
      <w:r>
        <w:rPr>
          <w:b/>
          <w:sz w:val="24"/>
        </w:rPr>
        <w:t>Abstract</w:t>
      </w:r>
    </w:p>
    <w:p w14:paraId="5B427E9C" w14:textId="77777777" w:rsidR="00D83132" w:rsidRDefault="00000000">
      <w:pPr>
        <w:spacing w:after="360"/>
      </w:pPr>
      <w:r>
        <w:t>This lecture examines the chronological and theological nature of the genealogies in Genesis 5 and 11, drawing on the arguments of William Henry Green and B.B. Warfield to demonstrate that these lists are compressed and not intended for calculating a continuous chronology. Dr. Vannoy highlights how historical, geological, and literary evidence—such as uninterrupted Mesopotamian and Egyptian civilizations, the structure of the Table of Nations, and omissions in biblical genealogies—supports a gap-chronology view that leaves the dates of creation and the flood open to scientific investigation. He also begins an analysis of Genesis 1:1–2:3, discussing the structural 'Toledoth' divisions of Genesis, and the general teachings about God, specifically noting that His existence and monotheism are assumed in contrast to ancient Near Eastern myths.</w:t>
      </w:r>
    </w:p>
    <w:p w14:paraId="21001E2F" w14:textId="77777777" w:rsidR="00D83132" w:rsidRDefault="00000000">
      <w:pPr>
        <w:spacing w:before="240" w:after="120"/>
      </w:pPr>
      <w:r>
        <w:rPr>
          <w:b/>
          <w:sz w:val="24"/>
        </w:rPr>
        <w:t>Outline</w:t>
      </w:r>
    </w:p>
    <w:p w14:paraId="1C92C00D" w14:textId="77777777" w:rsidR="00D83132" w:rsidRDefault="00000000">
      <w:pPr>
        <w:spacing w:before="160" w:after="60"/>
      </w:pPr>
      <w:r>
        <w:rPr>
          <w:b/>
          <w:sz w:val="24"/>
        </w:rPr>
        <w:t>I. Genealogy and Chronology in Genesis 5 and 11</w:t>
      </w:r>
    </w:p>
    <w:p w14:paraId="44DE776F" w14:textId="77777777" w:rsidR="00D83132" w:rsidRDefault="00000000">
      <w:pPr>
        <w:spacing w:after="60"/>
        <w:ind w:left="360"/>
      </w:pPr>
      <w:r>
        <w:rPr>
          <w:b/>
        </w:rPr>
        <w:t>A. Green and Warfield's Propositions on Genealogies (Proposition 4)</w:t>
      </w:r>
    </w:p>
    <w:p w14:paraId="2598A675" w14:textId="77777777" w:rsidR="00D83132" w:rsidRDefault="00000000">
      <w:pPr>
        <w:spacing w:after="60"/>
        <w:ind w:left="720"/>
      </w:pPr>
      <w:r>
        <w:t>1. Numbers in genealogies indicate lifespan and age of childbearing, not chronology.</w:t>
      </w:r>
    </w:p>
    <w:p w14:paraId="6C3694C4" w14:textId="77777777" w:rsidR="00D83132" w:rsidRDefault="00000000">
      <w:pPr>
        <w:spacing w:after="60"/>
        <w:ind w:left="720"/>
      </w:pPr>
      <w:r>
        <w:t>2. These lists are not intended for constructing a continuous timeline.</w:t>
      </w:r>
    </w:p>
    <w:p w14:paraId="04F6213D" w14:textId="77777777" w:rsidR="00D83132" w:rsidRDefault="00000000">
      <w:pPr>
        <w:spacing w:after="60"/>
        <w:ind w:left="360"/>
      </w:pPr>
      <w:r>
        <w:rPr>
          <w:b/>
        </w:rPr>
        <w:t>B. Mathematical Absurdities of Non-Gap Chronology (Proposition 5)</w:t>
      </w:r>
    </w:p>
    <w:p w14:paraId="7165C25A" w14:textId="77777777" w:rsidR="00D83132" w:rsidRDefault="00000000">
      <w:pPr>
        <w:spacing w:after="60"/>
        <w:ind w:left="720"/>
      </w:pPr>
      <w:r>
        <w:t>1. Calculating Shem to Abraham as a continuous chronology yields 292 years.</w:t>
      </w:r>
    </w:p>
    <w:p w14:paraId="67DDE271" w14:textId="77777777" w:rsidR="00D83132" w:rsidRDefault="00000000">
      <w:pPr>
        <w:spacing w:after="60"/>
        <w:ind w:left="720"/>
      </w:pPr>
      <w:r>
        <w:t>2. In a non-gap timeline, Shem would have outlived Abraham, and Noah would have lived well into Abraham's era.</w:t>
      </w:r>
    </w:p>
    <w:p w14:paraId="4644EAAF" w14:textId="77777777" w:rsidR="00D83132" w:rsidRDefault="00000000">
      <w:pPr>
        <w:spacing w:after="60"/>
        <w:ind w:left="720"/>
      </w:pPr>
      <w:r>
        <w:t>3. Scripture provides no indication of flood survivors still living in Abraham's day.</w:t>
      </w:r>
    </w:p>
    <w:p w14:paraId="5CEC090C" w14:textId="77777777" w:rsidR="00D83132" w:rsidRDefault="00000000">
      <w:pPr>
        <w:spacing w:after="60"/>
        <w:ind w:left="360"/>
      </w:pPr>
      <w:r>
        <w:rPr>
          <w:b/>
        </w:rPr>
        <w:t>C. Lack of Historical and Geological Evidence for Flood at 2300 BC (Proposition 6)</w:t>
      </w:r>
    </w:p>
    <w:p w14:paraId="66240A84" w14:textId="77777777" w:rsidR="00D83132" w:rsidRDefault="00000000">
      <w:pPr>
        <w:spacing w:after="60"/>
        <w:ind w:left="720"/>
      </w:pPr>
      <w:r>
        <w:t>1. Continuous, uninterrupted civilizations in Mesopotamia (to 3000 BC) and Egypt (to 4000 BC) show no catastrophic flood interruption.</w:t>
      </w:r>
    </w:p>
    <w:p w14:paraId="0FB45F25" w14:textId="77777777" w:rsidR="00D83132" w:rsidRDefault="00000000">
      <w:pPr>
        <w:spacing w:after="60"/>
        <w:ind w:left="720"/>
      </w:pPr>
      <w:r>
        <w:t>2. Localized flood deposits exist in the archaeological record, but no universal catastrophe is found in this specific era.</w:t>
      </w:r>
    </w:p>
    <w:p w14:paraId="15B2C538" w14:textId="77777777" w:rsidR="00D83132" w:rsidRDefault="00000000">
      <w:pPr>
        <w:spacing w:after="60"/>
        <w:ind w:left="360"/>
      </w:pPr>
      <w:r>
        <w:rPr>
          <w:b/>
        </w:rPr>
        <w:t>D. Genealogies as Symmetrical and Compressed</w:t>
      </w:r>
    </w:p>
    <w:p w14:paraId="0644A05B" w14:textId="77777777" w:rsidR="00D83132" w:rsidRDefault="00000000">
      <w:pPr>
        <w:spacing w:after="60"/>
        <w:ind w:left="720"/>
      </w:pPr>
      <w:r>
        <w:t>1. Symmetrical arrangement in groups of ten links (Genesis 5 and 11) is indicative of compression.</w:t>
      </w:r>
    </w:p>
    <w:p w14:paraId="11C88094" w14:textId="77777777" w:rsidR="00D83132" w:rsidRDefault="00000000">
      <w:pPr>
        <w:spacing w:after="60"/>
        <w:ind w:left="720"/>
      </w:pPr>
      <w:r>
        <w:lastRenderedPageBreak/>
        <w:t>2. B.B. Warfield suggests gaps could span thousands of generations and years between creation and Abraham.</w:t>
      </w:r>
    </w:p>
    <w:p w14:paraId="53F9661C" w14:textId="77777777" w:rsidR="00D83132" w:rsidRDefault="00000000">
      <w:pPr>
        <w:spacing w:after="60"/>
        <w:ind w:left="720"/>
      </w:pPr>
      <w:r>
        <w:t>3. Scripture lacks explicit data to establish specific dates for Creation or the Flood.</w:t>
      </w:r>
    </w:p>
    <w:p w14:paraId="21CF30CB" w14:textId="77777777" w:rsidR="00D83132" w:rsidRDefault="00000000">
      <w:pPr>
        <w:spacing w:after="60"/>
        <w:ind w:left="360"/>
      </w:pPr>
      <w:r>
        <w:rPr>
          <w:b/>
        </w:rPr>
        <w:t>E. Open and Extra-Biblical Questions</w:t>
      </w:r>
    </w:p>
    <w:p w14:paraId="248F8F73" w14:textId="77777777" w:rsidR="00D83132" w:rsidRDefault="00000000">
      <w:pPr>
        <w:spacing w:after="60"/>
        <w:ind w:left="720"/>
      </w:pPr>
      <w:r>
        <w:t>1. Specifying dates relies on extra-biblical scientific data, rather than theology or biblical faithfulness.</w:t>
      </w:r>
    </w:p>
    <w:p w14:paraId="327EEEFE" w14:textId="77777777" w:rsidR="00D83132" w:rsidRDefault="00000000">
      <w:pPr>
        <w:spacing w:after="60"/>
        <w:ind w:left="720"/>
      </w:pPr>
      <w:r>
        <w:t>2. Universality of the flood: Genesis 6-9 is global in depiction, but terms like 'all' can represent a circumscribed region (such as Joseph's famine distribution).</w:t>
      </w:r>
    </w:p>
    <w:p w14:paraId="4AA3534D" w14:textId="77777777" w:rsidR="00D83132" w:rsidRDefault="00000000">
      <w:pPr>
        <w:spacing w:after="60"/>
        <w:ind w:left="720"/>
      </w:pPr>
      <w:r>
        <w:t>3. 'Flood geology' (Whitcomb and Morris) and its scientific weaknesses in interpreting geological strata.</w:t>
      </w:r>
    </w:p>
    <w:p w14:paraId="76BF8052" w14:textId="77777777" w:rsidR="00D83132" w:rsidRDefault="00000000">
      <w:pPr>
        <w:spacing w:after="60"/>
        <w:ind w:left="720"/>
      </w:pPr>
      <w:r>
        <w:t>4. Accepting old earth timelines does not mandate accepting evolutionary theory.</w:t>
      </w:r>
    </w:p>
    <w:p w14:paraId="2BAAB157" w14:textId="77777777" w:rsidR="00D83132" w:rsidRDefault="00000000">
      <w:pPr>
        <w:spacing w:after="60"/>
        <w:ind w:left="360"/>
      </w:pPr>
      <w:r>
        <w:rPr>
          <w:b/>
        </w:rPr>
        <w:t>F. Additional Considerations Supporting Gap Chronology</w:t>
      </w:r>
    </w:p>
    <w:p w14:paraId="4E6231A5" w14:textId="77777777" w:rsidR="00D83132" w:rsidRDefault="00000000">
      <w:pPr>
        <w:spacing w:after="60"/>
        <w:ind w:left="720"/>
      </w:pPr>
      <w:r>
        <w:t>1. Uninterrupted civilizations in Egypt/Mesopotamia back to 3000-5000 BC, and Jericho to 8000 BC, meaning Babel and the Flood occurred much earlier.</w:t>
      </w:r>
    </w:p>
    <w:p w14:paraId="28175505" w14:textId="77777777" w:rsidR="00D83132" w:rsidRDefault="00000000">
      <w:pPr>
        <w:spacing w:after="60"/>
        <w:ind w:left="720"/>
      </w:pPr>
      <w:r>
        <w:t>2. Genealogies primarily trace lines of descent; compression is a standard biblical characteristic.</w:t>
      </w:r>
    </w:p>
    <w:p w14:paraId="22255EA2" w14:textId="77777777" w:rsidR="00D83132" w:rsidRDefault="00000000">
      <w:pPr>
        <w:spacing w:after="60"/>
        <w:ind w:left="720"/>
      </w:pPr>
      <w:r>
        <w:t>3. The Bible never totals the genealogical years (unlike census data), suggesting chronology was not the intent.</w:t>
      </w:r>
    </w:p>
    <w:p w14:paraId="0EAC4113" w14:textId="77777777" w:rsidR="00D83132" w:rsidRDefault="00000000">
      <w:pPr>
        <w:spacing w:after="60"/>
        <w:ind w:left="720"/>
      </w:pPr>
      <w:r>
        <w:t>4. Omissions in Matthew 1:2-17 demonstrate 'beget' means 'ancestor of' and listings are schematic.</w:t>
      </w:r>
    </w:p>
    <w:p w14:paraId="01492FAD" w14:textId="77777777" w:rsidR="00D83132" w:rsidRDefault="00000000">
      <w:pPr>
        <w:spacing w:before="160" w:after="60"/>
      </w:pPr>
      <w:r>
        <w:rPr>
          <w:b/>
          <w:sz w:val="24"/>
        </w:rPr>
        <w:t>II. The World Before Abraham (Genesis 1-11)</w:t>
      </w:r>
    </w:p>
    <w:p w14:paraId="6FB6B50B" w14:textId="77777777" w:rsidR="00D83132" w:rsidRDefault="00000000">
      <w:pPr>
        <w:spacing w:after="60"/>
        <w:ind w:left="360"/>
      </w:pPr>
      <w:r>
        <w:rPr>
          <w:b/>
        </w:rPr>
        <w:t>A. Pre-Recorded History</w:t>
      </w:r>
    </w:p>
    <w:p w14:paraId="4F4C65DA" w14:textId="77777777" w:rsidR="00D83132" w:rsidRDefault="00000000">
      <w:pPr>
        <w:spacing w:after="60"/>
        <w:ind w:left="720"/>
      </w:pPr>
      <w:r>
        <w:t>1. Events in Genesis 1-11 occur before secularly recorded history, unlike Genesis 12 which correlates with secular history.</w:t>
      </w:r>
    </w:p>
    <w:p w14:paraId="40EC2F24" w14:textId="77777777" w:rsidR="00D83132" w:rsidRDefault="00000000">
      <w:pPr>
        <w:spacing w:after="60"/>
        <w:ind w:left="720"/>
      </w:pPr>
      <w:r>
        <w:t>2. Genesis 1-11 addresses foundational questions: Creation, the Fall, origin of languages, and distribution of nations.</w:t>
      </w:r>
    </w:p>
    <w:p w14:paraId="3FD954D7" w14:textId="77777777" w:rsidR="00D83132" w:rsidRDefault="00000000">
      <w:pPr>
        <w:spacing w:after="60"/>
        <w:ind w:left="360"/>
      </w:pPr>
      <w:r>
        <w:rPr>
          <w:b/>
        </w:rPr>
        <w:t>B. Structural Layout of Genesis</w:t>
      </w:r>
    </w:p>
    <w:p w14:paraId="0F989101" w14:textId="77777777" w:rsidR="00D83132" w:rsidRDefault="00000000">
      <w:pPr>
        <w:spacing w:after="60"/>
        <w:ind w:left="720"/>
      </w:pPr>
      <w:r>
        <w:t>1. Traditional chapter breaks are late additions; a better structural break is at Genesis 2:3.</w:t>
      </w:r>
    </w:p>
    <w:p w14:paraId="6AFF7F1E" w14:textId="77777777" w:rsidR="00D83132" w:rsidRDefault="00000000">
      <w:pPr>
        <w:spacing w:after="60"/>
        <w:ind w:left="720"/>
      </w:pPr>
      <w:r>
        <w:t>2. Structural division: Introductory Creation section (Genesis 1:1 - 2:3).</w:t>
      </w:r>
    </w:p>
    <w:p w14:paraId="66BCA519" w14:textId="77777777" w:rsidR="00D83132" w:rsidRDefault="00000000">
      <w:pPr>
        <w:spacing w:after="60"/>
        <w:ind w:left="720"/>
      </w:pPr>
      <w:r>
        <w:t>3. The 10-fold 'Toledoth' structure ('these are the generations of') introduces subsequent sections from Genesis 2:4 to Genesis 50.</w:t>
      </w:r>
    </w:p>
    <w:p w14:paraId="6E168C04" w14:textId="77777777" w:rsidR="00D83132" w:rsidRDefault="00000000">
      <w:pPr>
        <w:spacing w:before="160" w:after="60"/>
      </w:pPr>
      <w:r>
        <w:rPr>
          <w:b/>
          <w:sz w:val="24"/>
        </w:rPr>
        <w:t>III. Creation of the Universe (Genesis 1:1 - 2:3)</w:t>
      </w:r>
    </w:p>
    <w:p w14:paraId="720670C8" w14:textId="77777777" w:rsidR="00D83132" w:rsidRDefault="00000000">
      <w:pPr>
        <w:spacing w:after="60"/>
        <w:ind w:left="360"/>
      </w:pPr>
      <w:r>
        <w:rPr>
          <w:b/>
        </w:rPr>
        <w:t>A. Literary Analysis and the Critical School</w:t>
      </w:r>
    </w:p>
    <w:p w14:paraId="7C21A841" w14:textId="77777777" w:rsidR="00D83132" w:rsidRDefault="00000000">
      <w:pPr>
        <w:spacing w:after="60"/>
        <w:ind w:left="720"/>
      </w:pPr>
      <w:r>
        <w:t>1. Wellhausen's JEDP analysis assigns Genesis 1 to 'P' (late, sophisticated concept of God) and Genesis 2 to 'J' (early, primitive).</w:t>
      </w:r>
    </w:p>
    <w:p w14:paraId="3240D2B4" w14:textId="77777777" w:rsidR="00D83132" w:rsidRDefault="00000000">
      <w:pPr>
        <w:spacing w:after="60"/>
        <w:ind w:left="720"/>
      </w:pPr>
      <w:r>
        <w:t>2. Vannoy plans to critique this late dating.</w:t>
      </w:r>
    </w:p>
    <w:p w14:paraId="7BE01E6D" w14:textId="77777777" w:rsidR="00D83132" w:rsidRDefault="00000000">
      <w:pPr>
        <w:spacing w:after="60"/>
        <w:ind w:left="360"/>
      </w:pPr>
      <w:r>
        <w:rPr>
          <w:b/>
        </w:rPr>
        <w:t>B. General Teaching About God</w:t>
      </w:r>
    </w:p>
    <w:p w14:paraId="5FFC3009" w14:textId="77777777" w:rsidR="00D83132" w:rsidRDefault="00000000">
      <w:pPr>
        <w:spacing w:after="60"/>
        <w:ind w:left="720"/>
      </w:pPr>
      <w:r>
        <w:lastRenderedPageBreak/>
        <w:t>1. God's existence is assumed.</w:t>
      </w:r>
    </w:p>
    <w:p w14:paraId="68CBAD99" w14:textId="77777777" w:rsidR="00D83132" w:rsidRDefault="00000000">
      <w:pPr>
        <w:spacing w:after="60"/>
        <w:ind w:left="1080"/>
      </w:pPr>
      <w:r>
        <w:t>a. Contrast with Babylonian Enuma Elish, where gods are born from uncreated matter (Tiamat and Epsu).</w:t>
      </w:r>
    </w:p>
    <w:p w14:paraId="68CFA8BC" w14:textId="77777777" w:rsidR="00D83132" w:rsidRDefault="00000000">
      <w:pPr>
        <w:spacing w:after="60"/>
        <w:ind w:left="1080"/>
      </w:pPr>
      <w:r>
        <w:t>b. Genesis 1:1 begins with a majestic presupposition of God's eternal existence.</w:t>
      </w:r>
    </w:p>
    <w:p w14:paraId="0189328E" w14:textId="77777777" w:rsidR="00D83132" w:rsidRDefault="00000000">
      <w:pPr>
        <w:spacing w:after="60"/>
        <w:ind w:left="720"/>
      </w:pPr>
      <w:r>
        <w:t>2. Monotheism is presupposed and taught.</w:t>
      </w:r>
    </w:p>
    <w:p w14:paraId="0765278A" w14:textId="77777777" w:rsidR="00D83132" w:rsidRDefault="00000000">
      <w:pPr>
        <w:spacing w:after="60"/>
        <w:ind w:left="1080"/>
      </w:pPr>
      <w:r>
        <w:t>a. No multiple deities, celestial wars, or mythological intrigues are present.</w:t>
      </w:r>
    </w:p>
    <w:p w14:paraId="4EAA8438" w14:textId="77777777" w:rsidR="00D83132" w:rsidRDefault="00000000">
      <w:pPr>
        <w:spacing w:after="60"/>
        <w:ind w:left="1080"/>
      </w:pPr>
      <w:r>
        <w:t>b. The plural noun 'Elohim' used of Israel's God takes singular verbs and modifiers, representing a plural of majesty.</w:t>
      </w:r>
    </w:p>
    <w:sectPr w:rsidR="00D83132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9788" w14:textId="77777777" w:rsidR="00AE58B9" w:rsidRDefault="00AE58B9">
      <w:pPr>
        <w:spacing w:after="0" w:line="240" w:lineRule="auto"/>
      </w:pPr>
      <w:r>
        <w:separator/>
      </w:r>
    </w:p>
  </w:endnote>
  <w:endnote w:type="continuationSeparator" w:id="0">
    <w:p w14:paraId="50581B63" w14:textId="77777777" w:rsidR="00AE58B9" w:rsidRDefault="00AE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40FA" w14:textId="77777777" w:rsidR="00AE58B9" w:rsidRDefault="00AE58B9">
      <w:pPr>
        <w:spacing w:after="0" w:line="240" w:lineRule="auto"/>
      </w:pPr>
      <w:r>
        <w:separator/>
      </w:r>
    </w:p>
  </w:footnote>
  <w:footnote w:type="continuationSeparator" w:id="0">
    <w:p w14:paraId="768245AE" w14:textId="77777777" w:rsidR="00AE58B9" w:rsidRDefault="00AE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4819" w14:textId="77777777" w:rsidR="00D83132" w:rsidRDefault="00000000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29052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1486746">
    <w:abstractNumId w:val="8"/>
  </w:num>
  <w:num w:numId="2" w16cid:durableId="1152911001">
    <w:abstractNumId w:val="6"/>
  </w:num>
  <w:num w:numId="3" w16cid:durableId="1511024020">
    <w:abstractNumId w:val="5"/>
  </w:num>
  <w:num w:numId="4" w16cid:durableId="1895382399">
    <w:abstractNumId w:val="4"/>
  </w:num>
  <w:num w:numId="5" w16cid:durableId="117841298">
    <w:abstractNumId w:val="7"/>
  </w:num>
  <w:num w:numId="6" w16cid:durableId="1390420476">
    <w:abstractNumId w:val="3"/>
  </w:num>
  <w:num w:numId="7" w16cid:durableId="1113327942">
    <w:abstractNumId w:val="2"/>
  </w:num>
  <w:num w:numId="8" w16cid:durableId="1835804368">
    <w:abstractNumId w:val="1"/>
  </w:num>
  <w:num w:numId="9" w16cid:durableId="21596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52A"/>
    <w:rsid w:val="0029639D"/>
    <w:rsid w:val="00326F90"/>
    <w:rsid w:val="00A97F2B"/>
    <w:rsid w:val="00AA1D8D"/>
    <w:rsid w:val="00AE58B9"/>
    <w:rsid w:val="00B47730"/>
    <w:rsid w:val="00CB0664"/>
    <w:rsid w:val="00D831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B4A55"/>
  <w14:defaultImageDpi w14:val="300"/>
  <w15:docId w15:val="{0536EF5D-6AE0-4E4F-AFCB-ADA3CE73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Ted Hildebrandt</cp:lastModifiedBy>
  <cp:revision>2</cp:revision>
  <dcterms:created xsi:type="dcterms:W3CDTF">2026-07-04T18:11:00Z</dcterms:created>
  <dcterms:modified xsi:type="dcterms:W3CDTF">2026-07-04T18:11:00Z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34617b3e-f875-424a-b434-fac2c8f9d0e9</vt:lpwstr>
  </property>
</Properties>
</file>