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74742" w14:textId="0B898E40" w:rsidR="00F615F6" w:rsidRDefault="004174AE" w:rsidP="004174AE">
      <w:pPr>
        <w:jc w:val="center"/>
      </w:pPr>
      <w:r>
        <w:rPr>
          <w:rFonts w:ascii="Calibri" w:eastAsia="Calibri" w:hAnsi="Calibri" w:cs="Calibri"/>
          <w:b/>
          <w:bCs/>
          <w:sz w:val="42"/>
          <w:szCs w:val="42"/>
        </w:rPr>
        <w:t xml:space="preserve">Dr. Robert </w:t>
      </w:r>
      <w:r w:rsidR="00000000">
        <w:rPr>
          <w:rFonts w:ascii="Calibri" w:eastAsia="Calibri" w:hAnsi="Calibri" w:cs="Calibri"/>
          <w:b/>
          <w:bCs/>
          <w:sz w:val="42"/>
          <w:szCs w:val="42"/>
        </w:rPr>
        <w:t>Chisholm</w:t>
      </w:r>
      <w:r>
        <w:rPr>
          <w:rFonts w:ascii="Calibri" w:eastAsia="Calibri" w:hAnsi="Calibri" w:cs="Calibri"/>
          <w:b/>
          <w:bCs/>
          <w:sz w:val="42"/>
          <w:szCs w:val="42"/>
        </w:rPr>
        <w:t>,</w:t>
      </w:r>
      <w:r w:rsidR="00000000">
        <w:rPr>
          <w:rFonts w:ascii="Calibri" w:eastAsia="Calibri" w:hAnsi="Calibri" w:cs="Calibri"/>
          <w:b/>
          <w:bCs/>
          <w:sz w:val="42"/>
          <w:szCs w:val="42"/>
        </w:rPr>
        <w:t xml:space="preserve"> Servant Songs</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3</w:t>
      </w:r>
      <w:r>
        <w:rPr>
          <w:rFonts w:ascii="Calibri" w:eastAsia="Calibri" w:hAnsi="Calibri" w:cs="Calibri"/>
          <w:b/>
          <w:bCs/>
          <w:sz w:val="42"/>
          <w:szCs w:val="42"/>
        </w:rPr>
        <w:t>,</w:t>
      </w:r>
      <w:r>
        <w:rPr>
          <w:rFonts w:ascii="Calibri" w:eastAsia="Calibri" w:hAnsi="Calibri" w:cs="Calibri"/>
          <w:b/>
          <w:bCs/>
          <w:sz w:val="42"/>
          <w:szCs w:val="42"/>
        </w:rPr>
        <w:br/>
      </w:r>
      <w:r>
        <w:rPr>
          <w:rFonts w:ascii="Calibri" w:eastAsia="Calibri" w:hAnsi="Calibri" w:cs="Calibri"/>
          <w:b/>
          <w:bCs/>
          <w:sz w:val="42"/>
          <w:szCs w:val="42"/>
        </w:rPr>
        <w:t>Video Overview Podcast</w:t>
      </w:r>
      <w:r>
        <w:rPr>
          <w:rFonts w:ascii="Calibri" w:eastAsia="Calibri" w:hAnsi="Calibri" w:cs="Calibri"/>
          <w:b/>
          <w:bCs/>
          <w:sz w:val="42"/>
          <w:szCs w:val="42"/>
        </w:rPr>
        <w:br/>
      </w:r>
      <w:r w:rsidRPr="00C427EA">
        <w:rPr>
          <w:rFonts w:ascii="Calibri" w:eastAsia="Calibri" w:hAnsi="Calibri" w:cs="Calibri"/>
          <w:sz w:val="28"/>
          <w:szCs w:val="28"/>
        </w:rPr>
        <w:t>Biblicalelearning.org by Ted Hildebrandt</w:t>
      </w:r>
      <w:r>
        <w:rPr>
          <w:rFonts w:ascii="Calibri" w:eastAsia="Calibri" w:hAnsi="Calibri" w:cs="Calibri"/>
          <w:b/>
          <w:bCs/>
          <w:sz w:val="42"/>
          <w:szCs w:val="42"/>
        </w:rPr>
        <w:br/>
      </w:r>
    </w:p>
    <w:p w14:paraId="15957FAD" w14:textId="77777777" w:rsidR="00F615F6" w:rsidRDefault="00000000">
      <w:r>
        <w:rPr>
          <w:rFonts w:ascii="Calibri" w:eastAsia="Calibri" w:hAnsi="Calibri" w:cs="Calibri"/>
          <w:sz w:val="24"/>
          <w:szCs w:val="24"/>
        </w:rPr>
        <w:t>Alright, let's get into one of the most fascinating and honestly paradoxical texts in the book of Isaiah. The story of the suffering servant. This really is the central mystery we're exploring today.</w:t>
      </w:r>
    </w:p>
    <w:p w14:paraId="234FDB61" w14:textId="77777777" w:rsidR="00F615F6" w:rsidRDefault="00F615F6"/>
    <w:p w14:paraId="499FCF4F" w14:textId="40E0B81F" w:rsidR="00F615F6" w:rsidRDefault="00000000">
      <w:r>
        <w:rPr>
          <w:rFonts w:ascii="Calibri" w:eastAsia="Calibri" w:hAnsi="Calibri" w:cs="Calibri"/>
          <w:sz w:val="24"/>
          <w:szCs w:val="24"/>
        </w:rPr>
        <w:t xml:space="preserve">It's a puzzle from an ancient prophecy that has captivated thinkers for centuries. It's kind of like a </w:t>
      </w:r>
      <w:r w:rsidR="004174AE">
        <w:rPr>
          <w:rFonts w:ascii="Calibri" w:eastAsia="Calibri" w:hAnsi="Calibri" w:cs="Calibri"/>
          <w:sz w:val="24"/>
          <w:szCs w:val="24"/>
        </w:rPr>
        <w:t>rags-to-riches</w:t>
      </w:r>
      <w:r>
        <w:rPr>
          <w:rFonts w:ascii="Calibri" w:eastAsia="Calibri" w:hAnsi="Calibri" w:cs="Calibri"/>
          <w:sz w:val="24"/>
          <w:szCs w:val="24"/>
        </w:rPr>
        <w:t xml:space="preserve"> story, but with stakes that are </w:t>
      </w:r>
      <w:proofErr w:type="gramStart"/>
      <w:r>
        <w:rPr>
          <w:rFonts w:ascii="Calibri" w:eastAsia="Calibri" w:hAnsi="Calibri" w:cs="Calibri"/>
          <w:sz w:val="24"/>
          <w:szCs w:val="24"/>
        </w:rPr>
        <w:t>absolutely cosmic</w:t>
      </w:r>
      <w:proofErr w:type="gramEnd"/>
      <w:r>
        <w:rPr>
          <w:rFonts w:ascii="Calibri" w:eastAsia="Calibri" w:hAnsi="Calibri" w:cs="Calibri"/>
          <w:sz w:val="24"/>
          <w:szCs w:val="24"/>
        </w:rPr>
        <w:t xml:space="preserve"> in scale. Okay, so let's dive right in.</w:t>
      </w:r>
    </w:p>
    <w:p w14:paraId="12E0F6F3" w14:textId="77777777" w:rsidR="00F615F6" w:rsidRDefault="00F615F6"/>
    <w:p w14:paraId="5B6E754F" w14:textId="77777777" w:rsidR="00F615F6" w:rsidRDefault="00000000">
      <w:r>
        <w:rPr>
          <w:rFonts w:ascii="Calibri" w:eastAsia="Calibri" w:hAnsi="Calibri" w:cs="Calibri"/>
          <w:sz w:val="24"/>
          <w:szCs w:val="24"/>
        </w:rPr>
        <w:t>On the one hand, the text introduces this heroic figure who's destined for greatness, a real champion, mediator for the world. But then, on the other hand, it immediately pairs this glorious destiny with these shocking predictions of opposition, humiliation, and just deep personal pain. So how on earth do those two realities possibly fit together? So when we first meet the servant, he's presented as this incredibly powerful figure, right? A chosen spokesman for God, set to accomplish a grand, world-changing mission.</w:t>
      </w:r>
    </w:p>
    <w:p w14:paraId="379737E8" w14:textId="77777777" w:rsidR="00F615F6" w:rsidRDefault="00F615F6"/>
    <w:p w14:paraId="3F48A1D0" w14:textId="77777777" w:rsidR="00F615F6" w:rsidRDefault="00000000">
      <w:r>
        <w:rPr>
          <w:rFonts w:ascii="Calibri" w:eastAsia="Calibri" w:hAnsi="Calibri" w:cs="Calibri"/>
          <w:sz w:val="24"/>
          <w:szCs w:val="24"/>
        </w:rPr>
        <w:t xml:space="preserve">He's kind of portrayed as a new Moses, a royal figure and a prophet all rolled into one. I mean, his job is nothing less than bringing justice to the entire planet and repairing humanity's relationship with God. But even in these early descriptions, you start to see these subtle but persistent hints that the path ahead is going to be really, </w:t>
      </w:r>
      <w:proofErr w:type="gramStart"/>
      <w:r>
        <w:rPr>
          <w:rFonts w:ascii="Calibri" w:eastAsia="Calibri" w:hAnsi="Calibri" w:cs="Calibri"/>
          <w:sz w:val="24"/>
          <w:szCs w:val="24"/>
        </w:rPr>
        <w:t>really difficult</w:t>
      </w:r>
      <w:proofErr w:type="gramEnd"/>
      <w:r>
        <w:rPr>
          <w:rFonts w:ascii="Calibri" w:eastAsia="Calibri" w:hAnsi="Calibri" w:cs="Calibri"/>
          <w:sz w:val="24"/>
          <w:szCs w:val="24"/>
        </w:rPr>
        <w:t>.</w:t>
      </w:r>
    </w:p>
    <w:p w14:paraId="60747CEE" w14:textId="77777777" w:rsidR="00F615F6" w:rsidRDefault="00F615F6"/>
    <w:p w14:paraId="6FE9A487" w14:textId="77777777" w:rsidR="00F615F6" w:rsidRDefault="00000000">
      <w:r>
        <w:rPr>
          <w:rFonts w:ascii="Calibri" w:eastAsia="Calibri" w:hAnsi="Calibri" w:cs="Calibri"/>
          <w:sz w:val="24"/>
          <w:szCs w:val="24"/>
        </w:rPr>
        <w:t>And that path quickly becomes the focus of the whole story. So as the story builds, that abstract idea of opposition, well, it's about to get brutally physical and deeply personal in the very next part of the prophecy. Yeah, the text does not pull any punches here.</w:t>
      </w:r>
    </w:p>
    <w:p w14:paraId="7159C8B9" w14:textId="77777777" w:rsidR="00F615F6" w:rsidRDefault="00F615F6"/>
    <w:p w14:paraId="1C7660D0" w14:textId="77777777" w:rsidR="00F615F6" w:rsidRDefault="00000000">
      <w:r>
        <w:rPr>
          <w:rFonts w:ascii="Calibri" w:eastAsia="Calibri" w:hAnsi="Calibri" w:cs="Calibri"/>
          <w:sz w:val="24"/>
          <w:szCs w:val="24"/>
        </w:rPr>
        <w:t xml:space="preserve">This isn't just a simple disagreement. This is intense public humiliation. It's describing a </w:t>
      </w:r>
      <w:proofErr w:type="gramStart"/>
      <w:r>
        <w:rPr>
          <w:rFonts w:ascii="Calibri" w:eastAsia="Calibri" w:hAnsi="Calibri" w:cs="Calibri"/>
          <w:sz w:val="24"/>
          <w:szCs w:val="24"/>
        </w:rPr>
        <w:t>shaming</w:t>
      </w:r>
      <w:proofErr w:type="gramEnd"/>
      <w:r>
        <w:rPr>
          <w:rFonts w:ascii="Calibri" w:eastAsia="Calibri" w:hAnsi="Calibri" w:cs="Calibri"/>
          <w:sz w:val="24"/>
          <w:szCs w:val="24"/>
        </w:rPr>
        <w:t xml:space="preserve"> that seems completely at odds with his heroic, world-saving mission.</w:t>
      </w:r>
    </w:p>
    <w:p w14:paraId="046CCBEE" w14:textId="77777777" w:rsidR="00F615F6" w:rsidRDefault="00F615F6"/>
    <w:p w14:paraId="5CD81E0F" w14:textId="77777777" w:rsidR="00F615F6" w:rsidRDefault="00000000">
      <w:r>
        <w:rPr>
          <w:rFonts w:ascii="Calibri" w:eastAsia="Calibri" w:hAnsi="Calibri" w:cs="Calibri"/>
          <w:sz w:val="24"/>
          <w:szCs w:val="24"/>
        </w:rPr>
        <w:t xml:space="preserve">And yet the servant endures it. And just when you think it can't get any worse, this theme of suffering just explodes in the fourth and most famous song. Here, the perspective </w:t>
      </w:r>
      <w:proofErr w:type="gramStart"/>
      <w:r>
        <w:rPr>
          <w:rFonts w:ascii="Calibri" w:eastAsia="Calibri" w:hAnsi="Calibri" w:cs="Calibri"/>
          <w:sz w:val="24"/>
          <w:szCs w:val="24"/>
        </w:rPr>
        <w:t>actually shifts</w:t>
      </w:r>
      <w:proofErr w:type="gramEnd"/>
      <w:r>
        <w:rPr>
          <w:rFonts w:ascii="Calibri" w:eastAsia="Calibri" w:hAnsi="Calibri" w:cs="Calibri"/>
          <w:sz w:val="24"/>
          <w:szCs w:val="24"/>
        </w:rPr>
        <w:t>, and we see the servant through the eyes of the people who are watching it all happen.</w:t>
      </w:r>
    </w:p>
    <w:p w14:paraId="6A0612EB" w14:textId="77777777" w:rsidR="00F615F6" w:rsidRDefault="00F615F6"/>
    <w:p w14:paraId="0610A9AD" w14:textId="2BE43738" w:rsidR="00F615F6" w:rsidRDefault="00000000">
      <w:r>
        <w:rPr>
          <w:rFonts w:ascii="Calibri" w:eastAsia="Calibri" w:hAnsi="Calibri" w:cs="Calibri"/>
          <w:sz w:val="24"/>
          <w:szCs w:val="24"/>
        </w:rPr>
        <w:t xml:space="preserve">I mean, </w:t>
      </w:r>
      <w:r w:rsidR="004174AE">
        <w:rPr>
          <w:rFonts w:ascii="Calibri" w:eastAsia="Calibri" w:hAnsi="Calibri" w:cs="Calibri"/>
          <w:sz w:val="24"/>
          <w:szCs w:val="24"/>
        </w:rPr>
        <w:t>the</w:t>
      </w:r>
      <w:r>
        <w:rPr>
          <w:rFonts w:ascii="Calibri" w:eastAsia="Calibri" w:hAnsi="Calibri" w:cs="Calibri"/>
          <w:sz w:val="24"/>
          <w:szCs w:val="24"/>
        </w:rPr>
        <w:t xml:space="preserve"> description is just horrifying. His physical suffering was so extreme that it made him totally unrecognizable, almost inhuman. The text literally describes him as being beaten to a pulp.</w:t>
      </w:r>
    </w:p>
    <w:p w14:paraId="4849FF54" w14:textId="77777777" w:rsidR="00F615F6" w:rsidRDefault="00F615F6"/>
    <w:p w14:paraId="59D51D2B" w14:textId="77777777" w:rsidR="00F615F6" w:rsidRDefault="00000000">
      <w:r>
        <w:rPr>
          <w:rFonts w:ascii="Calibri" w:eastAsia="Calibri" w:hAnsi="Calibri" w:cs="Calibri"/>
          <w:sz w:val="24"/>
          <w:szCs w:val="24"/>
        </w:rPr>
        <w:t xml:space="preserve">So what did the people who saw this </w:t>
      </w:r>
      <w:proofErr w:type="gramStart"/>
      <w:r>
        <w:rPr>
          <w:rFonts w:ascii="Calibri" w:eastAsia="Calibri" w:hAnsi="Calibri" w:cs="Calibri"/>
          <w:sz w:val="24"/>
          <w:szCs w:val="24"/>
        </w:rPr>
        <w:t>actually think</w:t>
      </w:r>
      <w:proofErr w:type="gramEnd"/>
      <w:r>
        <w:rPr>
          <w:rFonts w:ascii="Calibri" w:eastAsia="Calibri" w:hAnsi="Calibri" w:cs="Calibri"/>
          <w:sz w:val="24"/>
          <w:szCs w:val="24"/>
        </w:rPr>
        <w:t xml:space="preserve">? This is </w:t>
      </w:r>
      <w:proofErr w:type="gramStart"/>
      <w:r>
        <w:rPr>
          <w:rFonts w:ascii="Calibri" w:eastAsia="Calibri" w:hAnsi="Calibri" w:cs="Calibri"/>
          <w:sz w:val="24"/>
          <w:szCs w:val="24"/>
        </w:rPr>
        <w:t>a really important</w:t>
      </w:r>
      <w:proofErr w:type="gramEnd"/>
      <w:r>
        <w:rPr>
          <w:rFonts w:ascii="Calibri" w:eastAsia="Calibri" w:hAnsi="Calibri" w:cs="Calibri"/>
          <w:sz w:val="24"/>
          <w:szCs w:val="24"/>
        </w:rPr>
        <w:t xml:space="preserve"> question, because their perspective is </w:t>
      </w:r>
      <w:proofErr w:type="gramStart"/>
      <w:r>
        <w:rPr>
          <w:rFonts w:ascii="Calibri" w:eastAsia="Calibri" w:hAnsi="Calibri" w:cs="Calibri"/>
          <w:sz w:val="24"/>
          <w:szCs w:val="24"/>
        </w:rPr>
        <w:t>absolutely key</w:t>
      </w:r>
      <w:proofErr w:type="gramEnd"/>
      <w:r>
        <w:rPr>
          <w:rFonts w:ascii="Calibri" w:eastAsia="Calibri" w:hAnsi="Calibri" w:cs="Calibri"/>
          <w:sz w:val="24"/>
          <w:szCs w:val="24"/>
        </w:rPr>
        <w:t xml:space="preserve"> to understanding the story's big twist. They weren't just neutral observers. They didn't just see a victim.</w:t>
      </w:r>
    </w:p>
    <w:p w14:paraId="5FCCEACA" w14:textId="77777777" w:rsidR="00F615F6" w:rsidRDefault="00F615F6"/>
    <w:p w14:paraId="53581E00" w14:textId="77777777" w:rsidR="00F615F6" w:rsidRDefault="00000000">
      <w:r>
        <w:rPr>
          <w:rFonts w:ascii="Calibri" w:eastAsia="Calibri" w:hAnsi="Calibri" w:cs="Calibri"/>
          <w:sz w:val="24"/>
          <w:szCs w:val="24"/>
        </w:rPr>
        <w:t xml:space="preserve">They saw someone worthless, someone who </w:t>
      </w:r>
      <w:proofErr w:type="gramStart"/>
      <w:r>
        <w:rPr>
          <w:rFonts w:ascii="Calibri" w:eastAsia="Calibri" w:hAnsi="Calibri" w:cs="Calibri"/>
          <w:sz w:val="24"/>
          <w:szCs w:val="24"/>
        </w:rPr>
        <w:t>actually deserved</w:t>
      </w:r>
      <w:proofErr w:type="gramEnd"/>
      <w:r>
        <w:rPr>
          <w:rFonts w:ascii="Calibri" w:eastAsia="Calibri" w:hAnsi="Calibri" w:cs="Calibri"/>
          <w:sz w:val="24"/>
          <w:szCs w:val="24"/>
        </w:rPr>
        <w:t xml:space="preserve"> their scorn. But why? Why would they react with contempt instead of, you know, pity? Well, it's because they were operating under this </w:t>
      </w:r>
      <w:proofErr w:type="gramStart"/>
      <w:r>
        <w:rPr>
          <w:rFonts w:ascii="Calibri" w:eastAsia="Calibri" w:hAnsi="Calibri" w:cs="Calibri"/>
          <w:sz w:val="24"/>
          <w:szCs w:val="24"/>
        </w:rPr>
        <w:t>really widespread</w:t>
      </w:r>
      <w:proofErr w:type="gramEnd"/>
      <w:r>
        <w:rPr>
          <w:rFonts w:ascii="Calibri" w:eastAsia="Calibri" w:hAnsi="Calibri" w:cs="Calibri"/>
          <w:sz w:val="24"/>
          <w:szCs w:val="24"/>
        </w:rPr>
        <w:t xml:space="preserve"> assumption, a kind of retributive justice. The logic for them was simple.</w:t>
      </w:r>
    </w:p>
    <w:p w14:paraId="7683BEF0" w14:textId="77777777" w:rsidR="00F615F6" w:rsidRDefault="00F615F6"/>
    <w:p w14:paraId="3740EE55" w14:textId="12BE6949" w:rsidR="00F615F6" w:rsidRDefault="00000000">
      <w:r>
        <w:rPr>
          <w:rFonts w:ascii="Calibri" w:eastAsia="Calibri" w:hAnsi="Calibri" w:cs="Calibri"/>
          <w:sz w:val="24"/>
          <w:szCs w:val="24"/>
        </w:rPr>
        <w:t xml:space="preserve">If someone was suffering that terribly, they must have done something truly awful to make God angry. Think of Job's friends. They were convinced his suffering had to be proof of some </w:t>
      </w:r>
      <w:r w:rsidR="004174AE">
        <w:rPr>
          <w:rFonts w:ascii="Calibri" w:eastAsia="Calibri" w:hAnsi="Calibri" w:cs="Calibri"/>
          <w:sz w:val="24"/>
          <w:szCs w:val="24"/>
        </w:rPr>
        <w:t>heinous</w:t>
      </w:r>
      <w:r>
        <w:rPr>
          <w:rFonts w:ascii="Calibri" w:eastAsia="Calibri" w:hAnsi="Calibri" w:cs="Calibri"/>
          <w:sz w:val="24"/>
          <w:szCs w:val="24"/>
        </w:rPr>
        <w:t xml:space="preserve"> sin.</w:t>
      </w:r>
    </w:p>
    <w:p w14:paraId="5103F125" w14:textId="77777777" w:rsidR="00F615F6" w:rsidRDefault="00F615F6"/>
    <w:p w14:paraId="1F46F01C" w14:textId="77777777" w:rsidR="00F615F6" w:rsidRDefault="00000000">
      <w:r>
        <w:rPr>
          <w:rFonts w:ascii="Calibri" w:eastAsia="Calibri" w:hAnsi="Calibri" w:cs="Calibri"/>
          <w:sz w:val="24"/>
          <w:szCs w:val="24"/>
        </w:rPr>
        <w:t xml:space="preserve">And that is the crucial point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get. They saw his humiliation not as some awful tragedy, but as a justified sentence from God. In their eyes, he was getting exactly what he deserved.</w:t>
      </w:r>
    </w:p>
    <w:p w14:paraId="7F762993" w14:textId="77777777" w:rsidR="00F615F6" w:rsidRDefault="00F615F6"/>
    <w:p w14:paraId="7325F093" w14:textId="1A1A0C9E" w:rsidR="00F615F6" w:rsidRDefault="00000000">
      <w:r>
        <w:rPr>
          <w:rFonts w:ascii="Calibri" w:eastAsia="Calibri" w:hAnsi="Calibri" w:cs="Calibri"/>
          <w:sz w:val="24"/>
          <w:szCs w:val="24"/>
        </w:rPr>
        <w:t>But then everything changes. The entire narrative takes a stunning turn. The perspective of the onlookers</w:t>
      </w:r>
      <w:r w:rsidR="004174AE">
        <w:rPr>
          <w:rFonts w:ascii="Calibri" w:eastAsia="Calibri" w:hAnsi="Calibri" w:cs="Calibri"/>
          <w:sz w:val="24"/>
          <w:szCs w:val="24"/>
        </w:rPr>
        <w:t>- this we who despised him-</w:t>
      </w:r>
      <w:r>
        <w:rPr>
          <w:rFonts w:ascii="Calibri" w:eastAsia="Calibri" w:hAnsi="Calibri" w:cs="Calibri"/>
          <w:sz w:val="24"/>
          <w:szCs w:val="24"/>
        </w:rPr>
        <w:t xml:space="preserve"> it just completely shatters.</w:t>
      </w:r>
    </w:p>
    <w:p w14:paraId="118B2121" w14:textId="77777777" w:rsidR="00F615F6" w:rsidRDefault="00F615F6"/>
    <w:p w14:paraId="2182ADDB" w14:textId="0CE8D88C" w:rsidR="00F615F6" w:rsidRDefault="00000000">
      <w:r>
        <w:rPr>
          <w:rFonts w:ascii="Calibri" w:eastAsia="Calibri" w:hAnsi="Calibri" w:cs="Calibri"/>
          <w:sz w:val="24"/>
          <w:szCs w:val="24"/>
        </w:rPr>
        <w:t>The whole text pivots on this one simple question. What if their entire understanding of justice, of suffering, of God's punishment</w:t>
      </w:r>
      <w:r w:rsidR="004174AE">
        <w:rPr>
          <w:rFonts w:ascii="Calibri" w:eastAsia="Calibri" w:hAnsi="Calibri" w:cs="Calibri"/>
          <w:sz w:val="24"/>
          <w:szCs w:val="24"/>
        </w:rPr>
        <w:t>-</w:t>
      </w:r>
      <w:r>
        <w:rPr>
          <w:rFonts w:ascii="Calibri" w:eastAsia="Calibri" w:hAnsi="Calibri" w:cs="Calibri"/>
          <w:sz w:val="24"/>
          <w:szCs w:val="24"/>
        </w:rPr>
        <w:t xml:space="preserve"> what if it was completely backward? And this leads to a profound, world-changing realization. And right here, we see their dramatic confession broken down.</w:t>
      </w:r>
    </w:p>
    <w:p w14:paraId="2D546D3F" w14:textId="77777777" w:rsidR="00F615F6" w:rsidRDefault="00F615F6"/>
    <w:p w14:paraId="1AEFD6B1" w14:textId="2A286F42" w:rsidR="00F615F6" w:rsidRDefault="00000000">
      <w:r>
        <w:rPr>
          <w:rFonts w:ascii="Calibri" w:eastAsia="Calibri" w:hAnsi="Calibri" w:cs="Calibri"/>
          <w:sz w:val="24"/>
          <w:szCs w:val="24"/>
        </w:rPr>
        <w:t xml:space="preserve">They suddenly </w:t>
      </w:r>
      <w:proofErr w:type="gramStart"/>
      <w:r>
        <w:rPr>
          <w:rFonts w:ascii="Calibri" w:eastAsia="Calibri" w:hAnsi="Calibri" w:cs="Calibri"/>
          <w:sz w:val="24"/>
          <w:szCs w:val="24"/>
        </w:rPr>
        <w:t>realize</w:t>
      </w:r>
      <w:proofErr w:type="gramEnd"/>
      <w:r>
        <w:rPr>
          <w:rFonts w:ascii="Calibri" w:eastAsia="Calibri" w:hAnsi="Calibri" w:cs="Calibri"/>
          <w:sz w:val="24"/>
          <w:szCs w:val="24"/>
        </w:rPr>
        <w:t xml:space="preserve"> the punishment he endured wasn't for his crimes at all. It was the very punishment they deserved for theirs. This is </w:t>
      </w:r>
      <w:r w:rsidR="004174AE">
        <w:rPr>
          <w:rFonts w:ascii="Calibri" w:eastAsia="Calibri" w:hAnsi="Calibri" w:cs="Calibri"/>
          <w:sz w:val="24"/>
          <w:szCs w:val="24"/>
        </w:rPr>
        <w:t>the</w:t>
      </w:r>
      <w:r>
        <w:rPr>
          <w:rFonts w:ascii="Calibri" w:eastAsia="Calibri" w:hAnsi="Calibri" w:cs="Calibri"/>
          <w:sz w:val="24"/>
          <w:szCs w:val="24"/>
        </w:rPr>
        <w:t xml:space="preserve"> core concept of what's called substitutionary atonement.</w:t>
      </w:r>
    </w:p>
    <w:p w14:paraId="7E0BFEBE" w14:textId="77777777" w:rsidR="00F615F6" w:rsidRDefault="00F615F6"/>
    <w:p w14:paraId="2D38B2F0" w14:textId="77777777" w:rsidR="00F615F6" w:rsidRDefault="00000000">
      <w:r>
        <w:rPr>
          <w:rFonts w:ascii="Calibri" w:eastAsia="Calibri" w:hAnsi="Calibri" w:cs="Calibri"/>
          <w:sz w:val="24"/>
          <w:szCs w:val="24"/>
        </w:rPr>
        <w:t xml:space="preserve">His suffering wasn't for his own failures. It was for theirs. His body was </w:t>
      </w:r>
      <w:proofErr w:type="gramStart"/>
      <w:r>
        <w:rPr>
          <w:rFonts w:ascii="Calibri" w:eastAsia="Calibri" w:hAnsi="Calibri" w:cs="Calibri"/>
          <w:sz w:val="24"/>
          <w:szCs w:val="24"/>
        </w:rPr>
        <w:t>wounded,</w:t>
      </w:r>
      <w:proofErr w:type="gramEnd"/>
      <w:r>
        <w:rPr>
          <w:rFonts w:ascii="Calibri" w:eastAsia="Calibri" w:hAnsi="Calibri" w:cs="Calibri"/>
          <w:sz w:val="24"/>
          <w:szCs w:val="24"/>
        </w:rPr>
        <w:t xml:space="preserve"> crushed, because of their rebellion.</w:t>
      </w:r>
    </w:p>
    <w:p w14:paraId="73357B06" w14:textId="77777777" w:rsidR="00F615F6" w:rsidRDefault="00F615F6"/>
    <w:p w14:paraId="65BD8D36" w14:textId="77777777" w:rsidR="00F615F6" w:rsidRDefault="00000000">
      <w:r>
        <w:rPr>
          <w:rFonts w:ascii="Calibri" w:eastAsia="Calibri" w:hAnsi="Calibri" w:cs="Calibri"/>
          <w:sz w:val="24"/>
          <w:szCs w:val="24"/>
        </w:rPr>
        <w:t xml:space="preserve">And through that, somehow, they were made whole. The text uses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metaphor. They were like sheep, wandering off, making themselves totally vulnerable to a predator.</w:t>
      </w:r>
    </w:p>
    <w:p w14:paraId="33DF5085" w14:textId="77777777" w:rsidR="00F615F6" w:rsidRDefault="00F615F6"/>
    <w:p w14:paraId="1920DA7B" w14:textId="77777777" w:rsidR="00F615F6" w:rsidRDefault="00000000">
      <w:r>
        <w:rPr>
          <w:rFonts w:ascii="Calibri" w:eastAsia="Calibri" w:hAnsi="Calibri" w:cs="Calibri"/>
          <w:sz w:val="24"/>
          <w:szCs w:val="24"/>
        </w:rPr>
        <w:t xml:space="preserve">But instead of them being destroyed, the servant intervened and took the predator's attack, the full consequences of their sin, upon himself. And this, finally, is what resolves our initial paradox. His victory isn't achieved </w:t>
      </w:r>
      <w:proofErr w:type="gramStart"/>
      <w:r>
        <w:rPr>
          <w:rFonts w:ascii="Calibri" w:eastAsia="Calibri" w:hAnsi="Calibri" w:cs="Calibri"/>
          <w:sz w:val="24"/>
          <w:szCs w:val="24"/>
        </w:rPr>
        <w:t>in spite of</w:t>
      </w:r>
      <w:proofErr w:type="gramEnd"/>
      <w:r>
        <w:rPr>
          <w:rFonts w:ascii="Calibri" w:eastAsia="Calibri" w:hAnsi="Calibri" w:cs="Calibri"/>
          <w:sz w:val="24"/>
          <w:szCs w:val="24"/>
        </w:rPr>
        <w:t xml:space="preserve"> his suffering.</w:t>
      </w:r>
    </w:p>
    <w:p w14:paraId="1C6A6432" w14:textId="77777777" w:rsidR="00F615F6" w:rsidRDefault="00F615F6"/>
    <w:p w14:paraId="38929EE4" w14:textId="77777777" w:rsidR="00F615F6" w:rsidRDefault="00000000">
      <w:r>
        <w:rPr>
          <w:rFonts w:ascii="Calibri" w:eastAsia="Calibri" w:hAnsi="Calibri" w:cs="Calibri"/>
          <w:sz w:val="24"/>
          <w:szCs w:val="24"/>
        </w:rPr>
        <w:t xml:space="preserve">It's achieved because of it. His humiliation is the very path to his exaltation. The entire song is structured in this </w:t>
      </w:r>
      <w:proofErr w:type="gramStart"/>
      <w:r>
        <w:rPr>
          <w:rFonts w:ascii="Calibri" w:eastAsia="Calibri" w:hAnsi="Calibri" w:cs="Calibri"/>
          <w:sz w:val="24"/>
          <w:szCs w:val="24"/>
        </w:rPr>
        <w:t>really cool</w:t>
      </w:r>
      <w:proofErr w:type="gramEnd"/>
      <w:r>
        <w:rPr>
          <w:rFonts w:ascii="Calibri" w:eastAsia="Calibri" w:hAnsi="Calibri" w:cs="Calibri"/>
          <w:sz w:val="24"/>
          <w:szCs w:val="24"/>
        </w:rPr>
        <w:t xml:space="preserve">, literary way that critics call an </w:t>
      </w:r>
      <w:proofErr w:type="spellStart"/>
      <w:r>
        <w:rPr>
          <w:rFonts w:ascii="Calibri" w:eastAsia="Calibri" w:hAnsi="Calibri" w:cs="Calibri"/>
          <w:sz w:val="24"/>
          <w:szCs w:val="24"/>
        </w:rPr>
        <w:t>inclusio</w:t>
      </w:r>
      <w:proofErr w:type="spellEnd"/>
      <w:r>
        <w:rPr>
          <w:rFonts w:ascii="Calibri" w:eastAsia="Calibri" w:hAnsi="Calibri" w:cs="Calibri"/>
          <w:sz w:val="24"/>
          <w:szCs w:val="24"/>
        </w:rPr>
        <w:t>.</w:t>
      </w:r>
    </w:p>
    <w:p w14:paraId="6BE66AAA" w14:textId="77777777" w:rsidR="00F615F6" w:rsidRDefault="00F615F6"/>
    <w:p w14:paraId="0196F3CC" w14:textId="77777777" w:rsidR="00F615F6" w:rsidRDefault="00000000">
      <w:r>
        <w:rPr>
          <w:rFonts w:ascii="Calibri" w:eastAsia="Calibri" w:hAnsi="Calibri" w:cs="Calibri"/>
          <w:sz w:val="24"/>
          <w:szCs w:val="24"/>
        </w:rPr>
        <w:t>You can just think of it like a picture frame. The poem starts and ends with the exact same promise from God. See? His suffering isn't just some tragic detour.</w:t>
      </w:r>
    </w:p>
    <w:p w14:paraId="17138C4A" w14:textId="77777777" w:rsidR="00F615F6" w:rsidRDefault="00F615F6"/>
    <w:p w14:paraId="63F9A8AE" w14:textId="77777777" w:rsidR="00F615F6" w:rsidRDefault="00000000">
      <w:r>
        <w:rPr>
          <w:rFonts w:ascii="Calibri" w:eastAsia="Calibri" w:hAnsi="Calibri" w:cs="Calibri"/>
          <w:sz w:val="24"/>
          <w:szCs w:val="24"/>
        </w:rPr>
        <w:t>It's the centerpiece of the whole story. And it's framed on both sides by God's unbreakable declaration that his servant will ultimately triumph and be vindicated. And just to make sure we don't miss the point, the text is incredibly emphatic.</w:t>
      </w:r>
    </w:p>
    <w:p w14:paraId="7BC91095" w14:textId="77777777" w:rsidR="00F615F6" w:rsidRDefault="00F615F6"/>
    <w:p w14:paraId="6B8E25E7" w14:textId="77777777" w:rsidR="00F615F6" w:rsidRDefault="00000000">
      <w:r>
        <w:rPr>
          <w:rFonts w:ascii="Calibri" w:eastAsia="Calibri" w:hAnsi="Calibri" w:cs="Calibri"/>
          <w:sz w:val="24"/>
          <w:szCs w:val="24"/>
        </w:rPr>
        <w:t>It doesn't use one verb or two, but three distinct verbs to describe his vindication. He will be elevated, lifted high, and greatly exalted. It's all about emphasis.</w:t>
      </w:r>
    </w:p>
    <w:p w14:paraId="4750FFD6" w14:textId="77777777" w:rsidR="00F615F6" w:rsidRDefault="00F615F6"/>
    <w:p w14:paraId="09738465" w14:textId="77777777" w:rsidR="00F615F6" w:rsidRDefault="00000000">
      <w:r>
        <w:rPr>
          <w:rFonts w:ascii="Calibri" w:eastAsia="Calibri" w:hAnsi="Calibri" w:cs="Calibri"/>
          <w:sz w:val="24"/>
          <w:szCs w:val="24"/>
        </w:rPr>
        <w:t xml:space="preserve">So the takeaway here is </w:t>
      </w:r>
      <w:proofErr w:type="gramStart"/>
      <w:r>
        <w:rPr>
          <w:rFonts w:ascii="Calibri" w:eastAsia="Calibri" w:hAnsi="Calibri" w:cs="Calibri"/>
          <w:sz w:val="24"/>
          <w:szCs w:val="24"/>
        </w:rPr>
        <w:t>absolutely stunning</w:t>
      </w:r>
      <w:proofErr w:type="gramEnd"/>
      <w:r>
        <w:rPr>
          <w:rFonts w:ascii="Calibri" w:eastAsia="Calibri" w:hAnsi="Calibri" w:cs="Calibri"/>
          <w:sz w:val="24"/>
          <w:szCs w:val="24"/>
        </w:rPr>
        <w:t>. The one who looked like the ultimate failure, the one who was despised and completely written off, becomes the ultimate victor. And his success will be so profound that it will leave the world's most powerful rulers completely speechless.</w:t>
      </w:r>
    </w:p>
    <w:p w14:paraId="2FAACD64" w14:textId="77777777" w:rsidR="00F615F6" w:rsidRDefault="00F615F6"/>
    <w:p w14:paraId="46963FBB" w14:textId="77777777" w:rsidR="00F615F6" w:rsidRDefault="00000000">
      <w:r>
        <w:rPr>
          <w:rFonts w:ascii="Calibri" w:eastAsia="Calibri" w:hAnsi="Calibri" w:cs="Calibri"/>
          <w:sz w:val="24"/>
          <w:szCs w:val="24"/>
        </w:rPr>
        <w:lastRenderedPageBreak/>
        <w:t>And that leaves us with a profound question, doesn't it? In a world that so often equates power with dominance, and success with avoiding humiliation at all costs, this ancient story presents a radically different model. That maybe, just maybe, true strength is found in sacrifice, and the path to ultimate victory runs directly through suffering.</w:t>
      </w:r>
    </w:p>
    <w:sectPr w:rsidR="00F615F6">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26AEF" w14:textId="77777777" w:rsidR="007A40CD" w:rsidRDefault="007A40CD" w:rsidP="004174AE">
      <w:r>
        <w:separator/>
      </w:r>
    </w:p>
  </w:endnote>
  <w:endnote w:type="continuationSeparator" w:id="0">
    <w:p w14:paraId="13BA635E" w14:textId="77777777" w:rsidR="007A40CD" w:rsidRDefault="007A40CD" w:rsidP="00417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6B011" w14:textId="77777777" w:rsidR="007A40CD" w:rsidRDefault="007A40CD" w:rsidP="004174AE">
      <w:r>
        <w:separator/>
      </w:r>
    </w:p>
  </w:footnote>
  <w:footnote w:type="continuationSeparator" w:id="0">
    <w:p w14:paraId="3D2113EB" w14:textId="77777777" w:rsidR="007A40CD" w:rsidRDefault="007A40CD" w:rsidP="004174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860059"/>
      <w:docPartObj>
        <w:docPartGallery w:val="Page Numbers (Top of Page)"/>
        <w:docPartUnique/>
      </w:docPartObj>
    </w:sdtPr>
    <w:sdtEndPr>
      <w:rPr>
        <w:noProof/>
      </w:rPr>
    </w:sdtEndPr>
    <w:sdtContent>
      <w:p w14:paraId="0E30F473" w14:textId="61C6657D" w:rsidR="004174AE" w:rsidRDefault="004174A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B0E96FA" w14:textId="77777777" w:rsidR="004174AE" w:rsidRDefault="004174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C41110"/>
    <w:multiLevelType w:val="hybridMultilevel"/>
    <w:tmpl w:val="8D4C3A22"/>
    <w:lvl w:ilvl="0" w:tplc="7AFE04EA">
      <w:start w:val="1"/>
      <w:numFmt w:val="bullet"/>
      <w:lvlText w:val="●"/>
      <w:lvlJc w:val="left"/>
      <w:pPr>
        <w:ind w:left="720" w:hanging="360"/>
      </w:pPr>
    </w:lvl>
    <w:lvl w:ilvl="1" w:tplc="CB9C9808">
      <w:start w:val="1"/>
      <w:numFmt w:val="bullet"/>
      <w:lvlText w:val="○"/>
      <w:lvlJc w:val="left"/>
      <w:pPr>
        <w:ind w:left="1440" w:hanging="360"/>
      </w:pPr>
    </w:lvl>
    <w:lvl w:ilvl="2" w:tplc="DFEC1CCA">
      <w:start w:val="1"/>
      <w:numFmt w:val="bullet"/>
      <w:lvlText w:val="■"/>
      <w:lvlJc w:val="left"/>
      <w:pPr>
        <w:ind w:left="2160" w:hanging="360"/>
      </w:pPr>
    </w:lvl>
    <w:lvl w:ilvl="3" w:tplc="D076D6D2">
      <w:start w:val="1"/>
      <w:numFmt w:val="bullet"/>
      <w:lvlText w:val="●"/>
      <w:lvlJc w:val="left"/>
      <w:pPr>
        <w:ind w:left="2880" w:hanging="360"/>
      </w:pPr>
    </w:lvl>
    <w:lvl w:ilvl="4" w:tplc="E488DA44">
      <w:start w:val="1"/>
      <w:numFmt w:val="bullet"/>
      <w:lvlText w:val="○"/>
      <w:lvlJc w:val="left"/>
      <w:pPr>
        <w:ind w:left="3600" w:hanging="360"/>
      </w:pPr>
    </w:lvl>
    <w:lvl w:ilvl="5" w:tplc="0D12DFEE">
      <w:start w:val="1"/>
      <w:numFmt w:val="bullet"/>
      <w:lvlText w:val="■"/>
      <w:lvlJc w:val="left"/>
      <w:pPr>
        <w:ind w:left="4320" w:hanging="360"/>
      </w:pPr>
    </w:lvl>
    <w:lvl w:ilvl="6" w:tplc="65F256AE">
      <w:start w:val="1"/>
      <w:numFmt w:val="bullet"/>
      <w:lvlText w:val="●"/>
      <w:lvlJc w:val="left"/>
      <w:pPr>
        <w:ind w:left="5040" w:hanging="360"/>
      </w:pPr>
    </w:lvl>
    <w:lvl w:ilvl="7" w:tplc="A3AC9DFC">
      <w:start w:val="1"/>
      <w:numFmt w:val="bullet"/>
      <w:lvlText w:val="●"/>
      <w:lvlJc w:val="left"/>
      <w:pPr>
        <w:ind w:left="5760" w:hanging="360"/>
      </w:pPr>
    </w:lvl>
    <w:lvl w:ilvl="8" w:tplc="744A9584">
      <w:start w:val="1"/>
      <w:numFmt w:val="bullet"/>
      <w:lvlText w:val="●"/>
      <w:lvlJc w:val="left"/>
      <w:pPr>
        <w:ind w:left="6480" w:hanging="360"/>
      </w:pPr>
    </w:lvl>
  </w:abstractNum>
  <w:num w:numId="1" w16cid:durableId="4991946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5F6"/>
    <w:rsid w:val="004174AE"/>
    <w:rsid w:val="007A40CD"/>
    <w:rsid w:val="00BA7364"/>
    <w:rsid w:val="00F615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7EFCA"/>
  <w15:docId w15:val="{DDF8CC55-019F-4EFD-8B9B-3F39C41C0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4174AE"/>
    <w:pPr>
      <w:tabs>
        <w:tab w:val="center" w:pos="4680"/>
        <w:tab w:val="right" w:pos="9360"/>
      </w:tabs>
    </w:pPr>
  </w:style>
  <w:style w:type="character" w:customStyle="1" w:styleId="HeaderChar">
    <w:name w:val="Header Char"/>
    <w:basedOn w:val="DefaultParagraphFont"/>
    <w:link w:val="Header"/>
    <w:uiPriority w:val="99"/>
    <w:rsid w:val="004174AE"/>
  </w:style>
  <w:style w:type="paragraph" w:styleId="Footer">
    <w:name w:val="footer"/>
    <w:basedOn w:val="Normal"/>
    <w:link w:val="FooterChar"/>
    <w:uiPriority w:val="99"/>
    <w:unhideWhenUsed/>
    <w:rsid w:val="004174AE"/>
    <w:pPr>
      <w:tabs>
        <w:tab w:val="center" w:pos="4680"/>
        <w:tab w:val="right" w:pos="9360"/>
      </w:tabs>
    </w:pPr>
  </w:style>
  <w:style w:type="character" w:customStyle="1" w:styleId="FooterChar">
    <w:name w:val="Footer Char"/>
    <w:basedOn w:val="DefaultParagraphFont"/>
    <w:link w:val="Footer"/>
    <w:uiPriority w:val="99"/>
    <w:rsid w:val="00417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871</Words>
  <Characters>4971</Characters>
  <Application>Microsoft Office Word</Application>
  <DocSecurity>0</DocSecurity>
  <Lines>41</Lines>
  <Paragraphs>11</Paragraphs>
  <ScaleCrop>false</ScaleCrop>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Chisholm Servant Songs Session03 Video Overview</dc:title>
  <dc:creator>TurboScribe</dc:creator>
  <cp:lastModifiedBy>Ted Hildebrandt</cp:lastModifiedBy>
  <cp:revision>2</cp:revision>
  <dcterms:created xsi:type="dcterms:W3CDTF">2026-07-28T11:57:00Z</dcterms:created>
  <dcterms:modified xsi:type="dcterms:W3CDTF">2026-07-28T12:11:00Z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6f784d34-0121-4810-a7ba-5bf7b1ac334b</vt:lpwstr>
  </property>
</Properties>
</file>