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A2E0" w14:textId="14BB12AD" w:rsidR="009128B6" w:rsidRDefault="00A20E4E" w:rsidP="00A20E4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11,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Yohana 17</w:t>
      </w:r>
    </w:p>
    <w:p w14:paraId="07B00570" w14:textId="487CBDFE" w:rsidR="00A20E4E" w:rsidRPr="00A20E4E" w:rsidRDefault="00A20E4E" w:rsidP="00A20E4E">
      <w:pPr xmlns:w="http://schemas.openxmlformats.org/wordprocessingml/2006/main">
        <w:jc w:val="center"/>
        <w:rPr>
          <w:rFonts w:ascii="Calibri" w:eastAsia="Calibri" w:hAnsi="Calibri" w:cs="Calibri"/>
          <w:sz w:val="26"/>
          <w:szCs w:val="26"/>
        </w:rPr>
      </w:pPr>
      <w:r xmlns:w="http://schemas.openxmlformats.org/wordprocessingml/2006/main" w:rsidRPr="00A20E4E">
        <w:rPr>
          <w:rFonts w:ascii="AA Times New Roman" w:eastAsia="Calibri" w:hAnsi="AA Times New Roman" w:cs="AA Times New Roman"/>
          <w:sz w:val="26"/>
          <w:szCs w:val="26"/>
        </w:rPr>
        <w:t xml:space="preserve">© </w:t>
      </w:r>
      <w:r xmlns:w="http://schemas.openxmlformats.org/wordprocessingml/2006/main" w:rsidRPr="00A20E4E">
        <w:rPr>
          <w:rFonts w:ascii="Calibri" w:eastAsia="Calibri" w:hAnsi="Calibri" w:cs="Calibri"/>
          <w:sz w:val="26"/>
          <w:szCs w:val="26"/>
        </w:rPr>
        <w:t xml:space="preserve">2024 Robert Peterson na Ted Hildebrandt</w:t>
      </w:r>
    </w:p>
    <w:p w14:paraId="10554ABE" w14:textId="77777777" w:rsidR="00A20E4E" w:rsidRPr="00A20E4E" w:rsidRDefault="00A20E4E">
      <w:pPr>
        <w:rPr>
          <w:sz w:val="26"/>
          <w:szCs w:val="26"/>
        </w:rPr>
      </w:pPr>
    </w:p>
    <w:p w14:paraId="663D492F" w14:textId="1BF3BCC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Huyu ni Dkt. Robert Peterson katika mafundisho yake kuhusu Roho Mtakatifu na Muungano na Kristo. Huu ni kipindi cha 11, Misingi ya Muungano na Kristo, Yohana 17. </w:t>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br xmlns:w="http://schemas.openxmlformats.org/wordprocessingml/2006/main"/>
      </w:r>
      <w:r xmlns:w="http://schemas.openxmlformats.org/wordprocessingml/2006/main" w:rsidRPr="00A20E4E">
        <w:rPr>
          <w:rFonts w:ascii="Calibri" w:eastAsia="Calibri" w:hAnsi="Calibri" w:cs="Calibri"/>
          <w:sz w:val="26"/>
          <w:szCs w:val="26"/>
        </w:rPr>
        <w:t xml:space="preserve">Tunaendelea na masomo yetu katika Muungano na Kristo, hasa sasa Muungano na Kristo katika Injili ya Yohana, na tunafikia Yohana 17, ambayo inazungumzia kukaa pamoja kwa Baba na Mwana, na Mwana na waumini.</w:t>
      </w:r>
    </w:p>
    <w:p w14:paraId="582D79CC" w14:textId="77777777" w:rsidR="009128B6" w:rsidRPr="00A20E4E" w:rsidRDefault="009128B6">
      <w:pPr>
        <w:rPr>
          <w:sz w:val="26"/>
          <w:szCs w:val="26"/>
        </w:rPr>
      </w:pPr>
    </w:p>
    <w:p w14:paraId="63A66C43" w14:textId="19E5D4C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Mwana anajiona katika sala kuu ya kikuhani ya Yohana 17; anajiona kama amekamilisha utume wake na kurudi kwa Baba. Hiyo ndiyo akili yake. Hiyo ndiyo mtazamo wake. Kwa makadirio yangu, mgawanyiko wa kitamaduni ni sahihi.</w:t>
      </w:r>
    </w:p>
    <w:p w14:paraId="0294286D" w14:textId="77777777" w:rsidR="009128B6" w:rsidRPr="00A20E4E" w:rsidRDefault="009128B6">
      <w:pPr>
        <w:rPr>
          <w:sz w:val="26"/>
          <w:szCs w:val="26"/>
        </w:rPr>
      </w:pPr>
    </w:p>
    <w:p w14:paraId="08DF8829" w14:textId="5F2C396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Yesu anajiombea mwenyewe, mstari wa 1-5,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wanafunzi wake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mstari wa 6-19, na mstari wa ulimwengu mstari wa 20-26. Yesu anaomba katika mstari wa 21, Yohana 17:21, mstari wa 20, siwaombei hawa tu, bali na wale watakaoniamini kwa neno lao; ili wote wawe na umoja; kama wewe, Baba, ulivyo ndani yangu, nami ndani yako; ili wao nao wawe ndani yetu; ili ulimwengu upate kuamini ya kwamba wewe ndiwe uliyenituma. Kukaa pamoja kwa Baba na Mwana ndio msingi wa umoja wa wale watakaomwamini Yesu kupitia ushuhuda wa Mtume.</w:t>
      </w:r>
    </w:p>
    <w:p w14:paraId="027746F8" w14:textId="77777777" w:rsidR="009128B6" w:rsidRPr="00A20E4E" w:rsidRDefault="009128B6">
      <w:pPr>
        <w:rPr>
          <w:sz w:val="26"/>
          <w:szCs w:val="26"/>
        </w:rPr>
      </w:pPr>
    </w:p>
    <w:p w14:paraId="34EA59CC" w14:textId="0C7A0D3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Yesu anaomba kwamba wote wawe na umoja, kama wewe, Baba, ulivyo ndani yangu, nami ndani yako, ili wao wawe ndani yetu, ili ulimwengu upate kuamini kwamba wewe ndiwe uliyenituma—makao ya pamoja ya Baba na Mwana, na Mwana na waamini. Waamini wako katika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w:t>
      </w:r>
    </w:p>
    <w:p w14:paraId="1D83BD29" w14:textId="77777777" w:rsidR="009128B6" w:rsidRPr="00A20E4E" w:rsidRDefault="009128B6">
      <w:pPr>
        <w:rPr>
          <w:sz w:val="26"/>
          <w:szCs w:val="26"/>
        </w:rPr>
      </w:pPr>
    </w:p>
    <w:p w14:paraId="61FC8D82" w14:textId="1C774906"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Kichwa changu si sahihi, naomba radhi. Panapaswa kuwa na makao ya pamoja ya Baba na Mwana, na Baba na Mwana, na waumini. Waumini wako katika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w:t>
      </w:r>
    </w:p>
    <w:p w14:paraId="30CD963C" w14:textId="77777777" w:rsidR="009128B6" w:rsidRPr="00A20E4E" w:rsidRDefault="009128B6">
      <w:pPr>
        <w:rPr>
          <w:sz w:val="26"/>
          <w:szCs w:val="26"/>
        </w:rPr>
      </w:pPr>
    </w:p>
    <w:p w14:paraId="5A0945C0" w14:textId="6DD3431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Hapa tu, Yohana anazungumzia waumini kuwa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Kila mara nyingine, waumini wanasemekana kuwa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Kama ilivyoelezwa hapo awali katika Yohana 14:23,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wanasemekana kukaa ndani ya waumini 14:23. Hivyo Yohana anahimiza kupanga mafundisho yake kwa utaratibu.</w:t>
      </w:r>
    </w:p>
    <w:p w14:paraId="30C5BB4E" w14:textId="77777777" w:rsidR="009128B6" w:rsidRPr="00A20E4E" w:rsidRDefault="009128B6">
      <w:pPr>
        <w:rPr>
          <w:sz w:val="26"/>
          <w:szCs w:val="26"/>
        </w:rPr>
      </w:pPr>
    </w:p>
    <w:p w14:paraId="2CAF7009" w14:textId="510E2DA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kweli, ingawa Yohana hasemi kimfumo, tunahitimisha kwamba tuko katika Utatu Mtakatifu. Huu ni hitimisho lisiloepukika, kutokana na umoja wa Uungu. Tunatofautisha nafsi za kimungu lakini hatuzitenganishi kamwe.</w:t>
      </w:r>
    </w:p>
    <w:p w14:paraId="6169D4CC" w14:textId="77777777" w:rsidR="009128B6" w:rsidRPr="00A20E4E" w:rsidRDefault="009128B6">
      <w:pPr>
        <w:rPr>
          <w:sz w:val="26"/>
          <w:szCs w:val="26"/>
        </w:rPr>
      </w:pPr>
    </w:p>
    <w:p w14:paraId="3415738C" w14:textId="3EF518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Hata utengano unaothibitishwa na kilio cha Yesu cha kuachwa msalabani katika Mathayo 27:46 </w:t>
      </w:r>
      <w:r xmlns:w="http://schemas.openxmlformats.org/wordprocessingml/2006/main" w:rsidR="004A2411">
        <w:rPr>
          <w:rFonts w:ascii="Calibri" w:eastAsia="Calibri" w:hAnsi="Calibri" w:cs="Calibri"/>
          <w:sz w:val="26"/>
          <w:szCs w:val="26"/>
        </w:rPr>
        <w:t xml:space="preserve">, Mungu wangu, Mungu wangu, mbona umeniacha, ni wa uhusiano na sio wa kiontolojia. Haikuvuruga Utatu wa Mungu. Hapa, waumini wamenaswa katika kukaa pamoja kwa Uungu.</w:t>
      </w:r>
    </w:p>
    <w:p w14:paraId="35FE88BE" w14:textId="77777777" w:rsidR="009128B6" w:rsidRPr="00A20E4E" w:rsidRDefault="009128B6">
      <w:pPr>
        <w:rPr>
          <w:sz w:val="26"/>
          <w:szCs w:val="26"/>
        </w:rPr>
      </w:pPr>
    </w:p>
    <w:p w14:paraId="00D0B46C" w14:textId="77F1AFB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Tunadumisha tofauti ya muumbaji-kiumbe na tunasisitiza kwamba Utatu unakaa ndani ya kila mmoja na sisi kwa njia ambazo hatuishi ndani ya Utatu. Hata hivyo, ni jambo la ajabu na la ajabu kujaribu kuelewa kwamba waumini wako katika Utatu, kwa njia ya kiumbe, iliyosababishwa na neema, kupitia Kristo na kazi ya Roho. Je, hilo linamaanisha nini? Tunashiriki katika upendo na maisha ya kimungu ambayo watu wa Utatu wamekuwa wakishiriki katika njia ya kiumbe kila wakati.</w:t>
      </w:r>
    </w:p>
    <w:p w14:paraId="61A64D14" w14:textId="77777777" w:rsidR="009128B6" w:rsidRPr="00A20E4E" w:rsidRDefault="009128B6">
      <w:pPr>
        <w:rPr>
          <w:sz w:val="26"/>
          <w:szCs w:val="26"/>
        </w:rPr>
      </w:pPr>
    </w:p>
    <w:p w14:paraId="43E7DACC" w14:textId="1488BC9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Mungu ndiye muumbaji wa milele, asiye na mwisho. Sisi si wa milele wala asiye na mwisho. Naam, sisi si muumbaji.</w:t>
      </w:r>
    </w:p>
    <w:p w14:paraId="30C1A3F2" w14:textId="77777777" w:rsidR="009128B6" w:rsidRPr="00A20E4E" w:rsidRDefault="009128B6">
      <w:pPr>
        <w:rPr>
          <w:sz w:val="26"/>
          <w:szCs w:val="26"/>
        </w:rPr>
      </w:pPr>
    </w:p>
    <w:p w14:paraId="0FBB3A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Sisi si waumbaji sawa. Ama sisi ni viumbe. Mungu hana mwisho, wa milele, na muumbaji.</w:t>
      </w:r>
    </w:p>
    <w:p w14:paraId="1CC40EEC" w14:textId="77777777" w:rsidR="009128B6" w:rsidRPr="00A20E4E" w:rsidRDefault="009128B6">
      <w:pPr>
        <w:rPr>
          <w:sz w:val="26"/>
          <w:szCs w:val="26"/>
        </w:rPr>
      </w:pPr>
    </w:p>
    <w:p w14:paraId="287D3992" w14:textId="52B61C2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Sisi ni wenye kikomo na wenye mipaka. Sisi hatuwezi kufa, tumeumbwa, na kisha tunadumu milele, lakini sisi si wa milele. Nasi ni viumbe, na tutakuwa hivyo daima.</w:t>
      </w:r>
    </w:p>
    <w:p w14:paraId="6716549A" w14:textId="77777777" w:rsidR="009128B6" w:rsidRPr="00A20E4E" w:rsidRDefault="009128B6">
      <w:pPr>
        <w:rPr>
          <w:sz w:val="26"/>
          <w:szCs w:val="26"/>
        </w:rPr>
      </w:pPr>
    </w:p>
    <w:p w14:paraId="5EB88B7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Na kukaa pamoja kwa nafsi za Utatu ni kwa asili. Ni wao ni nani kama Mungu mmoja. Kukaa kwetu ndani ya Utatu, maneno hayo ni ya ajabu tu, ni kwa neema.</w:t>
      </w:r>
    </w:p>
    <w:p w14:paraId="68CBF155" w14:textId="77777777" w:rsidR="009128B6" w:rsidRPr="00A20E4E" w:rsidRDefault="009128B6">
      <w:pPr>
        <w:rPr>
          <w:sz w:val="26"/>
          <w:szCs w:val="26"/>
        </w:rPr>
      </w:pPr>
    </w:p>
    <w:p w14:paraId="72F6292F" w14:textId="1A01350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 kwa asili. Ni kupitia Kristo na muungano naye pekee ndipo tunaposhiriki katika upendo na uzima wa Mungu. Ingawa Yohana haifundishi, Paulo anafundisha waziwazi kwamba Roho ndiye mhusika mkuu anayetuunganisha na Kristo, kama vile yeye ndiye mhusika mkuu katika matumizi ya wokovu.</w:t>
      </w:r>
    </w:p>
    <w:p w14:paraId="6896F213" w14:textId="77777777" w:rsidR="009128B6" w:rsidRPr="00A20E4E" w:rsidRDefault="009128B6">
      <w:pPr>
        <w:rPr>
          <w:sz w:val="26"/>
          <w:szCs w:val="26"/>
        </w:rPr>
      </w:pPr>
    </w:p>
    <w:p w14:paraId="01D1A271" w14:textId="7079368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njia ya kiumbe, iliyosababishwa na neema, kupitia Kristo na utendaji wa Roho Mtakatifu, waumini hushiriki katika upendo wa kimungu na maisha ya kimungu ambayo watu wa Utatu wamekuwa wakishiriki kila wakati. Mungu hutuleta katika muungano na Yeye Mwenyewe. Inaonekana kwangu, hata wakati wa mihadhara hii, baada ya kufundisha mambo haya kwa miaka mingi sana, kwamba nimepiga hatua katika uelewa.</w:t>
      </w:r>
    </w:p>
    <w:p w14:paraId="62516CDD" w14:textId="77777777" w:rsidR="009128B6" w:rsidRPr="00A20E4E" w:rsidRDefault="009128B6">
      <w:pPr>
        <w:rPr>
          <w:sz w:val="26"/>
          <w:szCs w:val="26"/>
        </w:rPr>
      </w:pPr>
    </w:p>
    <w:p w14:paraId="68CA53BE" w14:textId="1C3B278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Hiyo ni kwa sababu hili ni jambo jipya kwetu kwa njia nyingi, na kwa njia zingine, tunaathiriwa nalo kwa njia ambazo labda hatuathiriwa na mambo ambayo tumekuwa tukiamini kila wakati. Yaani, kwamba Mungu hutoa uzima wa milele, Mungu anatupa uzima wa milele, na tuna ushirika na Mungu. Lakini hizo ni njia mbili tofauti za kusema jambo lile lile.</w:t>
      </w:r>
    </w:p>
    <w:p w14:paraId="34FBA1BA" w14:textId="77777777" w:rsidR="009128B6" w:rsidRPr="00A20E4E" w:rsidRDefault="009128B6">
      <w:pPr>
        <w:rPr>
          <w:sz w:val="26"/>
          <w:szCs w:val="26"/>
        </w:rPr>
      </w:pPr>
    </w:p>
    <w:p w14:paraId="34782028" w14:textId="5CBBB8D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Tunaposema tuna uzima wa milele, tunamaanisha sisi tuliokufa kiroho na bila uzima wa Mungu, Waefeso 2:1 hadi 4, tumefanywa hai pamoja na Kristo, tumefufuliwa pamoja naye, na tumefanywa tukae naye katika ulimwengu wa roho. Tunashiriki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uzima wa milele wa Mungu. Zaidi ya hayo, 1 Yohana 1, karibu na mstari wa 3, ushirika wetu ni pamoja na Baba na Mwanawe, Yesu Kristo.</w:t>
      </w:r>
    </w:p>
    <w:p w14:paraId="7F767239" w14:textId="77777777" w:rsidR="009128B6" w:rsidRPr="00A20E4E" w:rsidRDefault="009128B6">
      <w:pPr>
        <w:rPr>
          <w:sz w:val="26"/>
          <w:szCs w:val="26"/>
        </w:rPr>
      </w:pPr>
    </w:p>
    <w:p w14:paraId="7E08F0C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Inatoka midomoni mwetu, ni jambo la kawaida kwetu, lakini sivyo ilivyo. Tunashirikiana na Mungu wa milele, asiyekufa. Kwa hivyo, biashara hii ya perichoresis ingawa ni nzuri sana, si mpya kabisa.</w:t>
      </w:r>
    </w:p>
    <w:p w14:paraId="380A476E" w14:textId="77777777" w:rsidR="009128B6" w:rsidRPr="00A20E4E" w:rsidRDefault="009128B6">
      <w:pPr>
        <w:rPr>
          <w:sz w:val="26"/>
          <w:szCs w:val="26"/>
        </w:rPr>
      </w:pPr>
    </w:p>
    <w:p w14:paraId="7D631C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Haieleweki kama viumbe vilivyokufa katika dhambi, vikishiriki na kufurahia uzima wa milele wa Mungu sasa na milele, na hata viumbe hivyo hivyo vikishirikiana na Mungu wa utatu sasa na milele. Wafuasi wenza wa Baba na Mwana na wafuasi wenza wa Mwana na waumini. Yesu anaendelea kuzungumza na Baba katika mistari ya 22 na 23.</w:t>
      </w:r>
    </w:p>
    <w:p w14:paraId="5E58B0DE" w14:textId="77777777" w:rsidR="009128B6" w:rsidRPr="00A20E4E" w:rsidRDefault="009128B6">
      <w:pPr>
        <w:rPr>
          <w:sz w:val="26"/>
          <w:szCs w:val="26"/>
        </w:rPr>
      </w:pPr>
    </w:p>
    <w:p w14:paraId="0B8624AB" w14:textId="6CD7DE7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Utukufu wa kimungu ambao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alimpa Mwana aliyefanyika mwili ndio msingi wa waumini kuunganishwa, kama vile Baba na Mwana walivyounganishwa. Utukufu ule ulionipa, Yohana 17:22, nimewapa wao, ili wawe na umoja, kama sisi tulivyo mmoja. Yesu anaongeza mstari wa 23, Mimi ndani yao, nawe ndani yangu, Baba, ili wawe wakamilifu, ili ulimwengu ujue ya kuwa wewe ulinituma, na kwamba umewapenda wao, kama ulivyonipenda mimi.</w:t>
      </w:r>
    </w:p>
    <w:p w14:paraId="34397CCD" w14:textId="77777777" w:rsidR="009128B6" w:rsidRPr="00A20E4E" w:rsidRDefault="009128B6">
      <w:pPr>
        <w:rPr>
          <w:sz w:val="26"/>
          <w:szCs w:val="26"/>
        </w:rPr>
      </w:pPr>
    </w:p>
    <w:p w14:paraId="1C75A5A8" w14:textId="5B35C2F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Yesu anaongeza mstari wa 23, anaunganisha kukaa kwa Baba ndani ya Mwana na waumini wake wanaoishi ndani yake. Narudia, wafuasi wenza wa Mungu, perichoresis, na tohara ni vya kipekee na haviwezi kurudiwa na viumbe tu. Hata hivyo, kipimo ambacho Yesu anatoa kwa ajili ya umoja wa Kikristo ni kile kati ya Baba na Mwana.</w:t>
      </w:r>
    </w:p>
    <w:p w14:paraId="6860E80F" w14:textId="77777777" w:rsidR="009128B6" w:rsidRPr="00A20E4E" w:rsidRDefault="009128B6">
      <w:pPr>
        <w:rPr>
          <w:sz w:val="26"/>
          <w:szCs w:val="26"/>
        </w:rPr>
      </w:pPr>
    </w:p>
    <w:p w14:paraId="68B372F8"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Na umoja huo unahusisha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kukaa ndani ya Mwana na Wakristo kukaa ndani ya Mwana. Kwa mara nyingine tena, Yohana anatuelekeza katika mwelekeo wa kimisionari. Yote haya ni kweli.</w:t>
      </w:r>
    </w:p>
    <w:p w14:paraId="474E8709" w14:textId="77777777" w:rsidR="009128B6" w:rsidRPr="00A20E4E" w:rsidRDefault="009128B6">
      <w:pPr>
        <w:rPr>
          <w:sz w:val="26"/>
          <w:szCs w:val="26"/>
        </w:rPr>
      </w:pPr>
    </w:p>
    <w:p w14:paraId="2A9F302C" w14:textId="610FF5F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Mungu ndani yetu na sisi ndani ya Mungu, ili ulimwengu ujue ya kuwa ndiwe uliyenituma, Yesu anasema, na ya kuwa unaupenda ulimwengu, kama ulivyonipenda mimi. Katika suala hilo, nasema kwa heshima: Mungu ni Mungu wa kimisionari, na Mwanawe hakika ni mmisionari mkuu mwenye herufi kubwa M. Yesu anarudi kwenye mada ya upendo katika mstari wa 26. Anarudia maneno yake mapema.</w:t>
      </w:r>
    </w:p>
    <w:p w14:paraId="3807E1E6" w14:textId="77777777" w:rsidR="009128B6" w:rsidRPr="00A20E4E" w:rsidRDefault="009128B6">
      <w:pPr>
        <w:rPr>
          <w:sz w:val="26"/>
          <w:szCs w:val="26"/>
        </w:rPr>
      </w:pPr>
    </w:p>
    <w:p w14:paraId="21720D32" w14:textId="1C42FF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25, Ee Baba mwenye haki, ingawa ulimwengu haukujui, mimi nakujua, na hawa wanajua ya kuwa ndiwe uliyenituma. Nimewajulisha jina lako, nami nitaendelea kuwajulisha ili upendo ulionipenda nao uwe ndani yao, nami ndani yao. Yesu anarudi kwenye mada ya upendo na kurudia maneno yaliyotolewa hapo awali, mstari wa 6 hadi 8, ambayo yanatuambia kwamba alimfunua Baba kwa wale ambao Baba alimpa.</w:t>
      </w:r>
    </w:p>
    <w:p w14:paraId="2F710C6F" w14:textId="77777777" w:rsidR="009128B6" w:rsidRPr="00A20E4E" w:rsidRDefault="009128B6">
      <w:pPr>
        <w:rPr>
          <w:sz w:val="26"/>
          <w:szCs w:val="26"/>
        </w:rPr>
      </w:pPr>
    </w:p>
    <w:p w14:paraId="1EF6CCED" w14:textId="6646F3CA"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Sasa anaongeza, ataendelea kuwafunulia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Kusudi lake ni kwamba upendo ambao Baba alikuwa nao kwa Mwana uweze kuwa ndani ya wanafunzi na kwamba Kristo aweze kuwa ndani yao. Inafaa kwamba maneno matatu ya mwisho ya sala hii kuu yanazungumzia kukaa kwa Mwana ndani ya watu wa Mungu kama utimilifu wa huduma aliyopewa na Baba, na mimi ndani yao.</w:t>
      </w:r>
    </w:p>
    <w:p w14:paraId="7D206853" w14:textId="77777777" w:rsidR="009128B6" w:rsidRPr="00A20E4E" w:rsidRDefault="009128B6">
      <w:pPr>
        <w:rPr>
          <w:sz w:val="26"/>
          <w:szCs w:val="26"/>
        </w:rPr>
      </w:pPr>
    </w:p>
    <w:p w14:paraId="5F4F3C40"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Ni vivyo hivyo kwa maandishi ya Kigiriki, na mimi mwenyewe ndani yao. Hitimisho kwa injili ya Yohana. Injili ya Yohana ina mengi ya kusema kuhusu muungano na Kristo.</w:t>
      </w:r>
    </w:p>
    <w:p w14:paraId="7DC74614" w14:textId="77777777" w:rsidR="009128B6" w:rsidRPr="00A20E4E" w:rsidRDefault="009128B6">
      <w:pPr>
        <w:rPr>
          <w:sz w:val="26"/>
          <w:szCs w:val="26"/>
        </w:rPr>
      </w:pPr>
    </w:p>
    <w:p w14:paraId="60D85D82" w14:textId="3B32CFA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Yohana hazungumzi kamwe kuhusu waumini kufa pamoja na Kristo au kuzikwa na kufufuliwa pamoja naye, kama Paulo anavyofanya, wala hazungumzi, kama Paulo anavyofanya, kuhusu baraka za Mungu katika Kristo. Badala yake, Yesu anazungumza sana katika nafsi ya kwanza, katika hotuba zake kuhusu mkate wa uzima, mchungaji mwema, mzabibu, matawi, na katika sala yake ya ukuhani mkuu ili kufundisha ukweli unaosaidiana na ule uliofunuliwa na Paulo katika barua zake. 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hukaa ndani ya kila mmoja.</w:t>
      </w:r>
    </w:p>
    <w:p w14:paraId="678821F6" w14:textId="77777777" w:rsidR="009128B6" w:rsidRPr="00A20E4E" w:rsidRDefault="009128B6">
      <w:pPr>
        <w:rPr>
          <w:sz w:val="26"/>
          <w:szCs w:val="26"/>
        </w:rPr>
      </w:pPr>
    </w:p>
    <w:p w14:paraId="6C8BBD1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watakaa ndani ya waumini. Kwa kweli, Roho atakuja, naye atakuwa pamoja nao na ndani yao. Baba na Mwana na waumini watakaa pamoja.</w:t>
      </w:r>
    </w:p>
    <w:p w14:paraId="47E33789" w14:textId="77777777" w:rsidR="009128B6" w:rsidRPr="00A20E4E" w:rsidRDefault="009128B6">
      <w:pPr>
        <w:rPr>
          <w:sz w:val="26"/>
          <w:szCs w:val="26"/>
        </w:rPr>
      </w:pPr>
    </w:p>
    <w:p w14:paraId="72D6648C" w14:textId="760AABB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Baba na Mwana hukaa ndani ya waumini. Baba na Mwana watakaa ndani ya waumini, na Roho pia atakaa ndani yao. 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waumini watakaa ndani ya wao kwa wao.</w:t>
      </w:r>
    </w:p>
    <w:p w14:paraId="25DC50A3" w14:textId="77777777" w:rsidR="009128B6" w:rsidRPr="00A20E4E" w:rsidRDefault="009128B6">
      <w:pPr>
        <w:rPr>
          <w:sz w:val="26"/>
          <w:szCs w:val="26"/>
        </w:rPr>
      </w:pPr>
    </w:p>
    <w:p w14:paraId="100E47C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hukaa ndani ya kila mmoja. Yohana anatangaza kwamba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yumo ndani ya Mwana na hukaa ndani yake. Mwana yumo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na Baba na Mwana wako ndani ya kila mmoja.</w:t>
      </w:r>
    </w:p>
    <w:p w14:paraId="0EE42025" w14:textId="77777777" w:rsidR="009128B6" w:rsidRPr="00A20E4E" w:rsidRDefault="009128B6">
      <w:pPr>
        <w:rPr>
          <w:sz w:val="26"/>
          <w:szCs w:val="26"/>
        </w:rPr>
      </w:pPr>
    </w:p>
    <w:p w14:paraId="60B1DB2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ujumla,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hukaa pamoja. Ndiyo maana ya Mungu kuwa utatu mmoja. Nikisema utatu mmoja, inamaanisha tu kwamba hii ni sawa na vile Yohana alivyosema hadi sasa, na Bwana alimtumia Paulo kuifafanua hii kwa maneno ya Utatu.</w:t>
      </w:r>
    </w:p>
    <w:p w14:paraId="2231F583" w14:textId="77777777" w:rsidR="009128B6" w:rsidRPr="00A20E4E" w:rsidRDefault="009128B6">
      <w:pPr>
        <w:rPr>
          <w:sz w:val="26"/>
          <w:szCs w:val="26"/>
        </w:rPr>
      </w:pPr>
    </w:p>
    <w:p w14:paraId="71A463DA" w14:textId="3718C2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Sikatai kwamba Mungu amekuwa watatu katika mmoja kila wakati. Hata hivyo, hajafanya hilo lijulikane kila wakati, na inaonekana kwangu kwamba fundisho la Utatu ni sehemu ndogo ya fundisho la neema. Tunajifunza kwamba kuna watu wawili katika Uungu wakati mtu wa pili anakuwa mwanadamu kwa ajili yetu sisi wenye dhambi na wokovu wetu, hatimaye akifa na kufufuliwa.</w:t>
      </w:r>
    </w:p>
    <w:p w14:paraId="4A97840D" w14:textId="77777777" w:rsidR="009128B6" w:rsidRPr="00A20E4E" w:rsidRDefault="009128B6">
      <w:pPr>
        <w:rPr>
          <w:sz w:val="26"/>
          <w:szCs w:val="26"/>
        </w:rPr>
      </w:pPr>
    </w:p>
    <w:p w14:paraId="31B1C94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Tunajifunza kwamba Mungu ni utatu wakati Baba na Mwana wanapomtuma Roho siku ya Pentekoste. Mungu amekuwa hivyo sikuzote, lakini hafunui hilo kikamilifu hadi historia ya ukombozi itakapohamia kwenye Utu wa Mungu na kisha kwenye Pentekoste. Baba yuko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0C8296FC" w14:textId="77777777" w:rsidR="009128B6" w:rsidRPr="00A20E4E" w:rsidRDefault="009128B6">
      <w:pPr>
        <w:rPr>
          <w:sz w:val="26"/>
          <w:szCs w:val="26"/>
        </w:rPr>
      </w:pPr>
    </w:p>
    <w:p w14:paraId="08E70942" w14:textId="2306D9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Akimwambia Baba kabla ya kifo na ufufuo wake, Yesu anaomba kuhusu waumini. Anasema, Mimi ndani yao na wao na wewe ndani yangu. 17:23.</w:t>
      </w:r>
    </w:p>
    <w:p w14:paraId="225AD5F0" w14:textId="77777777" w:rsidR="009128B6" w:rsidRPr="00A20E4E" w:rsidRDefault="009128B6">
      <w:pPr>
        <w:rPr>
          <w:sz w:val="26"/>
          <w:szCs w:val="26"/>
        </w:rPr>
      </w:pPr>
    </w:p>
    <w:p w14:paraId="11CE0B11"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Mimi, Yesu, ndani ya waumini, na wewe, Baba, ndani yangu, Yesu alisema.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hukaa ndani ya Mwana. Kuwa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ni sawa na kukaa ndani ya Mwana, kama ulinganifu ufuatao unavyoonyesha.</w:t>
      </w:r>
    </w:p>
    <w:p w14:paraId="288B4B77" w14:textId="77777777" w:rsidR="009128B6" w:rsidRPr="00A20E4E" w:rsidRDefault="009128B6">
      <w:pPr>
        <w:rPr>
          <w:sz w:val="26"/>
          <w:szCs w:val="26"/>
        </w:rPr>
      </w:pPr>
    </w:p>
    <w:p w14:paraId="02DAE83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Yesu akamwambia Filipo, Huamini kwamba mimi niko ndani ya Baba, na Baba yu ndani yangu? Maneno ninayokuambia, siyasemi kwa mamlaka yangu mwenyewe; bali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akaaye ndani yangu huzifanya kazi zake. Baba yu ndani yangu. Baba yu ndani yangu.</w:t>
      </w:r>
    </w:p>
    <w:p w14:paraId="230BC44D" w14:textId="77777777" w:rsidR="009128B6" w:rsidRPr="00A20E4E" w:rsidRDefault="009128B6">
      <w:pPr>
        <w:rPr>
          <w:sz w:val="26"/>
          <w:szCs w:val="26"/>
        </w:rPr>
      </w:pPr>
    </w:p>
    <w:p w14:paraId="15767F8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Yohana 14:10. Zaidi ya hayo,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yuko ndani ya Baba. Yesu anawaandaa wanafunzi kwa ajili ya kutoka kwake na kuingia kwa Roho. Siku hiyo, mtajua ya kuwa mimi niko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7E079923" w14:textId="77777777" w:rsidR="009128B6" w:rsidRPr="00A20E4E" w:rsidRDefault="009128B6">
      <w:pPr>
        <w:rPr>
          <w:sz w:val="26"/>
          <w:szCs w:val="26"/>
        </w:rPr>
      </w:pPr>
    </w:p>
    <w:p w14:paraId="048AC2EA"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14.20. Kwa kweli,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wako ndani ya kila mmoja. Baba yuko ndani yangu. Mimi niko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t>
      </w:r>
    </w:p>
    <w:p w14:paraId="5A642D66" w14:textId="77777777" w:rsidR="009128B6" w:rsidRPr="00A20E4E" w:rsidRDefault="009128B6">
      <w:pPr>
        <w:rPr>
          <w:sz w:val="26"/>
          <w:szCs w:val="26"/>
        </w:rPr>
      </w:pPr>
    </w:p>
    <w:p w14:paraId="502E8A34" w14:textId="051CB06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10.38. Huamini kwamba mimi niko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 na Baba yuko ndani yangu? 14:10. Niamini, mimi niko ndani yake,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yuko ndani yangu. 14:11. Kama vile wewe, Baba, ulivyo ndani yangu, nami ndani yako. 17:21. Hiyo ni mara nne.</w:t>
      </w:r>
    </w:p>
    <w:p w14:paraId="2478D92A" w14:textId="77777777" w:rsidR="009128B6" w:rsidRPr="00A20E4E" w:rsidRDefault="009128B6">
      <w:pPr>
        <w:rPr>
          <w:sz w:val="26"/>
          <w:szCs w:val="26"/>
        </w:rPr>
      </w:pPr>
    </w:p>
    <w:p w14:paraId="4B2FE5CA" w14:textId="0CDC2ADD"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hivyo tunahitimisha kwamba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wako ndani ya kila mmoja au, tukisema tofauti, wanaishi ndani ya kila mmoja. Kwa sababu ya perichoresis hii, kukaa ndani ya kimungu kwa kila mmoja, cha kushangaza, kumwona Yesu, mwanadamu duniani, kunamaanisha kumwona Baba asiyeonekana. 14:9. Hakuna kifungu chochote hapo juu kinachojumuisha Roho Mtakatifu katika kukaa ndani kwa kila mmoja.</w:t>
      </w:r>
    </w:p>
    <w:p w14:paraId="078F65CE" w14:textId="77777777" w:rsidR="009128B6" w:rsidRPr="00A20E4E" w:rsidRDefault="009128B6">
      <w:pPr>
        <w:rPr>
          <w:sz w:val="26"/>
          <w:szCs w:val="26"/>
        </w:rPr>
      </w:pPr>
    </w:p>
    <w:p w14:paraId="23414723" w14:textId="418033D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Hii inaendana na mtindo wa Yohana wa kushusha huduma za Roho kwa kiasi kikubwa baada ya Pentekoste. Hivyo, kwa kukubali kwamba Yohana hasemi hivyo, tunapanga mafundisho yake kwa utaratibu na kumjumuisha Roho Mtakatifu. Watu wote watatu wa Utatu wako katika mmoja na mwingine.</w:t>
      </w:r>
    </w:p>
    <w:p w14:paraId="1A52BF24" w14:textId="77777777" w:rsidR="009128B6" w:rsidRPr="00A20E4E" w:rsidRDefault="009128B6">
      <w:pPr>
        <w:rPr>
          <w:sz w:val="26"/>
          <w:szCs w:val="26"/>
        </w:rPr>
      </w:pPr>
    </w:p>
    <w:p w14:paraId="737B8F1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Wanashiriki maisha ya kimungu. Kila mmoja wao ni Mungu mtakatifu na yuko katika nafsi zingine mbili za kimungu. Sitakutoa tena, nisije nikakufanya ulale usingizi.</w:t>
      </w:r>
    </w:p>
    <w:p w14:paraId="662E0680" w14:textId="77777777" w:rsidR="009128B6" w:rsidRPr="00A20E4E" w:rsidRDefault="009128B6">
      <w:pPr>
        <w:rPr>
          <w:sz w:val="26"/>
          <w:szCs w:val="26"/>
        </w:rPr>
      </w:pPr>
    </w:p>
    <w:p w14:paraId="0EBC5AE8" w14:textId="261B913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watakaa ndani ya waumini. Yohana anathibitisha kwamba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atakuwa ndani ya waumini na Baba na Mwana watakuja kufanya makao yao pamoja nao. Kwa ujumla, SUM,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watakaa ndani ya waumini.</w:t>
      </w:r>
    </w:p>
    <w:p w14:paraId="6AF83A2A" w14:textId="77777777" w:rsidR="009128B6" w:rsidRPr="00A20E4E" w:rsidRDefault="009128B6">
      <w:pPr>
        <w:rPr>
          <w:sz w:val="26"/>
          <w:szCs w:val="26"/>
        </w:rPr>
      </w:pPr>
    </w:p>
    <w:p w14:paraId="4FDC4CD3" w14:textId="20AE01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Mwana atakuwa ndani ya waaminio. Yesu anaahidi kwamba atakapotuma roho wa kweli, mtajua ya kuwa mimi niko ndani ya Baba yangu, nanyi ndani yangu, nami ndani yenu. 14:20. Kristo hatakaa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waaminio tu,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bali pia atawafanya watambue uwepo wake.</w:t>
      </w:r>
    </w:p>
    <w:p w14:paraId="517C2653" w14:textId="77777777" w:rsidR="009128B6" w:rsidRPr="00A20E4E" w:rsidRDefault="009128B6">
      <w:pPr>
        <w:rPr>
          <w:sz w:val="26"/>
          <w:szCs w:val="26"/>
        </w:rPr>
      </w:pPr>
    </w:p>
    <w:p w14:paraId="22D718A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Katika sala yake ya kikuhani kwa Baba, Yesu anasema mara mbili kwamba atakuwa ndani ya waumini. Katika waumini. Yesu anawapa wanafunzi utukufu ili waweze kuwa na umoja kama sisi tulivyo mmoja.</w:t>
      </w:r>
    </w:p>
    <w:p w14:paraId="30DA1BC8" w14:textId="77777777" w:rsidR="009128B6" w:rsidRPr="00A20E4E" w:rsidRDefault="009128B6">
      <w:pPr>
        <w:rPr>
          <w:sz w:val="26"/>
          <w:szCs w:val="26"/>
        </w:rPr>
      </w:pPr>
    </w:p>
    <w:p w14:paraId="3A68A252" w14:textId="67BF707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Mimi ndani yao, nanyi ndani yangu. 17:22-23. Mistari michache baadaye, anasema aliwajulisha wanafunzi kuhusu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ataendelea kufanya hivyo ili upendo wa Baba kwa Mwana uwe ndani yao na mimi ndani yao—mstari wa 26.</w:t>
      </w:r>
    </w:p>
    <w:p w14:paraId="5B27F562" w14:textId="77777777" w:rsidR="009128B6" w:rsidRPr="00A20E4E" w:rsidRDefault="009128B6">
      <w:pPr>
        <w:rPr>
          <w:sz w:val="26"/>
          <w:szCs w:val="26"/>
        </w:rPr>
      </w:pPr>
    </w:p>
    <w:p w14:paraId="26FDA963"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Zaidi ya hayo,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watakaa ndani ya Wakristo. Yesu anawasilisha ukweli huu muhimu kwa picha ya joto. Mtu yeyote anayempenda na kumtii Yesu atapokea baraka maalum na kupendwa sana na Baba.</w:t>
      </w:r>
    </w:p>
    <w:p w14:paraId="6C580D4F" w14:textId="77777777" w:rsidR="009128B6" w:rsidRPr="00A20E4E" w:rsidRDefault="009128B6">
      <w:pPr>
        <w:rPr>
          <w:sz w:val="26"/>
          <w:szCs w:val="26"/>
        </w:rPr>
      </w:pPr>
    </w:p>
    <w:p w14:paraId="09038172" w14:textId="0B917C38"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Na akizungumzia Baba, Yesu anatangaza kwamba tutakuja kwake na kufanya makao yetu pamoja naye. 14:23. 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watafanya makao yao pamoja na waumini. Bila shaka, ufunuo wa Fuller wa Agano Jipya unatufundisha kumjumuisha Roho katika makao haya ya kimungu ndani yetu.</w:t>
      </w:r>
    </w:p>
    <w:p w14:paraId="66899BB3" w14:textId="77777777" w:rsidR="009128B6" w:rsidRPr="00A20E4E" w:rsidRDefault="009128B6">
      <w:pPr>
        <w:rPr>
          <w:sz w:val="26"/>
          <w:szCs w:val="26"/>
        </w:rPr>
      </w:pPr>
    </w:p>
    <w:p w14:paraId="4826FF17" w14:textId="082936D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kweli, Paulo anampa Roho jukumu hili hasa. Carson anamtaja Mtakatifu Augustine katika mstari huu kama anayetetea, nukuu, kukaa ndani kwa Mungu wa utatu ndani ya mwamini, nukuu iliyofungwa. Nimefurahi kumuona Mtakatifu Augustine akipanga mambo ambayo Yohana hasemi.</w:t>
      </w:r>
    </w:p>
    <w:p w14:paraId="1B14DFC3" w14:textId="77777777" w:rsidR="009128B6" w:rsidRPr="00A20E4E" w:rsidRDefault="009128B6">
      <w:pPr>
        <w:rPr>
          <w:sz w:val="26"/>
          <w:szCs w:val="26"/>
        </w:rPr>
      </w:pPr>
    </w:p>
    <w:p w14:paraId="0AD8FD7B" w14:textId="2DB3CD5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Baba 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waumini watakaa ndani ya mmoja na mwingine. Yohana anafundisha kwamba waumini watakuwa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Yesu na waumini watakuwa ndani ya mmoja na mwingine, na Yesu na wanafunzi wake watakaa ndani ya mmoja na mwingine.</w:t>
      </w:r>
    </w:p>
    <w:p w14:paraId="41810FA8" w14:textId="77777777" w:rsidR="009128B6" w:rsidRPr="00A20E4E" w:rsidRDefault="009128B6">
      <w:pPr>
        <w:rPr>
          <w:sz w:val="26"/>
          <w:szCs w:val="26"/>
        </w:rPr>
      </w:pPr>
    </w:p>
    <w:p w14:paraId="0F426DC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muhtasari tena,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na waumini watakaa pamoja. Waumini watakuwa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na Mwana. Yesu anaombea umoja wa waumini wa siku zijazo na anatumia umoja wa Baba na Mwana kama kipimo chake.</w:t>
      </w:r>
    </w:p>
    <w:p w14:paraId="027B6682" w14:textId="77777777" w:rsidR="009128B6" w:rsidRPr="00A20E4E" w:rsidRDefault="009128B6">
      <w:pPr>
        <w:rPr>
          <w:sz w:val="26"/>
          <w:szCs w:val="26"/>
        </w:rPr>
      </w:pPr>
    </w:p>
    <w:p w14:paraId="53184791" w14:textId="561EBAE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Kama vile wewe, Baba, ulivyo ndani yangu, nami ndani yako, hao nao wawe ndani yetu. 17:21. Yohana mara nyingi husema Yesu na waaminio watakuwa ndani ya kila mmoja au watakaa ndani ya kila mmoja. Yesu anatabiri na kunukuu kwamba, siku hiyo, mtajua ya kuwa mimi niko ndani ya Baba yangu, ninyi ndani yangu, nami ndani yenu.</w:t>
      </w:r>
    </w:p>
    <w:p w14:paraId="657E6450" w14:textId="77777777" w:rsidR="009128B6" w:rsidRPr="00A20E4E" w:rsidRDefault="009128B6">
      <w:pPr>
        <w:rPr>
          <w:sz w:val="26"/>
          <w:szCs w:val="26"/>
        </w:rPr>
      </w:pPr>
    </w:p>
    <w:p w14:paraId="3CDB2B5A" w14:textId="73C7275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14:20. Yesu na wanafunzi wake wa kweli watakaa pamoja ndani ya kila mmoja. Mwili wangu ni chakula cha kweli. Damu yangu ni kinywaji cha kweli.</w:t>
      </w:r>
    </w:p>
    <w:p w14:paraId="3F1AF0D0" w14:textId="77777777" w:rsidR="009128B6" w:rsidRPr="00A20E4E" w:rsidRDefault="009128B6">
      <w:pPr>
        <w:rPr>
          <w:sz w:val="26"/>
          <w:szCs w:val="26"/>
        </w:rPr>
      </w:pPr>
    </w:p>
    <w:p w14:paraId="07954298" w14:textId="585C3AC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Yeyote alaye mwili wangu na kunywa damu yangu hukaa ndani yangu, nami ndani yake. 6:55-56. Kaeni ndani yangu, nami ndani yenu. Kama vile tawi lisivyoweza kuzaa peke yake, lisipokaa ndani ya mzabibu; kadhalika nanyi, msipokaa ndani yangu.</w:t>
      </w:r>
    </w:p>
    <w:p w14:paraId="04286B55" w14:textId="77777777" w:rsidR="009128B6" w:rsidRPr="00A20E4E" w:rsidRDefault="009128B6">
      <w:pPr>
        <w:rPr>
          <w:sz w:val="26"/>
          <w:szCs w:val="26"/>
        </w:rPr>
      </w:pPr>
    </w:p>
    <w:p w14:paraId="1DAA5281" w14:textId="5598B4E3"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Mimi ni mzabibu, ninyi ni matawi. Akaaye ndani yangu nami ndani yake, huyo huzaa matunda mengi; maana pasipo mimi ninyi hamwezi kufanya neno lo lote. Kwa sababu ya upendo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kwa Mwana na upendo wao kwa ulimwengu na kwa sababu ya mwili wa Mwana, kifo, na ufufuo, waumini watakuwa ndani ya Baba na Mwana.</w:t>
      </w:r>
    </w:p>
    <w:p w14:paraId="2A2BE24D" w14:textId="77777777" w:rsidR="009128B6" w:rsidRPr="00A20E4E" w:rsidRDefault="009128B6">
      <w:pPr>
        <w:rPr>
          <w:sz w:val="26"/>
          <w:szCs w:val="26"/>
        </w:rPr>
      </w:pPr>
    </w:p>
    <w:p w14:paraId="709569BA" w14:textId="01E2B602"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Ingawa inasikika ya kushangaza, waumini wataishi pamoja ndani ya nafsi za Utatu kama tendo la neema kadiri viumbe wanavyoweza kushiriki maisha ya kimungu. Maneno ya David Crump yameelekezwa na kunukuliwa, yakiishi pamoja ndani ya maisha ya Mungu kama moyo na roho ya uelewa wa Yohana kuhusu wokovu. Kuingizwa kwa kila mwamini katika ubadilishanaji wa maisha ya kimungu na upendo kati ya Baba na Mwana ndio kiini, moyo, na roho ya ujumbe wake kuhusu uzima wa milele, nukuu iliyo karibu.</w:t>
      </w:r>
    </w:p>
    <w:p w14:paraId="2F0608E5" w14:textId="77777777" w:rsidR="009128B6" w:rsidRPr="00A20E4E" w:rsidRDefault="009128B6">
      <w:pPr>
        <w:rPr>
          <w:sz w:val="26"/>
          <w:szCs w:val="26"/>
        </w:rPr>
      </w:pPr>
    </w:p>
    <w:p w14:paraId="15900AA4" w14:textId="6B3C48C0"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Hiyo ni makala ya jarida, David Crump, ikichunguza upya Utatu wa Yohananine, perichoresis au deification, Scottish Journal of Theology, 59, nambari 4, mwaka 2006, ukurasa wa 410. Nukuu hiyo ilitoka. Yohana anamjumuisha Roho Mtakatifu katika utume wa Mungu. Yesu atamwomba Baba amtume Roho akae ndani na kuwa pamoja na waumini, nao watamjua.</w:t>
      </w:r>
    </w:p>
    <w:p w14:paraId="51F4FA10" w14:textId="77777777" w:rsidR="009128B6" w:rsidRPr="00A20E4E" w:rsidRDefault="009128B6">
      <w:pPr>
        <w:rPr>
          <w:sz w:val="26"/>
          <w:szCs w:val="26"/>
        </w:rPr>
      </w:pPr>
    </w:p>
    <w:p w14:paraId="3E2A1267" w14:textId="35B6DE0C"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Watamjua Roho, Yohana 14, 17. Ingawa Yohana hahusiani kazi ya Roho na muungano wake na Kristo kama Paulo anavyofanya, Yohana hutoa malighafi kwa ajili ya theolojia ya kimfumo kufanya hivyo. Siombe msamaha kwa sifa yangu ya kurudiarudia kuhusu jambo kama hilo kwa sababu inaonyesha kwamba ninatafuta na kufanya kazi kwa bidii ili kutegemeza theolojia yangu ya kimfumo juu ya Biblia.</w:t>
      </w:r>
    </w:p>
    <w:p w14:paraId="6F10C40B" w14:textId="77777777" w:rsidR="009128B6" w:rsidRPr="00A20E4E" w:rsidRDefault="009128B6">
      <w:pPr>
        <w:rPr>
          <w:sz w:val="26"/>
          <w:szCs w:val="26"/>
        </w:rPr>
      </w:pPr>
    </w:p>
    <w:p w14:paraId="713DD6E6"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Hakuna kuomba msamaha. Maombi. Swali linaomba kuulizwa.</w:t>
      </w:r>
    </w:p>
    <w:p w14:paraId="6C6A2DF6" w14:textId="77777777" w:rsidR="009128B6" w:rsidRPr="00A20E4E" w:rsidRDefault="009128B6">
      <w:pPr>
        <w:rPr>
          <w:sz w:val="26"/>
          <w:szCs w:val="26"/>
        </w:rPr>
      </w:pPr>
    </w:p>
    <w:p w14:paraId="407232AC" w14:textId="716606D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hivyo nini? Je, theolojia hii ya Yohana ina tofauti gani? Kwanza kabisa, waumini wanapaswa kujazwa na mshangao na ibada kwa ukweli huu na ukweli unaowasilisha. Ni wanadamu gani wangefikiria juu yake? Hakuna mwanadamu. Kwangu mimi, ni ushahidi wa alama za vidole vya Mungu katika Injili yote ya Yohana.</w:t>
      </w:r>
    </w:p>
    <w:p w14:paraId="780ED782" w14:textId="77777777" w:rsidR="009128B6" w:rsidRPr="00A20E4E" w:rsidRDefault="009128B6">
      <w:pPr>
        <w:rPr>
          <w:sz w:val="26"/>
          <w:szCs w:val="26"/>
        </w:rPr>
      </w:pPr>
    </w:p>
    <w:p w14:paraId="6C6E8D0F" w14:textId="2F53225E"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Nani angebuni mambo haya? Hapa kuna chakula kingi cha kufikiria na cha kumwabudu Mungu ambaye angetupenda hivyo. Pili, ni lazima tule na kunywa Mwana wa Mungu, ambaye ndiye chakula chetu cha kweli, 6:55-57. Hiyo ni kusema, ngoja nisome tena mistari hiyo.</w:t>
      </w:r>
    </w:p>
    <w:p w14:paraId="68267BF2" w14:textId="77777777" w:rsidR="009128B6" w:rsidRPr="00A20E4E" w:rsidRDefault="009128B6">
      <w:pPr>
        <w:rPr>
          <w:sz w:val="26"/>
          <w:szCs w:val="26"/>
        </w:rPr>
      </w:pPr>
    </w:p>
    <w:p w14:paraId="276DEABA" w14:textId="551B170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Wao ni matajiri sana. Yohana 6:55-57. Mwili wangu ni chakula cha kweli, na damu yangu ni kinywaji cha kweli.</w:t>
      </w:r>
    </w:p>
    <w:p w14:paraId="3ED2A60E" w14:textId="77777777" w:rsidR="009128B6" w:rsidRPr="00A20E4E" w:rsidRDefault="009128B6">
      <w:pPr>
        <w:rPr>
          <w:sz w:val="26"/>
          <w:szCs w:val="26"/>
        </w:rPr>
      </w:pPr>
    </w:p>
    <w:p w14:paraId="323941AD" w14:textId="6F74482B"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Yeyote anayekula mwili wangu na kunywa damu yangu anakaa ndani yangu, nami ndani yake. Ndiyo maana aliwakasirisha Wayahudi. Kama vile Baba aliye hai alivyonituma, nami ni hai kwa sababu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vivyo hivyo yeyote anayekula mimi, naye ataishi kwa sababu yangu.</w:t>
      </w:r>
    </w:p>
    <w:p w14:paraId="5999547A" w14:textId="77777777" w:rsidR="009128B6" w:rsidRPr="00A20E4E" w:rsidRDefault="009128B6">
      <w:pPr>
        <w:rPr>
          <w:sz w:val="26"/>
          <w:szCs w:val="26"/>
        </w:rPr>
      </w:pPr>
    </w:p>
    <w:p w14:paraId="6A4AA2DC"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Yaani, ni lazima tule na kunywa Mwana wa Mungu, chakula chetu cha kweli. Ni lazima tumtegemee kwa ajili ya riziki ya kiroho kama tunavyotegemea mkate wetu wa kila siku kwa ajili ya uzima wa kimwili. Mwana aliyefanyika mwili anatupa uzima wa milele sasa na atatufufua kutoka kwa wafu hadi uzima wa milele mwishoni mwa wakati.</w:t>
      </w:r>
    </w:p>
    <w:p w14:paraId="4C56CA42" w14:textId="77777777" w:rsidR="009128B6" w:rsidRPr="00A20E4E" w:rsidRDefault="009128B6">
      <w:pPr>
        <w:rPr>
          <w:sz w:val="26"/>
          <w:szCs w:val="26"/>
        </w:rPr>
      </w:pPr>
    </w:p>
    <w:p w14:paraId="389A14E0" w14:textId="2A087C0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Tatu, kwa sababu ya kushikamana kwa nafsi za kimungu, ni lazima tumzingatie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ili kujifunza kuhusu Baba asiyeonekana, 14:8-11. Kujifunza kwetu kuhusu muungano na Kristo lazima kutuongoze si kutoka kwenye nafsi yake bali tuingie ndani zaidi ya nafsi yake. Tunapata faida nyingi, lakini zinatokana na muungano na Kristo tu. Yeye lazima abaki kuwa lengo letu.</w:t>
      </w:r>
    </w:p>
    <w:p w14:paraId="0A1FB97C" w14:textId="77777777" w:rsidR="009128B6" w:rsidRPr="00A20E4E" w:rsidRDefault="009128B6">
      <w:pPr>
        <w:rPr>
          <w:sz w:val="26"/>
          <w:szCs w:val="26"/>
        </w:rPr>
      </w:pPr>
    </w:p>
    <w:p w14:paraId="7E1B70EE" w14:textId="1ABEA35F"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Tukitaka kujifunza kuhusu tabia, maneno, na njia za Mungu, ni lazima tujifunze kuhusu Kristo kwa sababu alisema, yeyote aliyeniona mimi amemwona Baba. Mimi niko ndani ya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6B157C">
        <w:rPr>
          <w:rFonts w:ascii="Calibri" w:eastAsia="Calibri" w:hAnsi="Calibri" w:cs="Calibri"/>
          <w:sz w:val="26"/>
          <w:szCs w:val="26"/>
        </w:rPr>
        <w:t xml:space="preserve">, na Baba yu ndani yangu, Yohana 14:9-10. Nne, sisi ni matawi ambayo yana upendeleo na jukumu la kukaa ndani ya mzabibu, Mwana wa Mungu. Hii ina maana kwamba tunakaa katika </w:t>
      </w:r>
      <w:r xmlns:w="http://schemas.openxmlformats.org/wordprocessingml/2006/main" w:rsidRPr="00A20E4E">
        <w:rPr>
          <w:rFonts w:ascii="Calibri" w:eastAsia="Calibri" w:hAnsi="Calibri" w:cs="Calibri"/>
          <w:sz w:val="26"/>
          <w:szCs w:val="26"/>
        </w:rPr>
        <w:lastRenderedPageBreak xmlns:w="http://schemas.openxmlformats.org/wordprocessingml/2006/main"/>
      </w:r>
      <w:r xmlns:w="http://schemas.openxmlformats.org/wordprocessingml/2006/main" w:rsidRPr="00A20E4E">
        <w:rPr>
          <w:rFonts w:ascii="Calibri" w:eastAsia="Calibri" w:hAnsi="Calibri" w:cs="Calibri"/>
          <w:sz w:val="26"/>
          <w:szCs w:val="26"/>
        </w:rPr>
        <w:t xml:space="preserve">upendo wake, upendo ambao Baba alimpenda, Yohana 15 </w:t>
      </w:r>
      <w:r xmlns:w="http://schemas.openxmlformats.org/wordprocessingml/2006/main" w:rsidR="006B157C">
        <w:rPr>
          <w:rFonts w:ascii="Calibri" w:eastAsia="Calibri" w:hAnsi="Calibri" w:cs="Calibri"/>
          <w:sz w:val="26"/>
          <w:szCs w:val="26"/>
        </w:rPr>
        <w:t xml:space="preserve">:9. Tunaendelea katika uhusiano wa kibinafsi na Yesu.</w:t>
      </w:r>
    </w:p>
    <w:p w14:paraId="7DC86513" w14:textId="77777777" w:rsidR="009128B6" w:rsidRPr="00A20E4E" w:rsidRDefault="009128B6">
      <w:pPr>
        <w:rPr>
          <w:sz w:val="26"/>
          <w:szCs w:val="26"/>
        </w:rPr>
      </w:pPr>
    </w:p>
    <w:p w14:paraId="0BDA8B9B"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sababu tunajua kwamba anatupenda, tunampenda yeye pia. Tunampenda yeye aliyetupenda kwanza. Tunafurahia ushirika mwingi naye tunapotembea naye kwa utii.</w:t>
      </w:r>
    </w:p>
    <w:p w14:paraId="5A2A7CF8" w14:textId="77777777" w:rsidR="009128B6" w:rsidRPr="00A20E4E" w:rsidRDefault="009128B6">
      <w:pPr>
        <w:rPr>
          <w:sz w:val="26"/>
          <w:szCs w:val="26"/>
        </w:rPr>
      </w:pPr>
    </w:p>
    <w:p w14:paraId="2B0910C2" w14:textId="475DD661"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Sala zilizojibiwa na furaha hufuata. Tano, baada ya kusikia kuhusu kukaa pamoja na Baba na Mwana katika sala ya Yesu, katika Yohana 17:22-23, utukufu ulionipa, Baba, nimewapa wao ili wawe na umoja kama sisi tulivyo mmoja, mimi ndani yao na wewe ndani yangu, ili wawe wakamilifu umoja ili ulimwengu ujue ya kuwa ndiwe uliyenituma na kuwapenda kama ulivyonipenda mimi. Sita, baada ya kusikia kuhusu kukaa pamoja kwa Baba na Mwana katika sala ya Yesu katika 17:22-23, ni lazima tuhamasishwe kuishi kwa umoja ambao Kristo anauombea.</w:t>
      </w:r>
    </w:p>
    <w:p w14:paraId="15D4B414" w14:textId="77777777" w:rsidR="009128B6" w:rsidRPr="00A20E4E" w:rsidRDefault="009128B6">
      <w:pPr>
        <w:rPr>
          <w:sz w:val="26"/>
          <w:szCs w:val="26"/>
        </w:rPr>
      </w:pPr>
    </w:p>
    <w:p w14:paraId="1C0D0F53" w14:textId="16F31C44"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Ni aibu kwetu kuruhusu mafundisho, ubaguzi, au kitu kingine chochote kutuzuia kuwakaribisha Wakristo wengine kama Kristo alivyotukaribisha. Warumi 15:7. Mkubaliane kama Mungu alivyowakubali ninyi. Au ni Kristo? Ama nukuu yangu si sahihi, au kauli yangu si sahihi.</w:t>
      </w:r>
    </w:p>
    <w:p w14:paraId="3C11B580" w14:textId="77777777" w:rsidR="009128B6" w:rsidRPr="00A20E4E" w:rsidRDefault="009128B6">
      <w:pPr>
        <w:rPr>
          <w:sz w:val="26"/>
          <w:szCs w:val="26"/>
        </w:rPr>
      </w:pPr>
    </w:p>
    <w:p w14:paraId="0E6CBAE2" w14:textId="6C6D48CB" w:rsidR="009128B6" w:rsidRPr="00A20E4E" w:rsidRDefault="006B15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kuishi na hilo. Kwa hivyo, karibishaneni kama Kristo alivyowakaribisha ninyi. Loo, ni bora zaidi.</w:t>
      </w:r>
    </w:p>
    <w:p w14:paraId="7C4A193C" w14:textId="77777777" w:rsidR="009128B6" w:rsidRPr="00A20E4E" w:rsidRDefault="009128B6">
      <w:pPr>
        <w:rPr>
          <w:sz w:val="26"/>
          <w:szCs w:val="26"/>
        </w:rPr>
      </w:pPr>
    </w:p>
    <w:p w14:paraId="41B70849"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Kwa ajili ya utukufu wa Mungu. Ninaipenda. Badala yake, ni lazima tuwe waumini imara kimafundisho, ambayo inajumuisha kuishi kulingana na mafundisho ya Biblia ya upendo na ushirika na waumini wengine.</w:t>
      </w:r>
    </w:p>
    <w:p w14:paraId="25C5AB2B" w14:textId="77777777" w:rsidR="009128B6" w:rsidRPr="00A20E4E" w:rsidRDefault="009128B6">
      <w:pPr>
        <w:rPr>
          <w:sz w:val="26"/>
          <w:szCs w:val="26"/>
        </w:rPr>
      </w:pPr>
    </w:p>
    <w:p w14:paraId="2B445183" w14:textId="5802BAF9"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Hiyo ni kusema, tunapaswa kuweza kutoa mkono wa kulia wa ushirika kwa mwamini mwingine yeyote wa kweli katika Bwana Yesu Kristo. Haimaanishi kwamba tunatupa mbali tofauti zote za kimadhehebu. Haimaanishi kwamba tunafuata Ukristo </w:t>
      </w:r>
      <w:proofErr xmlns:w="http://schemas.openxmlformats.org/wordprocessingml/2006/main" w:type="gramStart"/>
      <w:r xmlns:w="http://schemas.openxmlformats.org/wordprocessingml/2006/main" w:rsidRPr="00A20E4E">
        <w:rPr>
          <w:rFonts w:ascii="Calibri" w:eastAsia="Calibri" w:hAnsi="Calibri" w:cs="Calibri"/>
          <w:sz w:val="26"/>
          <w:szCs w:val="26"/>
        </w:rPr>
        <w:t xml:space="preserve">wa LCD </w:t>
      </w:r>
      <w:proofErr xmlns:w="http://schemas.openxmlformats.org/wordprocessingml/2006/main" w:type="gramEnd"/>
      <w:r xmlns:w="http://schemas.openxmlformats.org/wordprocessingml/2006/main" w:rsidRPr="00A20E4E">
        <w:rPr>
          <w:rFonts w:ascii="Calibri" w:eastAsia="Calibri" w:hAnsi="Calibri" w:cs="Calibri"/>
          <w:sz w:val="26"/>
          <w:szCs w:val="26"/>
        </w:rPr>
        <w:t xml:space="preserve">, ambao si wa kawaida sana, kwa sababu mambo mengine ni muhimu zaidi ya injili.</w:t>
      </w:r>
    </w:p>
    <w:p w14:paraId="76F7CD9A" w14:textId="77777777" w:rsidR="009128B6" w:rsidRPr="00A20E4E" w:rsidRDefault="009128B6">
      <w:pPr>
        <w:rPr>
          <w:sz w:val="26"/>
          <w:szCs w:val="26"/>
        </w:rPr>
      </w:pPr>
    </w:p>
    <w:p w14:paraId="1B9783EF" w14:textId="77777777" w:rsidR="009128B6" w:rsidRPr="00A20E4E" w:rsidRDefault="00000000">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Lakini ina maana kwamba injili ni muhimu zaidi na hakika ndiyo msingi wa kupokeana kwetu sisi kwa sisi na ushirika wetu na waumini wengine. Sita, sisi pia tumejikita katika utume wa Mungu. Tunapaswa kuomba kwamba Mungu afanye maisha yetu yawe na thamani katika kuwaletea habari njema wale wanaohitaji.</w:t>
      </w:r>
    </w:p>
    <w:p w14:paraId="1EAD2C63" w14:textId="77777777" w:rsidR="009128B6" w:rsidRPr="00A20E4E" w:rsidRDefault="009128B6">
      <w:pPr>
        <w:rPr>
          <w:sz w:val="26"/>
          <w:szCs w:val="26"/>
        </w:rPr>
      </w:pPr>
    </w:p>
    <w:p w14:paraId="39515A69" w14:textId="1179ACFE" w:rsidR="009128B6" w:rsidRPr="00A20E4E" w:rsidRDefault="00000000" w:rsidP="00A20E4E">
      <w:pPr xmlns:w="http://schemas.openxmlformats.org/wordprocessingml/2006/main">
        <w:rPr>
          <w:sz w:val="26"/>
          <w:szCs w:val="26"/>
        </w:rPr>
      </w:pPr>
      <w:r xmlns:w="http://schemas.openxmlformats.org/wordprocessingml/2006/main" w:rsidRPr="00A20E4E">
        <w:rPr>
          <w:rFonts w:ascii="Calibri" w:eastAsia="Calibri" w:hAnsi="Calibri" w:cs="Calibri"/>
          <w:sz w:val="26"/>
          <w:szCs w:val="26"/>
        </w:rPr>
        <w:t xml:space="preserve">Hii inahitimisha somo letu la muungano na Kristo katika injili ya nne. Na sasa tunageukia muungano na Kristo katika barua za Paulo. </w:t>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Pr>
          <w:rFonts w:ascii="Calibri" w:eastAsia="Calibri" w:hAnsi="Calibri" w:cs="Calibri"/>
          <w:sz w:val="26"/>
          <w:szCs w:val="26"/>
        </w:rPr>
        <w:br xmlns:w="http://schemas.openxmlformats.org/wordprocessingml/2006/main"/>
      </w:r>
      <w:r xmlns:w="http://schemas.openxmlformats.org/wordprocessingml/2006/main" w:rsidR="00A20E4E" w:rsidRPr="00A20E4E">
        <w:rPr>
          <w:rFonts w:ascii="Calibri" w:eastAsia="Calibri" w:hAnsi="Calibri" w:cs="Calibri"/>
          <w:sz w:val="26"/>
          <w:szCs w:val="26"/>
        </w:rPr>
        <w:t xml:space="preserve">Huyu ni Dkt. Robert Peterson katika mafundisho yake kuhusu Roho Mtakatifu na Muungano na Kristo. Hii ni kipindi cha 11, Misingi ya Muungano na Kristo, Yohana 17.</w:t>
      </w:r>
      <w:r xmlns:w="http://schemas.openxmlformats.org/wordprocessingml/2006/main" w:rsidR="00A20E4E" w:rsidRPr="00A20E4E">
        <w:rPr>
          <w:rFonts w:ascii="Calibri" w:eastAsia="Calibri" w:hAnsi="Calibri" w:cs="Calibri"/>
          <w:sz w:val="26"/>
          <w:szCs w:val="26"/>
        </w:rPr>
        <w:br xmlns:w="http://schemas.openxmlformats.org/wordprocessingml/2006/main"/>
      </w:r>
    </w:p>
    <w:sectPr w:rsidR="009128B6" w:rsidRPr="00A20E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7499" w14:textId="77777777" w:rsidR="00EE682C" w:rsidRDefault="00EE682C" w:rsidP="00A20E4E">
      <w:r>
        <w:separator/>
      </w:r>
    </w:p>
  </w:endnote>
  <w:endnote w:type="continuationSeparator" w:id="0">
    <w:p w14:paraId="38938E94" w14:textId="77777777" w:rsidR="00EE682C" w:rsidRDefault="00EE682C" w:rsidP="00A2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9981C" w14:textId="77777777" w:rsidR="00EE682C" w:rsidRDefault="00EE682C" w:rsidP="00A20E4E">
      <w:r>
        <w:separator/>
      </w:r>
    </w:p>
  </w:footnote>
  <w:footnote w:type="continuationSeparator" w:id="0">
    <w:p w14:paraId="0868C4EC" w14:textId="77777777" w:rsidR="00EE682C" w:rsidRDefault="00EE682C" w:rsidP="00A2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260820"/>
      <w:docPartObj>
        <w:docPartGallery w:val="Page Numbers (Top of Page)"/>
        <w:docPartUnique/>
      </w:docPartObj>
    </w:sdtPr>
    <w:sdtEndPr>
      <w:rPr>
        <w:noProof/>
      </w:rPr>
    </w:sdtEndPr>
    <w:sdtContent>
      <w:p w14:paraId="338A3B33" w14:textId="70E0BD6B" w:rsidR="00A20E4E" w:rsidRDefault="00A20E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D6394B" w14:textId="77777777" w:rsidR="00A20E4E" w:rsidRDefault="00A2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D7A0A"/>
    <w:multiLevelType w:val="hybridMultilevel"/>
    <w:tmpl w:val="495472B0"/>
    <w:lvl w:ilvl="0" w:tplc="69EC1FD8">
      <w:start w:val="1"/>
      <w:numFmt w:val="bullet"/>
      <w:lvlText w:val="●"/>
      <w:lvlJc w:val="left"/>
      <w:pPr>
        <w:ind w:left="720" w:hanging="360"/>
      </w:pPr>
    </w:lvl>
    <w:lvl w:ilvl="1" w:tplc="11929572">
      <w:start w:val="1"/>
      <w:numFmt w:val="bullet"/>
      <w:lvlText w:val="○"/>
      <w:lvlJc w:val="left"/>
      <w:pPr>
        <w:ind w:left="1440" w:hanging="360"/>
      </w:pPr>
    </w:lvl>
    <w:lvl w:ilvl="2" w:tplc="9C0CF074">
      <w:start w:val="1"/>
      <w:numFmt w:val="bullet"/>
      <w:lvlText w:val="■"/>
      <w:lvlJc w:val="left"/>
      <w:pPr>
        <w:ind w:left="2160" w:hanging="360"/>
      </w:pPr>
    </w:lvl>
    <w:lvl w:ilvl="3" w:tplc="3EFA7C84">
      <w:start w:val="1"/>
      <w:numFmt w:val="bullet"/>
      <w:lvlText w:val="●"/>
      <w:lvlJc w:val="left"/>
      <w:pPr>
        <w:ind w:left="2880" w:hanging="360"/>
      </w:pPr>
    </w:lvl>
    <w:lvl w:ilvl="4" w:tplc="75EA2CA6">
      <w:start w:val="1"/>
      <w:numFmt w:val="bullet"/>
      <w:lvlText w:val="○"/>
      <w:lvlJc w:val="left"/>
      <w:pPr>
        <w:ind w:left="3600" w:hanging="360"/>
      </w:pPr>
    </w:lvl>
    <w:lvl w:ilvl="5" w:tplc="56488B24">
      <w:start w:val="1"/>
      <w:numFmt w:val="bullet"/>
      <w:lvlText w:val="■"/>
      <w:lvlJc w:val="left"/>
      <w:pPr>
        <w:ind w:left="4320" w:hanging="360"/>
      </w:pPr>
    </w:lvl>
    <w:lvl w:ilvl="6" w:tplc="586485FC">
      <w:start w:val="1"/>
      <w:numFmt w:val="bullet"/>
      <w:lvlText w:val="●"/>
      <w:lvlJc w:val="left"/>
      <w:pPr>
        <w:ind w:left="5040" w:hanging="360"/>
      </w:pPr>
    </w:lvl>
    <w:lvl w:ilvl="7" w:tplc="76F4EBDA">
      <w:start w:val="1"/>
      <w:numFmt w:val="bullet"/>
      <w:lvlText w:val="●"/>
      <w:lvlJc w:val="left"/>
      <w:pPr>
        <w:ind w:left="5760" w:hanging="360"/>
      </w:pPr>
    </w:lvl>
    <w:lvl w:ilvl="8" w:tplc="C7FA6EEC">
      <w:start w:val="1"/>
      <w:numFmt w:val="bullet"/>
      <w:lvlText w:val="●"/>
      <w:lvlJc w:val="left"/>
      <w:pPr>
        <w:ind w:left="6480" w:hanging="360"/>
      </w:pPr>
    </w:lvl>
  </w:abstractNum>
  <w:num w:numId="1" w16cid:durableId="1514219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B6"/>
    <w:rsid w:val="00044FFA"/>
    <w:rsid w:val="000A4C0E"/>
    <w:rsid w:val="004A2411"/>
    <w:rsid w:val="005470C2"/>
    <w:rsid w:val="006B157C"/>
    <w:rsid w:val="009128B6"/>
    <w:rsid w:val="00A20E4E"/>
    <w:rsid w:val="00EE68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1A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0E4E"/>
    <w:pPr>
      <w:tabs>
        <w:tab w:val="center" w:pos="4680"/>
        <w:tab w:val="right" w:pos="9360"/>
      </w:tabs>
    </w:pPr>
  </w:style>
  <w:style w:type="character" w:customStyle="1" w:styleId="HeaderChar">
    <w:name w:val="Header Char"/>
    <w:basedOn w:val="DefaultParagraphFont"/>
    <w:link w:val="Header"/>
    <w:uiPriority w:val="99"/>
    <w:rsid w:val="00A20E4E"/>
  </w:style>
  <w:style w:type="paragraph" w:styleId="Footer">
    <w:name w:val="footer"/>
    <w:basedOn w:val="Normal"/>
    <w:link w:val="FooterChar"/>
    <w:uiPriority w:val="99"/>
    <w:unhideWhenUsed/>
    <w:rsid w:val="00A20E4E"/>
    <w:pPr>
      <w:tabs>
        <w:tab w:val="center" w:pos="4680"/>
        <w:tab w:val="right" w:pos="9360"/>
      </w:tabs>
    </w:pPr>
  </w:style>
  <w:style w:type="character" w:customStyle="1" w:styleId="FooterChar">
    <w:name w:val="Footer Char"/>
    <w:basedOn w:val="DefaultParagraphFont"/>
    <w:link w:val="Footer"/>
    <w:uiPriority w:val="99"/>
    <w:rsid w:val="00A2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15867</Characters>
  <Application>Microsoft Office Word</Application>
  <DocSecurity>0</DocSecurity>
  <Lines>352</Lines>
  <Paragraphs>92</Paragraphs>
  <ScaleCrop>false</ScaleCrop>
  <HeadingPairs>
    <vt:vector size="2" baseType="variant">
      <vt:variant>
        <vt:lpstr>Title</vt:lpstr>
      </vt:variant>
      <vt:variant>
        <vt:i4>1</vt:i4>
      </vt:variant>
    </vt:vector>
  </HeadingPairs>
  <TitlesOfParts>
    <vt:vector size="1" baseType="lpstr">
      <vt:lpstr>Peterson HS Session11 John17</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 John17</dc:title>
  <dc:creator>TurboScribe.ai</dc:creator>
  <cp:lastModifiedBy>Ted Hildebrandt</cp:lastModifiedBy>
  <cp:revision>2</cp:revision>
  <dcterms:created xsi:type="dcterms:W3CDTF">2024-11-11T16:20:00Z</dcterms:created>
  <dcterms:modified xsi:type="dcterms:W3CDTF">2024-11-11T16:20:00Z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9f2c45536065bafdfe103771d7f53c587e0c91273fdfb39a3a7affe5efd3339f</vt:lpwstr>
  </property>
</Properties>
</file>