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73C" w:rsidRPr="00931D7E" w:rsidRDefault="00980346" w:rsidP="005F170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2B7C79">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00C7583A" w:rsidRPr="002B7C79">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00A428CA">
        <w:rPr>
          <w:rFonts w:asciiTheme="majorBidi" w:hAnsiTheme="majorBidi" w:cstheme="majorBidi"/>
          <w:b/>
          <w:bCs/>
          <w:sz w:val="26"/>
          <w:szCs w:val="26"/>
        </w:rPr>
        <w:t xml:space="preserve">, Manabii Wakuu, Hotuba ya 14 </w:t>
      </w:r>
      <w:r xmlns:w="http://schemas.openxmlformats.org/wordprocessingml/2006/main" w:rsidR="00A428CA">
        <w:rPr>
          <w:rFonts w:asciiTheme="majorBidi" w:hAnsiTheme="majorBidi" w:cstheme="majorBidi"/>
          <w:b/>
          <w:bCs/>
          <w:sz w:val="26"/>
          <w:szCs w:val="26"/>
        </w:rPr>
        <w:br xmlns:w="http://schemas.openxmlformats.org/wordprocessingml/2006/main"/>
      </w:r>
      <w:r xmlns:w="http://schemas.openxmlformats.org/wordprocessingml/2006/main" w:rsidR="00E87A22">
        <w:rPr>
          <w:rFonts w:asciiTheme="majorBidi" w:hAnsiTheme="majorBidi" w:cstheme="majorBidi"/>
          <w:b/>
          <w:bCs/>
          <w:sz w:val="26"/>
          <w:szCs w:val="26"/>
        </w:rPr>
        <w:t xml:space="preserve">Isaya 40 Onyo, Mtumishi wa Bwana Mandhari </w:t>
      </w:r>
      <w:r xmlns:w="http://schemas.openxmlformats.org/wordprocessingml/2006/main" w:rsidRPr="002B7C79">
        <w:rPr>
          <w:rFonts w:asciiTheme="majorBidi" w:hAnsiTheme="majorBidi" w:cstheme="majorBidi"/>
          <w:b/>
          <w:bCs/>
          <w:sz w:val="26"/>
          <w:szCs w:val="26"/>
        </w:rPr>
        <w:br xmlns:w="http://schemas.openxmlformats.org/wordprocessingml/2006/main"/>
      </w:r>
      <w:r xmlns:w="http://schemas.openxmlformats.org/wordprocessingml/2006/main" w:rsidR="00E87A22">
        <w:rPr>
          <w:rFonts w:asciiTheme="majorBidi" w:hAnsiTheme="majorBidi" w:cstheme="majorBidi"/>
          <w:sz w:val="26"/>
          <w:szCs w:val="26"/>
        </w:rPr>
        <w:t xml:space="preserve">Isaya 40 Onyo Utangulizi</w:t>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A66E4B" w:rsidRPr="002B7C79">
        <w:rPr>
          <w:rFonts w:asciiTheme="majorBidi" w:hAnsiTheme="majorBidi" w:cstheme="majorBidi"/>
          <w:sz w:val="26"/>
          <w:szCs w:val="26"/>
        </w:rPr>
        <w:t xml:space="preserve"> </w:t>
      </w:r>
      <w:r xmlns:w="http://schemas.openxmlformats.org/wordprocessingml/2006/main" w:rsidR="00A66E4B" w:rsidRPr="002B7C79">
        <w:rPr>
          <w:rFonts w:asciiTheme="majorBidi" w:hAnsiTheme="majorBidi" w:cstheme="majorBidi"/>
          <w:sz w:val="26"/>
          <w:szCs w:val="26"/>
        </w:rPr>
        <w:tab xmlns:w="http://schemas.openxmlformats.org/wordprocessingml/2006/main"/>
      </w:r>
      <w:r xmlns:w="http://schemas.openxmlformats.org/wordprocessingml/2006/main" w:rsidR="00A66E4B" w:rsidRPr="002B7C79">
        <w:rPr>
          <w:rFonts w:asciiTheme="majorBidi" w:hAnsiTheme="majorBidi" w:cstheme="majorBidi"/>
          <w:sz w:val="26"/>
          <w:szCs w:val="26"/>
        </w:rPr>
        <w:t xml:space="preserve">Tazama </w:t>
      </w:r>
      <w:r xmlns:w="http://schemas.openxmlformats.org/wordprocessingml/2006/main" w:rsidR="00964539" w:rsidRPr="002B7C79">
        <w:rPr>
          <w:rFonts w:asciiTheme="majorBidi" w:hAnsiTheme="majorBidi" w:cstheme="majorBidi"/>
          <w:sz w:val="26"/>
          <w:szCs w:val="26"/>
        </w:rPr>
        <w:t xml:space="preserve">kwenye karatasi yako, Isaya sura ya 40 ni "Overture," ikifuata pendekezo </w:t>
      </w:r>
      <w:proofErr xmlns:w="http://schemas.openxmlformats.org/wordprocessingml/2006/main" w:type="spellStart"/>
      <w:r xmlns:w="http://schemas.openxmlformats.org/wordprocessingml/2006/main" w:rsidR="001B1EFC" w:rsidRPr="002B7C79">
        <w:rPr>
          <w:rFonts w:asciiTheme="majorBidi" w:hAnsiTheme="majorBidi" w:cstheme="majorBidi"/>
          <w:sz w:val="26"/>
          <w:szCs w:val="26"/>
        </w:rPr>
        <w:t xml:space="preserve">la MacRae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hapa la kulinganisha nyenzo hii na utunzi wa muziki. Sura ya 40 ni sehemu yake yenyewe, tofauti kidogo na inayofuata. Na </w:t>
      </w:r>
      <w:proofErr xmlns:w="http://schemas.openxmlformats.org/wordprocessingml/2006/main" w:type="spellStart"/>
      <w:r xmlns:w="http://schemas.openxmlformats.org/wordprocessingml/2006/main" w:rsidR="001B1EFC" w:rsidRPr="002B7C79">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amependekeza kwamba inalinganishwa na overture ya utunzi wa muziki kwa maana kwamba inagusa mada kadhaa zinazojirudia </w:t>
      </w:r>
      <w:proofErr xmlns:w="http://schemas.openxmlformats.org/wordprocessingml/2006/main" w:type="spellStart"/>
      <w:r xmlns:w="http://schemas.openxmlformats.org/wordprocessingml/2006/main" w:rsidR="00EA373C" w:rsidRPr="002B7C79">
        <w:rPr>
          <w:rFonts w:asciiTheme="majorBidi" w:hAnsiTheme="majorBidi" w:cstheme="majorBidi"/>
          <w:sz w:val="26"/>
          <w:szCs w:val="26"/>
        </w:rPr>
        <w:t xml:space="preserve">katika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sura zinazofuata. Inaanzisha mada hizi. Kisha katika sura zinazofuata mada hizi zinaendelezwa zaidi. Lakini katika sura ya 40, kila kitu kinaonekana kuwa cha jumla. Sio wazi sana, au maalum, kama nyenzo nyingi zinazofuata; ni za jumla kabisa. Mungu anasema atatoa, lakini sura hiyo haionekani kuwa na marejeleo ya kipekee ya ukombozi mmoja maalum; ni ya jumla zaidi. Kuna watu wanaoteseka, watu walio katika taabu; na wazo ni kwamba wataokolewa kutoka kwa mateso yao. Sasa hilo lingewahusu watu walio uhamishoni, lakini pia linaweza kuwahusu watu wanaoteseka kutokana na matokeo ya dhambi—Mungu atawaokoa. Kwa maneno mengine, atashughulikia tatizo la dhambi na kutoa njia ya ukombozi kutoka humo. Bila shaka, hatimaye hilo linakuja kupitia kuja kwa Kristo. Kwa hivyo kuna furaha fulani inayohusika katika sura hiyo, na hiyo ni furaha juu ya kuja kwa Kristo, pamoja na furaha kuhusu ukombozi kutoka uhamishoni. Yote hayo yanaonekana kuonekana katika sura ya 40.</w:t>
      </w:r>
      <w:r xmlns:w="http://schemas.openxmlformats.org/wordprocessingml/2006/main" w:rsidR="00815E15">
        <w:rPr>
          <w:rFonts w:asciiTheme="majorBidi" w:hAnsiTheme="majorBidi" w:cstheme="majorBidi"/>
          <w:sz w:val="26"/>
          <w:szCs w:val="26"/>
        </w:rPr>
        <w:br xmlns:w="http://schemas.openxmlformats.org/wordprocessingml/2006/main"/>
      </w:r>
      <w:r xmlns:w="http://schemas.openxmlformats.org/wordprocessingml/2006/main" w:rsidR="00815E15">
        <w:rPr>
          <w:rFonts w:asciiTheme="majorBidi" w:hAnsiTheme="majorBidi" w:cstheme="majorBidi"/>
          <w:sz w:val="26"/>
          <w:szCs w:val="26"/>
        </w:rPr>
        <w:t xml:space="preserve"> </w:t>
      </w:r>
      <w:r xmlns:w="http://schemas.openxmlformats.org/wordprocessingml/2006/main" w:rsidR="00815E15">
        <w:rPr>
          <w:rFonts w:asciiTheme="majorBidi" w:hAnsiTheme="majorBidi" w:cstheme="majorBidi"/>
          <w:sz w:val="26"/>
          <w:szCs w:val="26"/>
        </w:rPr>
        <w:tab xmlns:w="http://schemas.openxmlformats.org/wordprocessingml/2006/main"/>
      </w:r>
      <w:r xmlns:w="http://schemas.openxmlformats.org/wordprocessingml/2006/main" w:rsidR="00EA373C" w:rsidRPr="002B7C79">
        <w:rPr>
          <w:rFonts w:asciiTheme="majorBidi" w:hAnsiTheme="majorBidi" w:cstheme="majorBidi"/>
          <w:sz w:val="26"/>
          <w:szCs w:val="26"/>
        </w:rPr>
        <w:t xml:space="preserve">Kwa hivyo, haishangazi kwamba sura ya 40 ni mojawapo ya sura kuu za Biblia. Hakika ni sura ambayo mara nyingi husomwa na watu wengi, hasa watu ambao wanaweza kuwa katika taabu au mateso; watu wanaojiuliza Mungu anafanya nini wanaweza kupata faraja kubwa katika sura hii. </w:t>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E87A22">
        <w:rPr>
          <w:rFonts w:asciiTheme="majorBidi" w:hAnsiTheme="majorBidi" w:cstheme="majorBidi"/>
          <w:sz w:val="26"/>
          <w:szCs w:val="26"/>
        </w:rPr>
        <w:t xml:space="preserve">Isaya 40:1-2 Faraja kwa Yerusalemu </w:t>
      </w:r>
      <w:r xmlns:w="http://schemas.openxmlformats.org/wordprocessingml/2006/main" w:rsidR="005F170D">
        <w:rPr>
          <w:rFonts w:asciiTheme="majorBidi" w:hAnsiTheme="majorBidi" w:cstheme="majorBidi"/>
          <w:sz w:val="26"/>
          <w:szCs w:val="26"/>
        </w:rPr>
        <w:tab xmlns:w="http://schemas.openxmlformats.org/wordprocessingml/2006/main"/>
      </w:r>
      <w:r xmlns:w="http://schemas.openxmlformats.org/wordprocessingml/2006/main" w:rsidR="00EA373C" w:rsidRPr="002B7C79">
        <w:rPr>
          <w:rFonts w:asciiTheme="majorBidi" w:hAnsiTheme="majorBidi" w:cstheme="majorBidi"/>
          <w:sz w:val="26"/>
          <w:szCs w:val="26"/>
        </w:rPr>
        <w:t xml:space="preserve">Hebu tuangalie mistari miwili ya kwanza. “ </w:t>
      </w:r>
      <w:r xmlns:w="http://schemas.openxmlformats.org/wordprocessingml/2006/main" w:rsidR="002B7C79" w:rsidRPr="002B7C79">
        <w:rPr>
          <w:rFonts w:asciiTheme="majorBidi" w:hAnsiTheme="majorBidi" w:cstheme="majorBidi"/>
          <w:sz w:val="26"/>
          <w:szCs w:val="26"/>
          <w:lang w:bidi="he-IL"/>
        </w:rPr>
        <w:t xml:space="preserve">Wafariji, wafariji watu wangu, asema Mungu wenu. Semeni na Yerusalemu kwa upole, mkautangazie ya kwamba utumishi wake mgumu umekwisha </w:t>
      </w:r>
      <w:r xmlns:w="http://schemas.openxmlformats.org/wordprocessingml/2006/main" w:rsidR="002B7C79" w:rsidRPr="002B7C79">
        <w:rPr>
          <w:rFonts w:asciiTheme="majorBidi" w:hAnsiTheme="majorBidi" w:cstheme="majorBidi"/>
          <w:sz w:val="26"/>
          <w:szCs w:val="26"/>
          <w:lang w:bidi="he-IL"/>
        </w:rPr>
        <w:lastRenderedPageBreak xmlns:w="http://schemas.openxmlformats.org/wordprocessingml/2006/main"/>
      </w:r>
      <w:r xmlns:w="http://schemas.openxmlformats.org/wordprocessingml/2006/main" w:rsidR="002B7C79" w:rsidRPr="002B7C79">
        <w:rPr>
          <w:rFonts w:asciiTheme="majorBidi" w:hAnsiTheme="majorBidi" w:cstheme="majorBidi"/>
          <w:sz w:val="26"/>
          <w:szCs w:val="26"/>
          <w:lang w:bidi="he-IL"/>
        </w:rPr>
        <w:t xml:space="preserve">, ya kwamba dhambi yake imelipwa, ya kwamba amepokea kutoka mkononi mwa BWANA mara mbili kwa dhambi zake zote </w:t>
      </w:r>
      <w:r xmlns:w="http://schemas.openxmlformats.org/wordprocessingml/2006/main" w:rsidR="00A87E9E" w:rsidRPr="002B7C79">
        <w:rPr>
          <w:rFonts w:asciiTheme="majorBidi" w:hAnsiTheme="majorBidi" w:cstheme="majorBidi"/>
          <w:color w:val="000000"/>
          <w:sz w:val="26"/>
          <w:szCs w:val="26"/>
        </w:rPr>
        <w:t xml:space="preserve">.” Faraja itakuja Yerusalemu. Yerusalemu imekuwa ikiteseka. Lakini sasa itafarijiwa; imeambiwa vita vyake vimekamilika. Yaani, utumishi wake mgumu, kazi yake ya lazima, utumishi wake wa vita umekamilika. Msemo wa mwisho, “Amepokea kutoka mkononi mwa BWANA mara mbili kwa dhambi zake zote,” ambao kwa kawaida hueleweka kama adhabu—amepokea mara mbili kwa dhambi zake zote.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"Mara mbili" (?) au Mbadala/Sawa </w:t>
      </w:r>
      <w:r xmlns:w="http://schemas.openxmlformats.org/wordprocessingml/2006/main" w:rsidR="00815E15">
        <w:rPr>
          <w:rFonts w:asciiTheme="majorBidi" w:hAnsiTheme="majorBidi" w:cstheme="majorBidi"/>
          <w:color w:val="000000"/>
          <w:sz w:val="26"/>
          <w:szCs w:val="26"/>
        </w:rPr>
        <w:tab xmlns:w="http://schemas.openxmlformats.org/wordprocessingml/2006/main"/>
      </w:r>
      <w:r xmlns:w="http://schemas.openxmlformats.org/wordprocessingml/2006/main" w:rsidR="00AC769D" w:rsidRPr="002B7C79">
        <w:rPr>
          <w:rFonts w:asciiTheme="majorBidi" w:hAnsiTheme="majorBidi" w:cstheme="majorBidi"/>
          <w:color w:val="000000"/>
          <w:sz w:val="26"/>
          <w:szCs w:val="26"/>
        </w:rPr>
        <w:t xml:space="preserve">Lakini angalia nukuu zako— </w:t>
      </w:r>
      <w:proofErr xmlns:w="http://schemas.openxmlformats.org/wordprocessingml/2006/main" w:type="spellStart"/>
      <w:r xmlns:w="http://schemas.openxmlformats.org/wordprocessingml/2006/main" w:rsidR="00AC769D" w:rsidRPr="002B7C79">
        <w:rPr>
          <w:rFonts w:asciiTheme="majorBidi" w:hAnsiTheme="majorBidi" w:cstheme="majorBidi"/>
          <w:color w:val="000000"/>
          <w:sz w:val="26"/>
          <w:szCs w:val="26"/>
        </w:rPr>
        <w:t xml:space="preserve">MacRae </w:t>
      </w:r>
      <w:proofErr xmlns:w="http://schemas.openxmlformats.org/wordprocessingml/2006/main" w:type="spellEnd"/>
      <w:r xmlns:w="http://schemas.openxmlformats.org/wordprocessingml/2006/main" w:rsidR="00AC769D" w:rsidRPr="002B7C79">
        <w:rPr>
          <w:rFonts w:asciiTheme="majorBidi" w:hAnsiTheme="majorBidi" w:cstheme="majorBidi"/>
          <w:color w:val="000000"/>
          <w:sz w:val="26"/>
          <w:szCs w:val="26"/>
        </w:rPr>
        <w:t xml:space="preserve">ana pendekezo la kuvutia hapo kwenye ukurasa wa 29. Imechukuliwa kutoka kurasa 40-43 za </w:t>
      </w:r>
      <w:r xmlns:w="http://schemas.openxmlformats.org/wordprocessingml/2006/main" w:rsidR="00A87E9E" w:rsidRPr="002B7C79">
        <w:rPr>
          <w:rFonts w:asciiTheme="majorBidi" w:hAnsiTheme="majorBidi" w:cstheme="majorBidi"/>
          <w:i/>
          <w:iCs/>
          <w:color w:val="000000"/>
          <w:sz w:val="26"/>
          <w:szCs w:val="26"/>
        </w:rPr>
        <w:t xml:space="preserve">Injili yake ya Isaya </w:t>
      </w:r>
      <w:r xmlns:w="http://schemas.openxmlformats.org/wordprocessingml/2006/main" w:rsidR="00A87E9E" w:rsidRPr="002B7C79">
        <w:rPr>
          <w:rFonts w:asciiTheme="majorBidi" w:hAnsiTheme="majorBidi" w:cstheme="majorBidi"/>
          <w:color w:val="000000"/>
          <w:sz w:val="26"/>
          <w:szCs w:val="26"/>
        </w:rPr>
        <w:t xml:space="preserve">, ambayo naweza kutaja iko kwenye sehemu hii ya Isaya—kitabu kidogo chenye manufaa sana. "Tafsiri isiyo ya kawaida imekuwa dhana kwamba 'mara mbili' hapa inamaanisha 'baraka mbili,' na kwamba kifungu hicho ni ahadi kwamba Israeli ingepokea baraka mbili licha ya dhambi yake yote. Tafsiri kama hiyo haina uhalali wa kifalsafa. Hakuna msingi wa kuingiza wazo la 'baraka' katika neno 'mara mbili.' Suluhisho la ugumu huo liko katika kutambua kwamba neno la Kiebrania linalotumika hapa, moja kati ya kadhaa ambayo kwa kawaida hutafsiriwa 'mara mbili,' linaweza kuzingatiwa sawa na neno la Kiingereza 'mara mbili' linapotumika kumwakilisha mtu anayefanana sana na mwingine kiasi kwamba ni vigumu kuwatofautisha."</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A87E9E" w:rsidRPr="002B7C79">
        <w:rPr>
          <w:rFonts w:asciiTheme="majorBidi" w:hAnsiTheme="majorBidi" w:cstheme="majorBidi"/>
          <w:color w:val="000000"/>
          <w:sz w:val="26"/>
          <w:szCs w:val="26"/>
        </w:rPr>
        <w:t xml:space="preserve">Inasemekana Saddam Hussein alikuwa na idadi ya watu wawili, naelewa. Watu wanaofanana naye sana kiasi kwamba huwezi kujua alipo kwa sababu ana watu wawili. Kila mmoja wao ni mtu mmoja tu, lakini hakuna anayepaswa kuzingatiwa kuwa sawa naye au mara mbili ya mwingine. Inaweza kuwa wazi kutafsiri neno la Kiebrania "sawa," "mwenzake," au "mbadala." Kifungu hicho kinatazamia wakati ambapo Mungu atatangaza kwamba sawa na dhambi ya waumini wote imelipwa. Hakuna mtu anayeweza kulipa adhabu hii; ni mtumishi wa Mungu wa Bwana pekee ndiye angeweza kufanya hivyo. Kwa hivyo unaona </w:t>
      </w:r>
      <w:proofErr xmlns:w="http://schemas.openxmlformats.org/wordprocessingml/2006/main" w:type="spellStart"/>
      <w:r xmlns:w="http://schemas.openxmlformats.org/wordprocessingml/2006/main" w:rsidR="009B5F6E" w:rsidRPr="002B7C79">
        <w:rPr>
          <w:rFonts w:asciiTheme="majorBidi" w:hAnsiTheme="majorBidi" w:cstheme="majorBidi"/>
          <w:color w:val="000000"/>
          <w:sz w:val="26"/>
          <w:szCs w:val="26"/>
        </w:rPr>
        <w:t xml:space="preserve">MacRae </w:t>
      </w:r>
      <w:proofErr xmlns:w="http://schemas.openxmlformats.org/wordprocessingml/2006/main" w:type="spellEnd"/>
      <w:r xmlns:w="http://schemas.openxmlformats.org/wordprocessingml/2006/main" w:rsidR="009B5F6E" w:rsidRPr="002B7C79">
        <w:rPr>
          <w:rFonts w:asciiTheme="majorBidi" w:hAnsiTheme="majorBidi" w:cstheme="majorBidi"/>
          <w:color w:val="000000"/>
          <w:sz w:val="26"/>
          <w:szCs w:val="26"/>
        </w:rPr>
        <w:t xml:space="preserve">anaelewa kauli hapo, "Amepokea kutoka mkononi mwa BWANA mara mbili kwa dhambi zake zote" -- wazo kwamba amepokea kutoka mkononi mwa Bwana sawa, sawa, mbadala wa dhambi zake zote, na akielekeza mbele kwa Kristo. Lakini kwa vyovyote vile, Mungu anasema watu wake wanapaswa </w:t>
      </w:r>
      <w:r xmlns:w="http://schemas.openxmlformats.org/wordprocessingml/2006/main" w:rsidR="009B5F6E"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9B5F6E" w:rsidRPr="002B7C79">
        <w:rPr>
          <w:rFonts w:asciiTheme="majorBidi" w:hAnsiTheme="majorBidi" w:cstheme="majorBidi"/>
          <w:color w:val="000000"/>
          <w:sz w:val="26"/>
          <w:szCs w:val="26"/>
        </w:rPr>
        <w:t xml:space="preserve">kufarijiwa. Hilo linaweza kuonekana kama lina uhusiano fulani na ukombozi kutoka uhamishoni, </w:t>
      </w:r>
      <w:r xmlns:w="http://schemas.openxmlformats.org/wordprocessingml/2006/main" w:rsidR="007D342C" w:rsidRPr="002B7C79">
        <w:rPr>
          <w:rFonts w:asciiTheme="majorBidi" w:hAnsiTheme="majorBidi" w:cstheme="majorBidi"/>
          <w:color w:val="000000"/>
          <w:sz w:val="26"/>
          <w:szCs w:val="26"/>
        </w:rPr>
        <w:t xml:space="preserve">kutoka Babeli, lakini nadhani kimsingi zaidi, na muhimu zaidi, linarejelea ukombozi kutoka dhambi kupitia Kristo. Angalia, nadhani pendekezo </w:t>
      </w:r>
      <w:proofErr xmlns:w="http://schemas.openxmlformats.org/wordprocessingml/2006/main" w:type="spellStart"/>
      <w:r xmlns:w="http://schemas.openxmlformats.org/wordprocessingml/2006/main" w:rsidR="009B5F6E" w:rsidRPr="002B7C79">
        <w:rPr>
          <w:rFonts w:asciiTheme="majorBidi" w:hAnsiTheme="majorBidi" w:cstheme="majorBidi"/>
          <w:color w:val="000000"/>
          <w:sz w:val="26"/>
          <w:szCs w:val="26"/>
        </w:rPr>
        <w:t xml:space="preserve">la MacRae </w:t>
      </w:r>
      <w:proofErr xmlns:w="http://schemas.openxmlformats.org/wordprocessingml/2006/main" w:type="spellEnd"/>
      <w:r xmlns:w="http://schemas.openxmlformats.org/wordprocessingml/2006/main" w:rsidR="009B5F6E" w:rsidRPr="002B7C79">
        <w:rPr>
          <w:rFonts w:asciiTheme="majorBidi" w:hAnsiTheme="majorBidi" w:cstheme="majorBidi"/>
          <w:color w:val="000000"/>
          <w:sz w:val="26"/>
          <w:szCs w:val="26"/>
        </w:rPr>
        <w:t xml:space="preserve">linastahili kuzingatiwa, hasa kwa sababu ya kifungu hicho katikati ya mstari, "Utumishi wake mgumu umekamilika, na dhambi yake imelipwa." "Uovu wake umesamehewa." Naam, sawa au mbadala, mtu sawa na Israeli amebadilishwa kwa ajili yake, na kufidiwa kwa ajili ya dhambi yake, ndilo wazo analopendekeza. Kwa maneno mengine, ukiweka kikomo hiki tu kwa kurudi kutoka uhamishoni, haimaanishi kwamba uovu wake umesamehewa. Inaonekana kuna mengi zaidi yanayohusika hapa.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40:3-5 Ukombozi wa Mungu</w:t>
      </w:r>
    </w:p>
    <w:p w:rsidR="00B14879" w:rsidRPr="00474D96" w:rsidRDefault="009B5F6E" w:rsidP="005F170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931D7E">
        <w:rPr>
          <w:rFonts w:asciiTheme="majorBidi" w:hAnsiTheme="majorBidi" w:cstheme="majorBidi"/>
          <w:color w:val="000000"/>
          <w:sz w:val="26"/>
          <w:szCs w:val="26"/>
        </w:rPr>
        <w:tab xmlns:w="http://schemas.openxmlformats.org/wordprocessingml/2006/main"/>
      </w:r>
      <w:r xmlns:w="http://schemas.openxmlformats.org/wordprocessingml/2006/main" w:rsidRPr="00931D7E">
        <w:rPr>
          <w:rFonts w:asciiTheme="majorBidi" w:hAnsiTheme="majorBidi" w:cstheme="majorBidi"/>
          <w:color w:val="000000"/>
          <w:sz w:val="26"/>
          <w:szCs w:val="26"/>
        </w:rPr>
        <w:t xml:space="preserve">Mistari ya 3-5. Wazo la ukombozi </w:t>
      </w:r>
      <w:r xmlns:w="http://schemas.openxmlformats.org/wordprocessingml/2006/main" w:rsidR="007D342C" w:rsidRPr="00931D7E">
        <w:rPr>
          <w:rFonts w:asciiTheme="majorBidi" w:hAnsiTheme="majorBidi" w:cstheme="majorBidi"/>
          <w:color w:val="000000"/>
          <w:sz w:val="26"/>
          <w:szCs w:val="26"/>
        </w:rPr>
        <w:t xml:space="preserve">linasisitizwa zaidi: “ </w:t>
      </w:r>
      <w:r xmlns:w="http://schemas.openxmlformats.org/wordprocessingml/2006/main" w:rsidR="00931D7E" w:rsidRPr="00931D7E">
        <w:rPr>
          <w:rFonts w:asciiTheme="majorBidi" w:hAnsiTheme="majorBidi" w:cstheme="majorBidi"/>
          <w:sz w:val="26"/>
          <w:szCs w:val="26"/>
          <w:lang w:bidi="he-IL"/>
        </w:rPr>
        <w:t xml:space="preserve">Sauti ya mtu aliaye, ‘Mtengenezeni njia ya BWANA nyikani; nyoosheni njia kuu kwa Mungu wetu jangwani. Kila bonde litainuliwa, kila mlima na kilima vitashushwa; nchi yenye miamba itakuwa tambarare, na mahali palipoparuza patakuwa tambarare. Na utukufu wa BWANA utafunuliwa, na wanadamu wote pamoja wataiona. Kwa maana kinywa cha BWANA kimenena.’ </w:t>
      </w:r>
      <w:r xmlns:w="http://schemas.openxmlformats.org/wordprocessingml/2006/main" w:rsidRPr="00931D7E">
        <w:rPr>
          <w:rFonts w:asciiTheme="majorBidi" w:hAnsiTheme="majorBidi" w:cstheme="majorBidi"/>
          <w:color w:val="000000"/>
          <w:sz w:val="26"/>
          <w:szCs w:val="26"/>
        </w:rPr>
        <w:t xml:space="preserve">” Tena wazo la ukombozi—ukombozi wa Mungu umekaribia, njia inapaswa kunyoshwa. Hilo linaweza kutumika kwa uhamisho—kwa maneno mengine, watu wa Babeli wanaona vilima na mabonde na magumu ya kila aina yanayowatenganisha na nchi yao yakiondolewa, na kuwawezesha kurudi. Marejeo ya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Yohana Mbatizaji [Luka 3:4-6; Mt 3:1-3; Mk 1:2-3; Yoh 1:19-23]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Lakini jambo la kuvutia ni kwamba, katika Injili zote nne, sehemu hii inachukuliwa kama marejeo ya Yohana Mbatizaji. “Sauti ya mtu aliaye nyikani, ‘Itengenezeni njia ya Bwana.’” Tazama Luka 3:4-6, “ </w:t>
      </w:r>
      <w:r xmlns:w="http://schemas.openxmlformats.org/wordprocessingml/2006/main" w:rsidR="009F2FF4" w:rsidRPr="00474D96">
        <w:rPr>
          <w:rFonts w:asciiTheme="majorBidi" w:hAnsiTheme="majorBidi" w:cstheme="majorBidi"/>
          <w:sz w:val="26"/>
          <w:szCs w:val="26"/>
          <w:lang w:bidi="he-IL"/>
        </w:rPr>
        <w:t xml:space="preserve">Kama ilivyoandikwa katika kitabu cha maneno ya nabii Isaya: ‘Sauti ya mtu aliaye nyikani, ‘Mtengenezeni njia ya Bwana,’ nyoosheni njia zake. Kila bonde litajazwa, kila mlima na kilima vitashushwa. Njia zilizopinda zitanyooka, na njia zenye mikunjo zitasawazishwa. Na wanadamu wote wataona </w:t>
      </w:r>
      <w:r xmlns:w="http://schemas.openxmlformats.org/wordprocessingml/2006/main" w:rsidR="009F2FF4" w:rsidRPr="00474D96">
        <w:rPr>
          <w:rFonts w:asciiTheme="majorBidi" w:hAnsiTheme="majorBidi" w:cstheme="majorBidi"/>
          <w:sz w:val="26"/>
          <w:szCs w:val="26"/>
          <w:lang w:bidi="he-IL"/>
        </w:rPr>
        <w:lastRenderedPageBreak xmlns:w="http://schemas.openxmlformats.org/wordprocessingml/2006/main"/>
      </w:r>
      <w:r xmlns:w="http://schemas.openxmlformats.org/wordprocessingml/2006/main" w:rsidR="009F2FF4" w:rsidRPr="00474D96">
        <w:rPr>
          <w:rFonts w:asciiTheme="majorBidi" w:hAnsiTheme="majorBidi" w:cstheme="majorBidi"/>
          <w:sz w:val="26"/>
          <w:szCs w:val="26"/>
          <w:lang w:bidi="he-IL"/>
        </w:rPr>
        <w:t xml:space="preserve">wokovu wa Mungu </w:t>
      </w:r>
      <w:r xmlns:w="http://schemas.openxmlformats.org/wordprocessingml/2006/main" w:rsidR="006D7327" w:rsidRPr="00474D96">
        <w:rPr>
          <w:rFonts w:asciiTheme="majorBidi" w:hAnsiTheme="majorBidi" w:cstheme="majorBidi"/>
          <w:color w:val="000000"/>
          <w:sz w:val="26"/>
          <w:szCs w:val="26"/>
        </w:rPr>
        <w:t xml:space="preserve">.’” Katika muktadha wa Luka, hiyo inazungumzia huduma ya Yohana Mbatizaji. Mstari wa 3 unasema, “ </w:t>
      </w:r>
      <w:r xmlns:w="http://schemas.openxmlformats.org/wordprocessingml/2006/main" w:rsidR="009F2FF4" w:rsidRPr="00474D96">
        <w:rPr>
          <w:rFonts w:asciiTheme="majorBidi" w:hAnsiTheme="majorBidi" w:cstheme="majorBidi"/>
          <w:sz w:val="26"/>
          <w:szCs w:val="26"/>
          <w:lang w:bidi="he-IL"/>
        </w:rPr>
        <w:t xml:space="preserve">Akaenda katika nchi yote iliyo karibu na Yordani, akihubiri ubatizo wa toba kwa ajili ya ondoleo la dhambi; kama ilivyoandikwa katika kitabu cha maneno ya nabii Isaya. </w:t>
      </w:r>
      <w:r xmlns:w="http://schemas.openxmlformats.org/wordprocessingml/2006/main" w:rsidR="007D342C" w:rsidRPr="00474D96">
        <w:rPr>
          <w:rFonts w:asciiTheme="majorBidi" w:hAnsiTheme="majorBidi" w:cstheme="majorBidi"/>
          <w:color w:val="000000"/>
          <w:sz w:val="26"/>
          <w:szCs w:val="26"/>
        </w:rPr>
        <w:t xml:space="preserve">” Mathayo 3:3. Mathayo 3:1 inasema, “ </w:t>
      </w:r>
      <w:r xmlns:w="http://schemas.openxmlformats.org/wordprocessingml/2006/main" w:rsidR="009F2FF4" w:rsidRPr="00474D96">
        <w:rPr>
          <w:rFonts w:asciiTheme="majorBidi" w:hAnsiTheme="majorBidi" w:cstheme="majorBidi"/>
          <w:sz w:val="26"/>
          <w:szCs w:val="26"/>
          <w:lang w:bidi="he-IL"/>
        </w:rPr>
        <w:t xml:space="preserve">Siku zile alikuja Yohana Mbatizaji, akihubiri katika jangwa la Uyahudi, akisema, ‘Tubuni; kwa maana ufalme wa mbinguni umekaribia.’ Huyu ndiye aliyenenwa na nabii Isaya, akisema, Sauti ya mtu aliaye nyikani, Mtengenezeni njia ya Bwana, nyoosheni njia zake </w:t>
      </w:r>
      <w:r xmlns:w="http://schemas.openxmlformats.org/wordprocessingml/2006/main" w:rsidR="007D342C" w:rsidRPr="00474D96">
        <w:rPr>
          <w:rFonts w:asciiTheme="majorBidi" w:hAnsiTheme="majorBidi" w:cstheme="majorBidi"/>
          <w:color w:val="000000"/>
          <w:sz w:val="26"/>
          <w:szCs w:val="26"/>
        </w:rPr>
        <w:t xml:space="preserve">.'” Marko 1:2 na 3, “ </w:t>
      </w:r>
      <w:r xmlns:w="http://schemas.openxmlformats.org/wordprocessingml/2006/main" w:rsidR="00474D96" w:rsidRPr="00474D96">
        <w:rPr>
          <w:rFonts w:asciiTheme="majorBidi" w:hAnsiTheme="majorBidi" w:cstheme="majorBidi"/>
          <w:sz w:val="26"/>
          <w:szCs w:val="26"/>
          <w:lang w:bidi="he-IL"/>
        </w:rPr>
        <w:t xml:space="preserve">Sauti ya mtu aliaye nyikani, Mtengenezeni njia ya Bwana, nyoosheni njia zake </w:t>
      </w:r>
      <w:r xmlns:w="http://schemas.openxmlformats.org/wordprocessingml/2006/main" w:rsidR="006D7327" w:rsidRPr="00474D96">
        <w:rPr>
          <w:rFonts w:asciiTheme="majorBidi" w:hAnsiTheme="majorBidi" w:cstheme="majorBidi"/>
          <w:color w:val="000000"/>
          <w:sz w:val="26"/>
          <w:szCs w:val="26"/>
        </w:rPr>
        <w:t xml:space="preserve">.” Yohana alibatiza nyikani, na kuhubiri ubatizo wa toba. Kisha Yohana 1:19-23, “Huu ndio ushuhuda wa Yohana.” Kuanzia mstari wa 23, “ </w:t>
      </w:r>
      <w:r xmlns:w="http://schemas.openxmlformats.org/wordprocessingml/2006/main" w:rsidR="00474D96" w:rsidRPr="00474D96">
        <w:rPr>
          <w:rFonts w:asciiTheme="majorBidi" w:hAnsiTheme="majorBidi" w:cstheme="majorBidi"/>
          <w:sz w:val="26"/>
          <w:szCs w:val="26"/>
          <w:lang w:bidi="he-IL"/>
        </w:rPr>
        <w:t xml:space="preserve">Akasema, Mimi siye. Wewe ndiye nabii?” Akajibu, “Hapana.” Hatimaye wakasema, “Wewe ni nani? Tupe jibu la kuwapeleka wale waliotutuma. Unasemaje juu yako mwenyewe?” Yohana akajibu kwa maneno ya nabii Isaya, “Mimi ni sauti ya mtu aliaye nyikani, ‘Nyoosheni njia ya Bwana </w:t>
      </w:r>
      <w:r xmlns:w="http://schemas.openxmlformats.org/wordprocessingml/2006/main" w:rsidR="00B14879" w:rsidRPr="00474D96">
        <w:rPr>
          <w:rFonts w:asciiTheme="majorBidi" w:hAnsiTheme="majorBidi" w:cstheme="majorBidi"/>
          <w:color w:val="000000"/>
          <w:sz w:val="26"/>
          <w:szCs w:val="26"/>
        </w:rPr>
        <w:t xml:space="preserve">.’”</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 </w:t>
      </w:r>
      <w:r xmlns:w="http://schemas.openxmlformats.org/wordprocessingml/2006/main" w:rsidR="00E87A22">
        <w:rPr>
          <w:rFonts w:asciiTheme="majorBidi" w:hAnsiTheme="majorBidi" w:cstheme="majorBidi"/>
          <w:color w:val="000000"/>
          <w:sz w:val="26"/>
          <w:szCs w:val="26"/>
        </w:rPr>
        <w:tab xmlns:w="http://schemas.openxmlformats.org/wordprocessingml/2006/main"/>
      </w:r>
      <w:r xmlns:w="http://schemas.openxmlformats.org/wordprocessingml/2006/main" w:rsidR="00B14879" w:rsidRPr="00474D96">
        <w:rPr>
          <w:rFonts w:asciiTheme="majorBidi" w:hAnsiTheme="majorBidi" w:cstheme="majorBidi"/>
          <w:color w:val="000000"/>
          <w:sz w:val="26"/>
          <w:szCs w:val="26"/>
        </w:rPr>
        <w:t xml:space="preserve">Kwa hivyo unapofikia mstari wa 5 na unasema, “Utukufu wa Bwana utafunuliwa,” hakika hiyo ndiyo kilele na unaweza kufikiria nini isipokuwa Kufanyika Mwili? “Utukufu wa Bwana utafunuliwa.” Yohana 1:14, “ </w:t>
      </w:r>
      <w:r xmlns:w="http://schemas.openxmlformats.org/wordprocessingml/2006/main" w:rsidR="00474D96" w:rsidRPr="00474D96">
        <w:rPr>
          <w:rFonts w:asciiTheme="majorBidi" w:hAnsiTheme="majorBidi" w:cstheme="majorBidi"/>
          <w:sz w:val="26"/>
          <w:szCs w:val="26"/>
          <w:lang w:bidi="he-IL"/>
        </w:rPr>
        <w:t xml:space="preserve">Neno alifanyika mwili, akakaa kwetu. Nasi tumeuona utukufu wake, utukufu wake Yeye pekee, aliyetoka kwa Baba, amejaa neema na kweli </w:t>
      </w:r>
      <w:r xmlns:w="http://schemas.openxmlformats.org/wordprocessingml/2006/main" w:rsidR="00B14879" w:rsidRPr="00474D96">
        <w:rPr>
          <w:rFonts w:asciiTheme="majorBidi" w:hAnsiTheme="majorBidi" w:cstheme="majorBidi"/>
          <w:color w:val="000000"/>
          <w:sz w:val="26"/>
          <w:szCs w:val="26"/>
        </w:rPr>
        <w:t xml:space="preserve">.” Yohana alitangaza njia ya kuja kwa Kristo.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40:6-8 Ujumbe wa “Kupaazwa”</w:t>
      </w:r>
    </w:p>
    <w:p w:rsidR="00A72D30" w:rsidRPr="005F1923" w:rsidRDefault="00474D96" w:rsidP="005F170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B14879" w:rsidRPr="00474D96">
        <w:rPr>
          <w:rFonts w:asciiTheme="majorBidi" w:hAnsiTheme="majorBidi" w:cstheme="majorBidi"/>
          <w:color w:val="000000"/>
          <w:sz w:val="26"/>
          <w:szCs w:val="26"/>
        </w:rPr>
        <w:t xml:space="preserve">Sasa, unapofikia Isaya 40:6-8, kuna mabadiliko kamili katika wazo: “ </w:t>
      </w:r>
      <w:r xmlns:w="http://schemas.openxmlformats.org/wordprocessingml/2006/main" w:rsidRPr="00474D96">
        <w:rPr>
          <w:rFonts w:asciiTheme="majorBidi" w:hAnsiTheme="majorBidi" w:cstheme="majorBidi"/>
          <w:sz w:val="26"/>
          <w:szCs w:val="26"/>
          <w:lang w:bidi="he-IL"/>
        </w:rPr>
        <w:t xml:space="preserve">Sauti inasema, ‘Piga kelele.’ Nikasema, ‘Nililie nini?’ ‘Wanadamu wote ni kama majani, na utukufu wao wote ni kama maua ya kondeni. Majani hunyauka na maua huanguka kwa sababu pumzi ya BWANA huyapuliza. Hakika watu ni majani. Majani hunyauka na maua huanguka, lakini neno la Mungu wetu linasimama milele </w:t>
      </w:r>
      <w:r xmlns:w="http://schemas.openxmlformats.org/wordprocessingml/2006/main" w:rsidR="00B14879" w:rsidRPr="00474D96">
        <w:rPr>
          <w:rFonts w:asciiTheme="majorBidi" w:hAnsiTheme="majorBidi" w:cstheme="majorBidi"/>
          <w:color w:val="000000"/>
          <w:sz w:val="26"/>
          <w:szCs w:val="26"/>
        </w:rPr>
        <w:t xml:space="preserve">.’” Wazo la msingi hapa ni kushindwa kwa kila kitu cha kibinadamu na cha kidunia kuvumilia. Tofauti na hilo, Neno la Mungu linasimama milele.</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lastRenderedPageBreak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DB467D" w:rsidRPr="002B7C79">
        <w:rPr>
          <w:rFonts w:asciiTheme="majorBidi" w:hAnsiTheme="majorBidi" w:cstheme="majorBidi"/>
          <w:color w:val="000000"/>
          <w:sz w:val="26"/>
          <w:szCs w:val="26"/>
        </w:rPr>
        <w:t xml:space="preserve">Sasa, hilo ni la jumla sana; linaweza kutumika katika hali nyingi. Labda, kwa watu walio uhamishoni, unaweza kuwa unafikiria ukuu wa nguvu ya Babeli. Isaya anasema kwamba nguvu ya mwanadamu ni ya muda mfupi, ni ya udanganyifu; wote wenye mwili ni majani: hunyauka na kunyauka, lakini Neno la Bwana linasimama milele.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40:9 Mungu Analeta Ukombozi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FF20F5" w:rsidRPr="002B7C79">
        <w:rPr>
          <w:rFonts w:asciiTheme="majorBidi" w:hAnsiTheme="majorBidi" w:cstheme="majorBidi"/>
          <w:color w:val="000000"/>
          <w:sz w:val="26"/>
          <w:szCs w:val="26"/>
        </w:rPr>
        <w:t xml:space="preserve">Mstari wa 9 unarudi kwenye wazo la faraja kwa Yerusalemu kwa sababu Mungu ataleta ukombozi. Nadhani, bila kuingia katika maelezo zaidi ya hili, nadhani NIV ni tafsiri bora hapo. Angalia Mfalme Yakobo anasema, “Ee Sayuni, uletaye habari njema, panda juu ya mlima mrefu,” ilhali ukiangalia NIV, mstari wa 9, “Ewe uletaye habari njema </w:t>
      </w:r>
      <w:r xmlns:w="http://schemas.openxmlformats.org/wordprocessingml/2006/main" w:rsidR="00363807" w:rsidRPr="002B7C79">
        <w:rPr>
          <w:rFonts w:asciiTheme="majorBidi" w:hAnsiTheme="majorBidi" w:cstheme="majorBidi"/>
          <w:i/>
          <w:color w:val="000000"/>
          <w:sz w:val="26"/>
          <w:szCs w:val="26"/>
        </w:rPr>
        <w:t xml:space="preserve">kwa </w:t>
      </w:r>
      <w:r xmlns:w="http://schemas.openxmlformats.org/wordprocessingml/2006/main" w:rsidR="00DB467D" w:rsidRPr="002B7C79">
        <w:rPr>
          <w:rFonts w:asciiTheme="majorBidi" w:hAnsiTheme="majorBidi" w:cstheme="majorBidi"/>
          <w:color w:val="000000"/>
          <w:sz w:val="26"/>
          <w:szCs w:val="26"/>
        </w:rPr>
        <w:t xml:space="preserve">Sayuni, panda juu ya mlima mrefu. Wewe uletaye habari njema </w:t>
      </w:r>
      <w:r xmlns:w="http://schemas.openxmlformats.org/wordprocessingml/2006/main" w:rsidR="00363807" w:rsidRPr="002B7C79">
        <w:rPr>
          <w:rFonts w:asciiTheme="majorBidi" w:hAnsiTheme="majorBidi" w:cstheme="majorBidi"/>
          <w:i/>
          <w:color w:val="000000"/>
          <w:sz w:val="26"/>
          <w:szCs w:val="26"/>
        </w:rPr>
        <w:t xml:space="preserve">kwa </w:t>
      </w:r>
      <w:r xmlns:w="http://schemas.openxmlformats.org/wordprocessingml/2006/main" w:rsidR="00DB467D" w:rsidRPr="002B7C79">
        <w:rPr>
          <w:rFonts w:asciiTheme="majorBidi" w:hAnsiTheme="majorBidi" w:cstheme="majorBidi"/>
          <w:color w:val="000000"/>
          <w:sz w:val="26"/>
          <w:szCs w:val="26"/>
        </w:rPr>
        <w:t xml:space="preserve">Yerusalemu, paza sauti yako kwa kelele, ipaze juu, usiogope; sema kwa miji ya Yuda, ‘Tazama, Mungu wako!’” Faraja Yerusalemu kwa sababu Mungu analeta ukombozi.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40:10-11 Ukuu wa Ukombozi Wake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F87DF2" w:rsidRPr="002B7C79">
        <w:rPr>
          <w:rFonts w:asciiTheme="majorBidi" w:hAnsiTheme="majorBidi" w:cstheme="majorBidi"/>
          <w:color w:val="000000"/>
          <w:sz w:val="26"/>
          <w:szCs w:val="26"/>
        </w:rPr>
        <w:t xml:space="preserve">Mistari ya 10 na 11 ni ukuu wa ukombozi wake. “Tazama, Bwana anakuja kwa nguvu, na mkono wake unamtawala. Tazama, thawabu yake iko pamoja naye, na thawabu yake inamfuata. Hulisha kundi lake kama mchungaji: Hukusanya wana-kondoo mikononi mwake na kuwachukua karibu na moyo wake; Huwaongoza kwa upole wanaonyonyesha.” Bwana ni hodari; atatimiza anachotaka. Mfalme Yakobo anasema, “Bwana atakuja kwa mkono hodari; mkono wake utatawala kwa ajili yake.” Kwa hivyo yeye ni hodari; anaweza kutimiza anachokusudia kufanya. Lakini kwa watu wake mwenyewe yeye ni kama mchungaji, “awakusanyaye wana-kondoo mikononi mwake, na kuwachukua kifuani mwake; huwaongoza kwa upole wanaonyonyesha.” Kwa hivyo, hii inazungumzia upole wa ukombozi wake.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40:12 Mpito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T </w:t>
      </w:r>
      <w:r xmlns:w="http://schemas.openxmlformats.org/wordprocessingml/2006/main" w:rsidR="00657FE7" w:rsidRPr="002B7C79">
        <w:rPr>
          <w:rFonts w:asciiTheme="majorBidi" w:hAnsiTheme="majorBidi" w:cstheme="majorBidi"/>
          <w:color w:val="000000"/>
          <w:sz w:val="26"/>
          <w:szCs w:val="26"/>
        </w:rPr>
        <w:t xml:space="preserve">na mstari wa 12 unapata tena mpito mfupi. Nataka kukupa kitini hapa na kuweka juu ya kichwa kwa sehemu iliyobaki ya sura. Mstari wa 12 unasema, “ </w:t>
      </w:r>
      <w:r xmlns:w="http://schemas.openxmlformats.org/wordprocessingml/2006/main" w:rsidR="00E41C73" w:rsidRPr="00E41C73">
        <w:rPr>
          <w:rFonts w:asciiTheme="majorBidi" w:hAnsiTheme="majorBidi" w:cstheme="majorBidi"/>
          <w:sz w:val="26"/>
          <w:szCs w:val="26"/>
          <w:lang w:bidi="he-IL"/>
        </w:rPr>
        <w:t xml:space="preserve">Ni nani aliyepima </w:t>
      </w:r>
      <w:r xmlns:w="http://schemas.openxmlformats.org/wordprocessingml/2006/main" w:rsidR="00E41C73" w:rsidRPr="00E41C73">
        <w:rPr>
          <w:rFonts w:asciiTheme="majorBidi" w:hAnsiTheme="majorBidi" w:cstheme="majorBidi"/>
          <w:sz w:val="26"/>
          <w:szCs w:val="26"/>
          <w:lang w:bidi="he-IL"/>
        </w:rPr>
        <w:lastRenderedPageBreak xmlns:w="http://schemas.openxmlformats.org/wordprocessingml/2006/main"/>
      </w:r>
      <w:r xmlns:w="http://schemas.openxmlformats.org/wordprocessingml/2006/main" w:rsidR="00E41C73" w:rsidRPr="00E41C73">
        <w:rPr>
          <w:rFonts w:asciiTheme="majorBidi" w:hAnsiTheme="majorBidi" w:cstheme="majorBidi"/>
          <w:sz w:val="26"/>
          <w:szCs w:val="26"/>
          <w:lang w:bidi="he-IL"/>
        </w:rPr>
        <w:t xml:space="preserve">maji kwa konzi ya mkono wake, au kuzipima mbingu kwa upana wa mkono wake? Ni nani aliyeshika mavumbi ya dunia katika kikapu, au kupima milima kwa mizani na vilima kwa mizani? </w:t>
      </w:r>
      <w:r xmlns:w="http://schemas.openxmlformats.org/wordprocessingml/2006/main" w:rsidR="00657FE7" w:rsidRPr="00E41C73">
        <w:rPr>
          <w:rFonts w:asciiTheme="majorBidi" w:hAnsiTheme="majorBidi" w:cstheme="majorBidi"/>
          <w:color w:val="000000"/>
          <w:sz w:val="26"/>
          <w:szCs w:val="26"/>
        </w:rPr>
        <w:t xml:space="preserve">” Unapata mpito mkali wa mawazo kati ya 11 na 12. Kumi na moja inazungumzia mchungaji akiwabeba wana-kondoo mikononi mwake, akiwaongoza kwa upole wale walio na watoto wachanga. Hapa unaingia na wazo tofauti kabisa: upole wa Bwana unasisitizwa katika 11, lakini hiyo si ishara ya udhaifu.</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934A8A" w:rsidRPr="002B7C79">
        <w:rPr>
          <w:rFonts w:asciiTheme="majorBidi" w:hAnsiTheme="majorBidi" w:cstheme="majorBidi"/>
          <w:color w:val="000000"/>
          <w:sz w:val="26"/>
          <w:szCs w:val="26"/>
        </w:rPr>
        <w:t xml:space="preserve">Mstari wa 12 na unaofuata mlinganisha Bwana na miungu ya mataifa na uonyeshe jinsi nguvu zake zilivyo kubwa, hasa nguvu zake za uumbaji. Hakika wazo hilo la nguvu zote za Mungu ni muhimu sana kwa watu wanaoteseka. Lingekuwa muhimu kwa watu walio uhamishoni; lingekuwa muhimu kwa watu katika siku za Isaya mwenyewe, wakati wa Manase; ni muhimu kwa watu katika wakati wowote wa shida na mateso. Kuna tabia, unapokuwa katika hali ya aina hiyo, ya kufikiri Mungu hayupo, au kwamba hana nguvu.</w:t>
      </w:r>
      <w:r xmlns:w="http://schemas.openxmlformats.org/wordprocessingml/2006/main" w:rsidR="0083490A">
        <w:rPr>
          <w:rFonts w:asciiTheme="majorBidi" w:hAnsiTheme="majorBidi" w:cstheme="majorBidi"/>
          <w:color w:val="000000"/>
          <w:sz w:val="26"/>
          <w:szCs w:val="26"/>
        </w:rPr>
        <w:br xmlns:w="http://schemas.openxmlformats.org/wordprocessingml/2006/main"/>
      </w:r>
      <w:r xmlns:w="http://schemas.openxmlformats.org/wordprocessingml/2006/main" w:rsidR="0083490A">
        <w:rPr>
          <w:rFonts w:asciiTheme="majorBidi" w:hAnsiTheme="majorBidi" w:cstheme="majorBidi"/>
          <w:color w:val="000000"/>
          <w:sz w:val="26"/>
          <w:szCs w:val="26"/>
        </w:rPr>
        <w:t xml:space="preserve">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Hapa </w:t>
      </w:r>
      <w:r xmlns:w="http://schemas.openxmlformats.org/wordprocessingml/2006/main" w:rsidR="004228A3" w:rsidRPr="002B7C79">
        <w:rPr>
          <w:rFonts w:asciiTheme="majorBidi" w:hAnsiTheme="majorBidi" w:cstheme="majorBidi"/>
          <w:color w:val="000000"/>
          <w:sz w:val="26"/>
          <w:szCs w:val="26"/>
        </w:rPr>
        <w:t xml:space="preserve">kuna vifungu kadhaa katika nyenzo zinazofuata sura ya 40 vinavyosisitiza ukuu na nguvu za Mungu. Sasa, ukiangalia kwa makini muundo wa mistari ya 12 hadi 31, nadhani unaweza kuona kwamba sura hiyo imejengwa kwa uangalifu sana. Ingawa muundo huo unaweza kufichwa kwa kuhama kutoka wazo moja hadi lingine hadi wazo lingine na kurudi kwenye wazo la kwanza—kuna mwendo mwingi kama huo—sura hiyo si ya kubahatisha. Inahitaji kiasi cha kutosha cha utafiti na kazi ili kugundua muundo na uhusiano wa sehemu hizo kwa kila mmoja. Lakini kumbuka mlinganisho na utunzi wa muziki. Unaweza kusikiliza muziki na kuguswa na mwendo wa muziki bila kuelewa chochote kuhusu jinsi mwandishi alivyopanga vitu kwa uangalifu ili kutoa nguvu hiyo, ili kutoa hisia hiyo. Ili bila kutambua kwa uangalifu jinsi hii imepangwa kwa uangalifu, unaweza kuisoma na kuathiriwa nayo. Lakini unapoketi chini na kuichambua, unagundua kuwa kuna muundo makini sana nyuma yake.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Nani Aliyeumba Ulimwengu?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4228A3" w:rsidRPr="002B7C79">
        <w:rPr>
          <w:rFonts w:asciiTheme="majorBidi" w:hAnsiTheme="majorBidi" w:cstheme="majorBidi"/>
          <w:color w:val="000000"/>
          <w:sz w:val="26"/>
          <w:szCs w:val="26"/>
        </w:rPr>
        <w:t xml:space="preserve">Sasa, ukiangalia kijitabu hicho, unaona kwamba katika mstari wa 12 una </w:t>
      </w:r>
      <w:r xmlns:w="http://schemas.openxmlformats.org/wordprocessingml/2006/main" w:rsidR="004228A3"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4228A3" w:rsidRPr="002B7C79">
        <w:rPr>
          <w:rFonts w:asciiTheme="majorBidi" w:hAnsiTheme="majorBidi" w:cstheme="majorBidi"/>
          <w:color w:val="000000"/>
          <w:sz w:val="26"/>
          <w:szCs w:val="26"/>
        </w:rPr>
        <w:t xml:space="preserve">swali, “Ni nani aliyeumba ulimwengu?” </w:t>
      </w:r>
      <w:r xmlns:w="http://schemas.openxmlformats.org/wordprocessingml/2006/main" w:rsidR="00835C1A" w:rsidRPr="002B7C79">
        <w:rPr>
          <w:rFonts w:asciiTheme="majorBidi" w:hAnsiTheme="majorBidi" w:cstheme="majorBidi"/>
          <w:color w:val="000000"/>
          <w:sz w:val="26"/>
          <w:szCs w:val="26"/>
        </w:rPr>
        <w:t xml:space="preserve">Na kuna vipengele vitano vya swali na vyote vina jibu: Mungu. Tazama, “ </w:t>
      </w:r>
      <w:r xmlns:w="http://schemas.openxmlformats.org/wordprocessingml/2006/main" w:rsidR="00E41C73" w:rsidRPr="00E41C73">
        <w:rPr>
          <w:rFonts w:asciiTheme="majorBidi" w:hAnsiTheme="majorBidi" w:cstheme="majorBidi"/>
          <w:sz w:val="26"/>
          <w:szCs w:val="26"/>
          <w:lang w:bidi="he-IL"/>
        </w:rPr>
        <w:t xml:space="preserve">Ni nani aliyepima maji kwa konzi ya mkono wake, au kwa upana wa mkono wake kuashiria mbingu? Ni nani aliyeshika mavumbi ya dunia katika kikapu, au kupima milima kwa mizani na vilima kwa mizani? </w:t>
      </w:r>
      <w:r xmlns:w="http://schemas.openxmlformats.org/wordprocessingml/2006/main" w:rsidR="00E41C73" w:rsidRPr="00E41C73">
        <w:rPr>
          <w:rFonts w:asciiTheme="majorBidi" w:hAnsiTheme="majorBidi" w:cstheme="majorBidi"/>
          <w:color w:val="000000"/>
          <w:sz w:val="26"/>
          <w:szCs w:val="26"/>
        </w:rPr>
        <w:t xml:space="preserve">” Una vifungu vitano hapo. Ni nani aliyefanya mambo haya yote? Ni nani aliyeumba ulimwengu? Vyote vina jibu: Mungu. Huo ndio mstari wa kwanza.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40:13-14 Ni Nani Alikuwa Msaidizi wa Mungu Wakati wa Uumbaji? </w:t>
      </w:r>
      <w:r xmlns:w="http://schemas.openxmlformats.org/wordprocessingml/2006/main" w:rsidR="00E41C73">
        <w:rPr>
          <w:rFonts w:asciiTheme="majorBidi" w:hAnsiTheme="majorBidi" w:cstheme="majorBidi"/>
          <w:color w:val="000000"/>
          <w:sz w:val="26"/>
          <w:szCs w:val="26"/>
        </w:rPr>
        <w:tab xmlns:w="http://schemas.openxmlformats.org/wordprocessingml/2006/main"/>
      </w:r>
      <w:r xmlns:w="http://schemas.openxmlformats.org/wordprocessingml/2006/main" w:rsidR="005F4507" w:rsidRPr="002B7C79">
        <w:rPr>
          <w:rFonts w:asciiTheme="majorBidi" w:hAnsiTheme="majorBidi" w:cstheme="majorBidi"/>
          <w:color w:val="000000"/>
          <w:sz w:val="26"/>
          <w:szCs w:val="26"/>
        </w:rPr>
        <w:t xml:space="preserve">La pili, ambalo vyote vinahusiana na asili—na la pili ni sura ya 40, mistari ya 13 na 14—hapo swali ni: “Ni nani aliyekuwa msaidizi wa Mungu wakati wa Uumbaji?” Na tena unapata vipengele vitano vya swali. Tazama kuna muundo hapo—tano na tano. Lakini hapa, vyote vina jibu: “Hakuna.” " </w:t>
      </w:r>
      <w:r xmlns:w="http://schemas.openxmlformats.org/wordprocessingml/2006/main" w:rsidR="00833D9A" w:rsidRPr="00833D9A">
        <w:rPr>
          <w:rFonts w:asciiTheme="majorBidi" w:hAnsiTheme="majorBidi" w:cstheme="majorBidi"/>
          <w:sz w:val="26"/>
          <w:szCs w:val="26"/>
          <w:lang w:bidi="he-IL"/>
        </w:rPr>
        <w:t xml:space="preserve">Ni nani aliyeelewa akili ya BWANA, au kumfundisha kama mshauri wake? Ni nani aliyemshauri BWANA ili ampe mwangaza, na ni nani aliyemfundisha njia iliyo sawa? Ni nani aliyemfundisha maarifa au kumwonyesha njia ya ufahamu? </w:t>
      </w:r>
      <w:r xmlns:w="http://schemas.openxmlformats.org/wordprocessingml/2006/main" w:rsidR="005F4507" w:rsidRPr="00833D9A">
        <w:rPr>
          <w:rFonts w:asciiTheme="majorBidi" w:hAnsiTheme="majorBidi" w:cstheme="majorBidi"/>
          <w:color w:val="000000"/>
          <w:sz w:val="26"/>
          <w:szCs w:val="26"/>
        </w:rPr>
        <w:t xml:space="preserve">" Tena hii inagawanywa katika vifungu vitano. Yote yakiwa na jibu: "Hakuna."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40:15-17 Mataifa ni Kama Si Kitu. </w:t>
      </w:r>
      <w:r xmlns:w="http://schemas.openxmlformats.org/wordprocessingml/2006/main" w:rsidR="005F1923">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Kisha unaelekea kwenye mstari wa tatu, ambao ni kilele cha kwanza, mstari wa 15-17, "Mataifa si kitu." Unafanya mabadiliko; mistari miwili ya kwanza inashughulikia maumbile: "Ni nani aliyeumba ulimwengu; ni nani aliyekuwa msaidizi wa Mungu katika Uumbaji?" Mstari wa tatu unaelekea kwenye historia, ili katika mstari wa 15 hadi 17 unasoma, " </w:t>
      </w:r>
      <w:r xmlns:w="http://schemas.openxmlformats.org/wordprocessingml/2006/main" w:rsidR="005F1923" w:rsidRPr="005F1923">
        <w:rPr>
          <w:rFonts w:asciiTheme="majorBidi" w:hAnsiTheme="majorBidi" w:cstheme="majorBidi"/>
          <w:sz w:val="26"/>
          <w:szCs w:val="26"/>
          <w:lang w:bidi="he-IL"/>
        </w:rPr>
        <w:t xml:space="preserve">Hakika mataifa ni kama tone la maji katika ndoo; yanahesabiwa kama mavumbi kwenye mizani; anapima visiwa kama vumbi laini. Lebanoni haitoshi kwa moto wa madhabahu, wala wanyama wake kwa sadaka za kuteketezwa. Mbele zake mataifa yote si kitu; yanahesabiwa kwake kama yasiyo na thamani na yasiyo na thamani </w:t>
      </w:r>
      <w:r xmlns:w="http://schemas.openxmlformats.org/wordprocessingml/2006/main" w:rsidR="00A72D30" w:rsidRPr="005F1923">
        <w:rPr>
          <w:rFonts w:asciiTheme="majorBidi" w:hAnsiTheme="majorBidi" w:cstheme="majorBidi"/>
          <w:color w:val="000000"/>
          <w:sz w:val="26"/>
          <w:szCs w:val="26"/>
        </w:rPr>
        <w:t xml:space="preserve">." Kwa hivyo mataifa si kitu. Babeli inaweza kuonekana kuwa na nguvu, hasa kama uko uhamishoni Babeli, lakini mbele ya nguvu za Mungu, mataifa si kitu. Haya si kitu; ni kama tone kwenye ndoo; yanahesabiwa kama </w:t>
      </w:r>
      <w:r xmlns:w="http://schemas.openxmlformats.org/wordprocessingml/2006/main" w:rsidR="00C23E68"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C23E68" w:rsidRPr="002B7C79">
        <w:rPr>
          <w:rFonts w:asciiTheme="majorBidi" w:hAnsiTheme="majorBidi" w:cstheme="majorBidi"/>
          <w:color w:val="000000"/>
          <w:sz w:val="26"/>
          <w:szCs w:val="26"/>
        </w:rPr>
        <w:t xml:space="preserve">vumbi dogo </w:t>
      </w:r>
      <w:r xmlns:w="http://schemas.openxmlformats.org/wordprocessingml/2006/main" w:rsidR="005F170D">
        <w:rPr>
          <w:rFonts w:asciiTheme="majorBidi" w:hAnsiTheme="majorBidi" w:cstheme="majorBidi"/>
          <w:color w:val="000000"/>
          <w:sz w:val="26"/>
          <w:szCs w:val="26"/>
        </w:rPr>
        <w:t xml:space="preserve">kwenye mizani—tazama aina hizo za taswira zinaonyesha udogo wa nguvu za mataifa.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40:18-20 Mada ya Ibada ya Sanamu na Ubatili wa Ibada ya Sanamu</w:t>
      </w:r>
    </w:p>
    <w:p w:rsidR="00A72D30" w:rsidRPr="005F1923" w:rsidRDefault="005F170D" w:rsidP="005F170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2572F3" w:rsidRPr="005F1923">
        <w:rPr>
          <w:rFonts w:asciiTheme="majorBidi" w:hAnsiTheme="majorBidi" w:cstheme="majorBidi"/>
          <w:color w:val="000000"/>
          <w:sz w:val="26"/>
          <w:szCs w:val="26"/>
        </w:rPr>
        <w:t xml:space="preserve">Ukiendelea na mstari wa nne, mstari wa 18-20 una mabadiliko makubwa ya mawazo tena. Unaelekea kwenye mada hii ya ibada ya sanamu na ubatili wa ibada ya sanamu. Sanamu hazisogei; sura ya 40, mstari wa 18-20, “ </w:t>
      </w:r>
      <w:r xmlns:w="http://schemas.openxmlformats.org/wordprocessingml/2006/main" w:rsidR="005F1923" w:rsidRPr="005F1923">
        <w:rPr>
          <w:rFonts w:asciiTheme="majorBidi" w:hAnsiTheme="majorBidi" w:cstheme="majorBidi"/>
          <w:sz w:val="26"/>
          <w:szCs w:val="26"/>
          <w:lang w:bidi="he-IL"/>
        </w:rPr>
        <w:t xml:space="preserve">Basi, mtamlinganisha Mungu na nani? Mtamlinganisha na mfano gani? Na sanamu huitengeneza, na mfua dhahabu huifunika kwa dhahabu na kuitengenezea minyororo ya fedha. Mtu maskini sana kutoa sadaka kama hiyo huchagua mti usiooza. Humtafuta fundi stadi ili aisimamishe sanamu ambayo haitaanguka. </w:t>
      </w:r>
      <w:r xmlns:w="http://schemas.openxmlformats.org/wordprocessingml/2006/main" w:rsidR="00B15D9D" w:rsidRPr="005F1923">
        <w:rPr>
          <w:rFonts w:asciiTheme="majorBidi" w:hAnsiTheme="majorBidi" w:cstheme="majorBidi"/>
          <w:color w:val="000000"/>
          <w:sz w:val="26"/>
          <w:szCs w:val="26"/>
        </w:rPr>
        <w:t xml:space="preserve">” Angalia kifungu hicho kinaanzishwa na swali hili, “Mtamlinganisha na nani?” Mtamlinganisha Mungu na nani? Au mtamlinganisha na mfano gani? Je, mtamlinganisha Mungu na vipande hivi vya mbao vilivyoumbwa na mwanadamu? Kwa hivyo wazo la sehemu ya kwanza linaendelezwa kwa kulinganisha. Mungu ni Bwana wa asili; yeye ni Bwana wa historia, na unalinganisha hilo na kijiti cha mbao. Mtamlinganisha Mungu na nani?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Isaya 40:21-24 Mungu ndiye Bwana wa Asili na Historia</w:t>
      </w:r>
    </w:p>
    <w:p w:rsidR="00B724F8" w:rsidRPr="00F71967" w:rsidRDefault="00B15D9D" w:rsidP="001C56CF">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2B7C79">
        <w:rPr>
          <w:rFonts w:asciiTheme="majorBidi" w:hAnsiTheme="majorBidi" w:cstheme="majorBidi"/>
          <w:color w:val="000000"/>
          <w:sz w:val="26"/>
          <w:szCs w:val="26"/>
        </w:rPr>
        <w:tab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Ukifika kwenye mstari wa tano, mstari wa 21-24, una kilele cha pili. Mungu ndiye </w:t>
      </w:r>
      <w:r xmlns:w="http://schemas.openxmlformats.org/wordprocessingml/2006/main" w:rsidRPr="00F71967">
        <w:rPr>
          <w:rFonts w:asciiTheme="majorBidi" w:hAnsiTheme="majorBidi" w:cstheme="majorBidi"/>
          <w:color w:val="000000"/>
          <w:sz w:val="26"/>
          <w:szCs w:val="26"/>
        </w:rPr>
        <w:t xml:space="preserve">Bwana wa asili na historia; asili na historia vinaunganishwa. Sura ya 40, mstari wa 21-24 inasomeka, “ </w:t>
      </w:r>
      <w:r xmlns:w="http://schemas.openxmlformats.org/wordprocessingml/2006/main" w:rsidR="00F71967" w:rsidRPr="00F71967">
        <w:rPr>
          <w:rFonts w:asciiTheme="majorBidi" w:hAnsiTheme="majorBidi" w:cstheme="majorBidi"/>
          <w:sz w:val="26"/>
          <w:szCs w:val="26"/>
          <w:lang w:bidi="he-IL"/>
        </w:rPr>
        <w:t xml:space="preserve">Hamjui? Hamjasikia? Hamjaambiwa tangu mwanzo? Hamjaelewa tangu kuwekwa misingi ya dunia? Yeye ameketi juu ya duara la dunia, na watu wake ni kama panzi. Yeye hutandaza mbingu kama dari, na kuzitandaza kama hema ya kuishi. Yeye huwaangamiza wakuu na kuwapunguza watawala wa ulimwengu huu. Mara tu wanapopandwa, mara tu wanapopandwa, mara tu wanapotia mizizi ardhini, huwapuliza nao hukauka, na kimbunga huwapeperusha kama makapi </w:t>
      </w:r>
      <w:r xmlns:w="http://schemas.openxmlformats.org/wordprocessingml/2006/main" w:rsidRPr="00F71967">
        <w:rPr>
          <w:rFonts w:asciiTheme="majorBidi" w:hAnsiTheme="majorBidi" w:cstheme="majorBidi"/>
          <w:color w:val="000000"/>
          <w:sz w:val="26"/>
          <w:szCs w:val="26"/>
        </w:rPr>
        <w:t xml:space="preserve">.” Sasa, katika kilele hiki cha pili, unaianzisha tena kwa swali hapa, “Hamjui? Hamjasikia? Hamjaambiwa tangu mwanzo?” Mungu ndiye Bwana wa asili </w:t>
      </w:r>
      <w:r xmlns:w="http://schemas.openxmlformats.org/wordprocessingml/2006/main"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na historia, </w:t>
      </w:r>
      <w:r xmlns:w="http://schemas.openxmlformats.org/wordprocessingml/2006/main" w:rsidRPr="002B7C79">
        <w:rPr>
          <w:rFonts w:asciiTheme="majorBidi" w:hAnsiTheme="majorBidi" w:cstheme="majorBidi"/>
          <w:sz w:val="26"/>
          <w:szCs w:val="26"/>
        </w:rPr>
        <w:t xml:space="preserve">na katika muundo wa fasihi una nne “hazijapata.” Mstari wa 21, unaoletwa na usemi huu wa Kiebrania </w:t>
      </w:r>
      <w:proofErr xmlns:w="http://schemas.openxmlformats.org/wordprocessingml/2006/main" w:type="spellStart"/>
      <w:r xmlns:w="http://schemas.openxmlformats.org/wordprocessingml/2006/main" w:rsidR="00480604" w:rsidRPr="00F71967">
        <w:rPr>
          <w:rFonts w:asciiTheme="majorBidi" w:hAnsiTheme="majorBidi" w:cstheme="majorBidi"/>
          <w:i/>
          <w:iCs/>
          <w:sz w:val="26"/>
          <w:szCs w:val="26"/>
        </w:rPr>
        <w:t xml:space="preserve">ha'l'o </w:t>
      </w:r>
      <w:proofErr xmlns:w="http://schemas.openxmlformats.org/wordprocessingml/2006/main" w:type="spellEnd"/>
      <w:r xmlns:w="http://schemas.openxmlformats.org/wordprocessingml/2006/main" w:rsidR="009B48E5" w:rsidRPr="00F71967">
        <w:rPr>
          <w:rFonts w:asciiTheme="majorBidi" w:hAnsiTheme="majorBidi" w:cstheme="majorBidi"/>
          <w:bCs/>
          <w:sz w:val="26"/>
          <w:szCs w:val="26"/>
        </w:rPr>
        <w:t xml:space="preserve">? </w:t>
      </w:r>
      <w:r xmlns:w="http://schemas.openxmlformats.org/wordprocessingml/2006/main" w:rsidRPr="00F71967">
        <w:rPr>
          <w:rFonts w:asciiTheme="majorBidi" w:hAnsiTheme="majorBidi" w:cstheme="majorBidi"/>
          <w:sz w:val="26"/>
          <w:szCs w:val="26"/>
        </w:rPr>
        <w:t xml:space="preserve">“Je, hamjui? Hamjasikia? Je, hamjaambiwa? Je, hamjaelewa?” Kuna maneno manne “hamjaambiwa”— </w:t>
      </w:r>
      <w:proofErr xmlns:w="http://schemas.openxmlformats.org/wordprocessingml/2006/main" w:type="spellStart"/>
      <w:r xmlns:w="http://schemas.openxmlformats.org/wordprocessingml/2006/main" w:rsidR="00480604" w:rsidRPr="00F71967">
        <w:rPr>
          <w:rFonts w:asciiTheme="majorBidi" w:hAnsiTheme="majorBidi" w:cstheme="majorBidi"/>
          <w:i/>
          <w:iCs/>
          <w:sz w:val="26"/>
          <w:szCs w:val="26"/>
        </w:rPr>
        <w:t xml:space="preserve">ha'l'o </w:t>
      </w:r>
      <w:proofErr xmlns:w="http://schemas.openxmlformats.org/wordprocessingml/2006/main" w:type="spellEnd"/>
      <w:r xmlns:w="http://schemas.openxmlformats.org/wordprocessingml/2006/main" w:rsidR="00AA31B2" w:rsidRPr="00F71967">
        <w:rPr>
          <w:rFonts w:asciiTheme="majorBidi" w:hAnsiTheme="majorBidi" w:cstheme="majorBidi"/>
          <w:sz w:val="26"/>
          <w:szCs w:val="26"/>
        </w:rPr>
        <w:t xml:space="preserve">. Kisha mistari mitatu miwili miwili, mistari ya 22-23. Mistari mitatu miwili miwili: “Yeye aketiye,” mstari wa 22, “ </w:t>
      </w:r>
      <w:r xmlns:w="http://schemas.openxmlformats.org/wordprocessingml/2006/main" w:rsidR="00F71967" w:rsidRPr="00F71967">
        <w:rPr>
          <w:rFonts w:asciiTheme="majorBidi" w:hAnsiTheme="majorBidi" w:cstheme="majorBidi"/>
          <w:sz w:val="26"/>
          <w:szCs w:val="26"/>
          <w:lang w:bidi="he-IL"/>
        </w:rPr>
        <w:t xml:space="preserve">Yeye aketiye juu ya duara la dunia, na watu wake ni kama panzi. Anazitandaza mbingu kama dari, na kuzitandaza kama hema ya kuishi. Anawaangamiza wakuu na kuwapunguza watawala wa ulimwengu huu </w:t>
      </w:r>
      <w:r xmlns:w="http://schemas.openxmlformats.org/wordprocessingml/2006/main" w:rsidR="00F117C9" w:rsidRPr="00F71967">
        <w:rPr>
          <w:rFonts w:asciiTheme="majorBidi" w:hAnsiTheme="majorBidi" w:cstheme="majorBidi"/>
          <w:sz w:val="26"/>
          <w:szCs w:val="26"/>
        </w:rPr>
        <w:t xml:space="preserve">.” Kwa hivyo yeye aketiye, anaeneza, analeta: una maneno haya mawili. Kisha vitenzi vitatu vinavyoletwa na “vigumu” au “vigumu”—ni kwa Kiebrania. “Ndiyo,” Mfalme Yakobo anasema, “hawatapandwa; naam, hawatapandwa; naam, shina lao halitaota mizizi ardhini.” Vitenzi vitatu vilivyoanzishwa na "vigumu," au "vigumu," katika mstari wa 24. Kisha </w:t>
      </w:r>
      <w:r xmlns:w="http://schemas.openxmlformats.org/wordprocessingml/2006/main" w:rsidR="00A66E4B" w:rsidRPr="002B7C79">
        <w:rPr>
          <w:rFonts w:asciiTheme="majorBidi" w:hAnsiTheme="majorBidi" w:cstheme="majorBidi"/>
          <w:i/>
          <w:iCs/>
          <w:sz w:val="26"/>
          <w:szCs w:val="26"/>
        </w:rPr>
        <w:t xml:space="preserve">we'gam </w:t>
      </w:r>
      <w:proofErr xmlns:w="http://schemas.openxmlformats.org/wordprocessingml/2006/main" w:type="spellEnd"/>
      <w:r xmlns:w="http://schemas.openxmlformats.org/wordprocessingml/2006/main" w:rsidR="00F117C9" w:rsidRPr="00F71967">
        <w:rPr>
          <w:rFonts w:asciiTheme="majorBidi" w:hAnsiTheme="majorBidi" w:cstheme="majorBidi"/>
          <w:sz w:val="26"/>
          <w:szCs w:val="26"/>
        </w:rPr>
        <w:t xml:space="preserve">mkali </w:t>
      </w:r>
      <w:proofErr xmlns:w="http://schemas.openxmlformats.org/wordprocessingml/2006/main" w:type="spellStart"/>
      <w:r xmlns:w="http://schemas.openxmlformats.org/wordprocessingml/2006/main" w:rsidR="00A66E4B" w:rsidRPr="002B7C79">
        <w:rPr>
          <w:rFonts w:asciiTheme="majorBidi" w:hAnsiTheme="majorBidi" w:cstheme="majorBidi"/>
          <w:sz w:val="26"/>
          <w:szCs w:val="26"/>
        </w:rPr>
        <w:t xml:space="preserve">anaanzisha hitimisho katika 24b. Mfalme Yakobo anasema, "Naye pia," lakini hiyo ndiyo </w:t>
      </w:r>
      <w:proofErr xmlns:w="http://schemas.openxmlformats.org/wordprocessingml/2006/main" w:type="spellStart"/>
      <w:r xmlns:w="http://schemas.openxmlformats.org/wordprocessingml/2006/main" w:rsidR="00A66E4B" w:rsidRPr="002B7C79">
        <w:rPr>
          <w:rFonts w:asciiTheme="majorBidi" w:hAnsiTheme="majorBidi" w:cstheme="majorBidi"/>
          <w:i/>
          <w:iCs/>
          <w:sz w:val="26"/>
          <w:szCs w:val="26"/>
        </w:rPr>
        <w:t xml:space="preserve">we'gam </w:t>
      </w:r>
      <w:proofErr xmlns:w="http://schemas.openxmlformats.org/wordprocessingml/2006/main" w:type="spellEnd"/>
      <w:r xmlns:w="http://schemas.openxmlformats.org/wordprocessingml/2006/main" w:rsidR="00BB344A" w:rsidRPr="002B7C79">
        <w:rPr>
          <w:rFonts w:asciiTheme="majorBidi" w:hAnsiTheme="majorBidi" w:cstheme="majorBidi"/>
          <w:sz w:val="26"/>
          <w:szCs w:val="26"/>
        </w:rPr>
        <w:t xml:space="preserve">. "Naye pia atapuliza juu yao, nao watanyauka </w:t>
      </w:r>
      <w:r xmlns:w="http://schemas.openxmlformats.org/wordprocessingml/2006/main" w:rsidR="00F117C9" w:rsidRPr="002B7C79">
        <w:rPr>
          <w:rFonts w:asciiTheme="majorBidi" w:hAnsiTheme="majorBidi" w:cstheme="majorBidi"/>
          <w:color w:val="000000"/>
          <w:sz w:val="26"/>
          <w:szCs w:val="26"/>
        </w:rPr>
        <w:t xml:space="preserve">, na kimbunga kitawapeperusha kama makapi."</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F117C9" w:rsidRPr="002B7C79">
        <w:rPr>
          <w:rFonts w:asciiTheme="majorBidi" w:hAnsiTheme="majorBidi" w:cstheme="majorBidi"/>
          <w:color w:val="000000"/>
          <w:sz w:val="26"/>
          <w:szCs w:val="26"/>
        </w:rPr>
        <w:t xml:space="preserve">Sasa hitimisho hilo linatoa kilele cha pili, ambacho hufanya la kwanza kuwa dhahiri zaidi. La kwanza—mataifa si kitu. Lakini hapa atawapulizia; watanyauka na kuchukuliwa kama majani makavu. Angalia ulinganisho, au ulinganifu, kati ya utatu wa mstari wa 22 na 23—hiyo ni mistari miwili shirikishi—pamoja na mistari mitatu ya kwanza. Mstari wa 22, Mungu ni Muumba. Tazama, mstari wa 22 unazungumzia kuhusu yule anayeketi juu ya duara la dunia, na wenyeji wake ni kama panzi. Anazitandaza mbingu kama pazia, na kuzitandaza kama hema ya kukaa. Kwamba Mungu ni muumbaji analinganisha na mstari huo wa kwanza, “Nani aliyeumba ulimwengu?” Ilhali mstari wa 23 ni kazi ya Mungu katika historia, ambayo inalinganishwa na mstari wa tatu, “Mataifa si kitu.” Unaona mistari miwili ya kwanza, “yeye aketiye” na “yeye atandazaye”—mistari miwili ya kwanza. "Yeye awaharibuye wakuu" - hiyo ni historia, na hiyo inalinganishwa na kazi ya Mungu katika historia unayoiona katika sehemu ya tatu ya mistari hiyo miwili shirikishi. Unapata marudio ya muundo unaohama kutoka asili hadi historia: miwili kila moja ya asili, moja ya historia, katika sehemu zote mbili.</w:t>
      </w:r>
    </w:p>
    <w:p w:rsidR="00EE2E6E" w:rsidRPr="00034AC1" w:rsidRDefault="00E87A22" w:rsidP="006E0D0C">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lastRenderedPageBreak xmlns:w="http://schemas.openxmlformats.org/wordprocessingml/2006/main"/>
      </w:r>
      <w:r xmlns:w="http://schemas.openxmlformats.org/wordprocessingml/2006/main">
        <w:rPr>
          <w:rFonts w:asciiTheme="majorBidi" w:hAnsiTheme="majorBidi" w:cstheme="majorBidi"/>
          <w:color w:val="000000"/>
          <w:sz w:val="26"/>
          <w:szCs w:val="26"/>
        </w:rPr>
        <w:t xml:space="preserve">Isaya 40:25-27 Mtanilinganisha na Nani? Bwana Hawezi Kulinganishwa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sidR="00255714" w:rsidRPr="00F71967">
        <w:rPr>
          <w:rFonts w:asciiTheme="majorBidi" w:hAnsiTheme="majorBidi" w:cstheme="majorBidi"/>
          <w:color w:val="000000"/>
          <w:sz w:val="26"/>
          <w:szCs w:val="26"/>
        </w:rPr>
        <w:tab xmlns:w="http://schemas.openxmlformats.org/wordprocessingml/2006/main"/>
      </w:r>
      <w:r xmlns:w="http://schemas.openxmlformats.org/wordprocessingml/2006/main" w:rsidR="00A35762">
        <w:rPr>
          <w:rFonts w:asciiTheme="majorBidi" w:hAnsiTheme="majorBidi" w:cstheme="majorBidi"/>
          <w:color w:val="000000"/>
          <w:sz w:val="26"/>
          <w:szCs w:val="26"/>
        </w:rPr>
        <w:t xml:space="preserve">Endelea na mstari wa sita, sura ya 40 mistari ya 25-27, “ </w:t>
      </w:r>
      <w:r xmlns:w="http://schemas.openxmlformats.org/wordprocessingml/2006/main" w:rsidR="00F71967" w:rsidRPr="00F71967">
        <w:rPr>
          <w:rFonts w:asciiTheme="majorBidi" w:hAnsiTheme="majorBidi" w:cstheme="majorBidi"/>
          <w:sz w:val="26"/>
          <w:szCs w:val="26"/>
          <w:lang w:bidi="he-IL"/>
        </w:rPr>
        <w:t xml:space="preserve">Mtanilinganisha na nani? Au ni nani aliye sawa nami? Asema Mtakatifu. Inueni macho yenu mtazame mbingu; Ni nani aliyeziumba hizi zote? Yeye atoaye jeshi la nyota moja baada ya nyingine, na kuziita kila moja kwa majina. Kwa sababu ya uweza wake mkuu na nguvu zake nyingi, hakuna hata moja inayokosekana. Mbona unasema, Ee Yakobo, na kulalamika, Ee Israeli, Njia yangu imefichwa mbele za BWANA; Mungu wangu amepuuza shauri langu”?</w:t>
      </w:r>
      <w:r xmlns:w="http://schemas.openxmlformats.org/wordprocessingml/2006/main" w:rsidR="00255714" w:rsidRPr="00F71967">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A35762">
        <w:rPr>
          <w:rFonts w:asciiTheme="majorBidi" w:hAnsiTheme="majorBidi" w:cstheme="majorBidi"/>
          <w:color w:val="000000"/>
          <w:sz w:val="26"/>
          <w:szCs w:val="26"/>
        </w:rPr>
        <w:t xml:space="preserve">Mstari wa 25-27, Bwana hawezi kulinganishwa. Una swali lile lile, unaona, ukianzisha mstari wa sita kama ulivyokuwa mstari wa nne, “Mtanilinganisha na nani?” Bwana hawezi kulinganishwa, na unaona lengo halisi la sehemu hiyo, katika mstari wa 25 hadi 27, liko katika mstari wa 27. Utamlinganisha Bwana na nani? Sasa unaangalia nguvu zake za uumbaji. Unawezaje kusema, katika mstari wa 27, kwamba njia yangu imefichwa kwa Bwana? Unaweza kuwa katika shida, unaweza kuwa katika taabu, huenda usielewe kinachoendelea, lakini unapozingatia Mungu ni nani, juu ya utawala wake juu ya maumbile, utawala wake juu ya historia, unawezaje kuhoji kwamba hajui kinachoendelea na wewe?</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1B1EFC" w:rsidRPr="002B7C79">
        <w:rPr>
          <w:rFonts w:asciiTheme="majorBidi" w:hAnsiTheme="majorBidi" w:cstheme="majorBidi"/>
          <w:color w:val="000000"/>
          <w:sz w:val="26"/>
          <w:szCs w:val="26"/>
        </w:rPr>
        <w:t xml:space="preserve">Historia ndiyo faraja kuu kwa watu wa Mungu walio katika dhiki. Tena, hilo linaanzishwa na swali, “Je, hamjui?” kama vile katika kilele cha pili. “Je, hamjui? Je, hamjui, kwamba Mungu wa milele, Bwana, Muumba wa miisho ya dunia, hazimii, wala hazimii? Akili zake hazichunguziki.</w:t>
      </w:r>
      <w:r xmlns:w="http://schemas.openxmlformats.org/wordprocessingml/2006/main" w:rsidR="001B1EFC" w:rsidRPr="002B7C79">
        <w:rPr>
          <w:rFonts w:asciiTheme="majorBidi" w:hAnsiTheme="majorBidi" w:cstheme="majorBidi"/>
          <w:sz w:val="26"/>
          <w:szCs w:val="26"/>
        </w:rPr>
        <w:t xml:space="preserve"> </w:t>
      </w:r>
      <w:r xmlns:w="http://schemas.openxmlformats.org/wordprocessingml/2006/main" w:rsidR="001B1EFC" w:rsidRPr="002B7C79">
        <w:rPr>
          <w:rFonts w:asciiTheme="majorBidi" w:hAnsiTheme="majorBidi" w:cstheme="majorBidi"/>
          <w:color w:val="000000"/>
          <w:sz w:val="26"/>
          <w:szCs w:val="26"/>
        </w:rPr>
        <w:t xml:space="preserve">Huwapa nguvu wazimiao; Huwaongezea nguvu wale wasio na nguvu. Hata vijana watazimia na kuchoka, na vijana wataanguka kabisa; bali wao wamngojeao BWANA watapata nguvu mpya; watapanda juu kwa mabawa kama tai; watakimbia, wala hawatachoka; watatembea, wala hawatazimia.” Kwa hivyo unaona katika mstari wa 27, mstari uliotangulia, mtu mwenye nguvu anawezaje kuwasahau wale aliowatenga kwa makusudi yake mwenyewe? Kwa nini unasema, “Njia yangu imefichwa kutoka kwa BWANA?”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Isaya 40:28-31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AE58B7">
        <w:rPr>
          <w:rFonts w:asciiTheme="majorBidi" w:hAnsiTheme="majorBidi" w:cstheme="majorBidi"/>
          <w:color w:val="000000"/>
          <w:sz w:val="26"/>
          <w:szCs w:val="26"/>
        </w:rPr>
        <w:t xml:space="preserve">Sura ya 40 </w:t>
      </w:r>
      <w:r xmlns:w="http://schemas.openxmlformats.org/wordprocessingml/2006/main" w:rsidR="001C56CF">
        <w:rPr>
          <w:rFonts w:asciiTheme="majorBidi" w:hAnsiTheme="majorBidi" w:cstheme="majorBidi"/>
          <w:color w:val="000000"/>
          <w:sz w:val="26"/>
          <w:szCs w:val="26"/>
        </w:rPr>
        <w:t xml:space="preserve">, mistari ya 28-31, ndiyo jibu la swali hilo. Jibu, tena, limetolewa </w:t>
      </w:r>
      <w:r xmlns:w="http://schemas.openxmlformats.org/wordprocessingml/2006/main" w:rsidR="00616352"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616352" w:rsidRPr="002B7C79">
        <w:rPr>
          <w:rFonts w:asciiTheme="majorBidi" w:hAnsiTheme="majorBidi" w:cstheme="majorBidi"/>
          <w:color w:val="000000"/>
          <w:sz w:val="26"/>
          <w:szCs w:val="26"/>
        </w:rPr>
        <w:t xml:space="preserve">kwa ujumla, nadhani </w:t>
      </w:r>
      <w:r xmlns:w="http://schemas.openxmlformats.org/wordprocessingml/2006/main" w:rsidR="00616352" w:rsidRPr="00D74D52">
        <w:rPr>
          <w:rFonts w:asciiTheme="majorBidi" w:hAnsiTheme="majorBidi" w:cstheme="majorBidi"/>
          <w:color w:val="000000"/>
          <w:sz w:val="26"/>
          <w:szCs w:val="26"/>
        </w:rPr>
        <w:t xml:space="preserve">, ambalo linatumika kwa hali zote ambapo watu hujaribiwa kumtilia shaka Mungu. Ikiwa mpango wa Mungu hauonekani kufanya kazi, unaweza kuwa na uhakika sio kwa sababu yeye ni dhaifu sana kufanya anachochagua. Badala yake ni kwa sababu hatuelewi mpango wake kikamilifu. “Hujui </w:t>
      </w:r>
      <w:r xmlns:w="http://schemas.openxmlformats.org/wordprocessingml/2006/main" w:rsidR="00D74D52" w:rsidRPr="00D74D52">
        <w:rPr>
          <w:rFonts w:asciiTheme="majorBidi" w:hAnsiTheme="majorBidi" w:cstheme="majorBidi"/>
          <w:sz w:val="26"/>
          <w:szCs w:val="26"/>
          <w:lang w:bidi="he-IL"/>
        </w:rPr>
        <w:t xml:space="preserve">? Hujasikia? BWANA ndiye Mungu wa milele, Muumba wa miisho ya dunia. Hatachoka wala hatachoka, wala ufahamu wake hakuna mtu awezaye kuuelewa </w:t>
      </w:r>
      <w:r xmlns:w="http://schemas.openxmlformats.org/wordprocessingml/2006/main" w:rsidR="00616352" w:rsidRPr="00D74D52">
        <w:rPr>
          <w:rFonts w:asciiTheme="majorBidi" w:hAnsiTheme="majorBidi" w:cstheme="majorBidi"/>
          <w:color w:val="000000"/>
          <w:sz w:val="26"/>
          <w:szCs w:val="26"/>
        </w:rPr>
        <w:t xml:space="preserve">.” Hatuwezi kuuchunguza ufahamu wake; anajua mwisho tangu mwanzo—sisi hatujui. Huenda tusielewe hasa sababu za hali tunayojikuta ndani yake ni zipi, lakini nguvu zake zinatosha kukamilisha yote anayoahidi kufanya; hazimii kamwe, hachoki kamwe. Lakini si hivyo tu, huwapa nguvu wale wanaoelekea kuchoka—ikiwa watamngojea Bwana. Huo ndio ujumbe, basi, kwa watu wa Mungu: kumngojea Bwana, nao watapata nguvu mpya.</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616352" w:rsidRPr="002B7C79">
        <w:rPr>
          <w:rFonts w:asciiTheme="majorBidi" w:hAnsiTheme="majorBidi" w:cstheme="majorBidi"/>
          <w:color w:val="000000"/>
          <w:sz w:val="26"/>
          <w:szCs w:val="26"/>
        </w:rPr>
        <w:t xml:space="preserve">Kwa hivyo, sura ya 40 ni sura ya ajabu. Tulipitia hili haraka, lakini natumai mchoro huu unakupa wazo fulani la ugumu wa shirika na jinsi lilivyojengwa kwa uangalifu, ingawa ukisoma na kujaribu kuielezea, ni vigumu sana kuielezea. Lakini kuna muundo makini sana hapo: marudio ya mambo, mpangilio wa kimuundo unaokugusa kwa nguvu unaposoma sura hiyo, ingawa huichanganui. Lakini unajua ni mojawapo ya sura zinazopendwa na watu katika Biblia, Isaya Sura ya 40, kwa sababu nzuri.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Mada ya Mtumishi wa Bwana - Zaburi Nne za Mtumishi </w:t>
      </w:r>
      <w:r xmlns:w="http://schemas.openxmlformats.org/wordprocessingml/2006/main" w:rsidR="006200E6" w:rsidRPr="002B7C79">
        <w:rPr>
          <w:rFonts w:asciiTheme="majorBidi" w:hAnsiTheme="majorBidi" w:cstheme="majorBidi"/>
          <w:color w:val="000000"/>
          <w:sz w:val="26"/>
          <w:szCs w:val="26"/>
        </w:rPr>
        <w:tab xmlns:w="http://schemas.openxmlformats.org/wordprocessingml/2006/main"/>
      </w:r>
      <w:r xmlns:w="http://schemas.openxmlformats.org/wordprocessingml/2006/main" w:rsidR="00AE58B7">
        <w:rPr>
          <w:rFonts w:asciiTheme="majorBidi" w:hAnsiTheme="majorBidi" w:cstheme="majorBidi"/>
          <w:color w:val="000000"/>
          <w:sz w:val="26"/>
          <w:szCs w:val="26"/>
        </w:rPr>
        <w:t xml:space="preserve">Ninachotaka kufanya kutoka hapa, kama unavyoona kwenye muhtasari wako, ni kuhamia kwenye mada ya Mtumishi wa Bwana. Nilikupa mada hizo 5 au 6. Ingekuwa vizuri kama tungeweza kupitia Isaya 41 hadi 66 na kufuatilia jinsi mada hizo zote zinavyotengenezwa. Ni bahati mbaya kulazimika kuacha moja kwa sababu hutapata athari zake kamili, kwani zote zina uhusiano wa karibu sana - zinafanya kazi pamoja. Lakini kwa kuzingatia wakati, hatuwezi kufanya hivyo. Kwa hivyo ninachotaka kufanya ni kuchukua mada moja, Mtumishi wa Bwana, na kuifanyia kazi mada hiyo. Hakika ni moja ya umuhimu mkubwa, hasa kutoka kwa mtazamo wa Kimasihi. Hebu tuone jinsi hiyo inavyofanya kazi.</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lastRenderedPageBreak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6200E6" w:rsidRPr="002B7C79">
        <w:rPr>
          <w:rFonts w:asciiTheme="majorBidi" w:hAnsiTheme="majorBidi" w:cstheme="majorBidi"/>
          <w:color w:val="000000"/>
          <w:sz w:val="26"/>
          <w:szCs w:val="26"/>
        </w:rPr>
        <w:t xml:space="preserve">Sasa, maoni machache kwa ujumla kabla hatujaingia katika vifungu maalum. Wasomi wakosoaji mara nyingi wamejaribu kutenga kile wanachokiita "Zaburi Nne za Mtumishi." Tunasoma hapo katika </w:t>
      </w:r>
      <w:proofErr xmlns:w="http://schemas.openxmlformats.org/wordprocessingml/2006/main" w:type="spellStart"/>
      <w:r xmlns:w="http://schemas.openxmlformats.org/wordprocessingml/2006/main" w:rsidR="00A66E4B" w:rsidRPr="002B7C79">
        <w:rPr>
          <w:rFonts w:asciiTheme="majorBidi" w:hAnsiTheme="majorBidi" w:cstheme="majorBidi"/>
          <w:color w:val="000000"/>
          <w:sz w:val="26"/>
          <w:szCs w:val="26"/>
        </w:rPr>
        <w:t xml:space="preserve">Whybray </w:t>
      </w:r>
      <w:proofErr xmlns:w="http://schemas.openxmlformats.org/wordprocessingml/2006/main" w:type="spellEnd"/>
      <w:r xmlns:w="http://schemas.openxmlformats.org/wordprocessingml/2006/main" w:rsidR="006200E6" w:rsidRPr="002B7C79">
        <w:rPr>
          <w:rFonts w:asciiTheme="majorBidi" w:hAnsiTheme="majorBidi" w:cstheme="majorBidi"/>
          <w:color w:val="000000"/>
          <w:sz w:val="26"/>
          <w:szCs w:val="26"/>
        </w:rPr>
        <w:t xml:space="preserve">maoni kuhusu zile nne zinazoitwa "Zaburi za Mtumishi," - ambazo ziko juu ya ukurasa wa 29 wa nukuu zako. Lakini zile nne ambazo kwa kawaida hutengwa ni 42:1-7; si sahihi kuweka mipaka ya vifungu vya mtumishi kwenye vifungu hivyo vinne, lakini hakika hizo ni vifungu vinne vikuu. Lakini wasomi wakosoaji mara nyingi hutenganisha hizo nne na kusema zina asili na uandishi wao tofauti; ni za pili kwa maandishi ya asili na zimeingizwa kwenye maandishi ya asili. Lakini kama nilivyosema, mada hiyo ni ngumu zaidi kuliko kupunguzwa kwa vifungu hivyo vinne pekee. Inapatikana katika sehemu zingine nyingi pia. Ninachotaka kufanya ni kufuatilia kila marejeleo ya mtumishi katika sehemu hii ya Isaya tunapoangalia mada ya mtumishi. Kwa hivyo tuanze hilo, na tunachotaka kufanya ni kuona jinsi mada ya mtumishi inavyohusiana na tatizo hili kubwa la waliohamishwa--muunganisho ni nini na, bila shaka, jinsi inavyohusiana na kuja kwa Kristo.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1. Isaya 41:8 Israeli, wewe ni Mtumishi wangu. </w:t>
      </w:r>
      <w:r xmlns:w="http://schemas.openxmlformats.org/wordprocessingml/2006/main" w:rsidR="00551658" w:rsidRPr="00665FD2">
        <w:rPr>
          <w:rFonts w:asciiTheme="majorBidi" w:hAnsiTheme="majorBidi" w:cstheme="majorBidi"/>
          <w:color w:val="000000"/>
          <w:sz w:val="26"/>
          <w:szCs w:val="26"/>
        </w:rPr>
        <w:tab xmlns:w="http://schemas.openxmlformats.org/wordprocessingml/2006/main"/>
      </w:r>
      <w:r xmlns:w="http://schemas.openxmlformats.org/wordprocessingml/2006/main" w:rsidR="00551658" w:rsidRPr="00665FD2">
        <w:rPr>
          <w:rFonts w:asciiTheme="majorBidi" w:hAnsiTheme="majorBidi" w:cstheme="majorBidi"/>
          <w:color w:val="000000"/>
          <w:sz w:val="26"/>
          <w:szCs w:val="26"/>
        </w:rPr>
        <w:t xml:space="preserve">La kwanza ni Isaya 41:8 na linalofuata. Unasoma hapo, “ </w:t>
      </w:r>
      <w:r xmlns:w="http://schemas.openxmlformats.org/wordprocessingml/2006/main" w:rsidR="00665FD2" w:rsidRPr="00665FD2">
        <w:rPr>
          <w:rFonts w:asciiTheme="majorBidi" w:hAnsiTheme="majorBidi" w:cstheme="majorBidi"/>
          <w:sz w:val="26"/>
          <w:szCs w:val="26"/>
          <w:lang w:bidi="he-IL"/>
        </w:rPr>
        <w:t xml:space="preserve">Lakini wewe, Ee Israeli, mtumishi wangu, Yakobo, niliyekuchagua, enyi wazao wa Ibrahimu rafiki yangu. Nilikuchukua kutoka miisho ya dunia, nilikuita kutoka pembe zake za mbali. Nilisema, ‘Wewe ni mtumishi wangu’; nimekuchagua wala sikukukataa. Basi usiogope, kwa maana mimi ni pamoja nawe; usifadhaike, kwa maana mimi ni Mungu wako. Nitakutia nguvu na kukusaidia; Nitakushika kwa mkono wangu wa kuume wa haki. </w:t>
      </w:r>
      <w:r xmlns:w="http://schemas.openxmlformats.org/wordprocessingml/2006/main" w:rsidR="00551658" w:rsidRPr="00665FD2">
        <w:rPr>
          <w:rFonts w:asciiTheme="majorBidi" w:hAnsiTheme="majorBidi" w:cstheme="majorBidi"/>
          <w:color w:val="000000"/>
          <w:sz w:val="26"/>
          <w:szCs w:val="26"/>
        </w:rPr>
        <w:t xml:space="preserve">” Sitasoma zaidi kwa sasa. Lakini hiyo ndiyo mara ya kwanza, unaona, katika mistari ya 8 na 9, ya usemi wa Mtumishi wa Bwana: “Wewe ni mtumishi wangu,” Bwana anazungumza.</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551658" w:rsidRPr="002B7C79">
        <w:rPr>
          <w:rFonts w:asciiTheme="majorBidi" w:hAnsiTheme="majorBidi" w:cstheme="majorBidi"/>
          <w:color w:val="000000"/>
          <w:sz w:val="26"/>
          <w:szCs w:val="26"/>
        </w:rPr>
        <w:t xml:space="preserve">Sasa, kwingineko katika Agano la Kale neno "mtumishi" linatumika kwa njia mbalimbali, mara nyingi kwa watu wacha Mungu; wakati mwingine, haswa zaidi, kwa manabii—linatumika kwa Musa, linatumika kwa Yoshua, na linatumika kwa Eliya. Lakini kama lilivyotumika katika Isaya, linachukua umuhimu maalum. Hilo linaonekana wazi tunapofuatilia mada. Linaanza hapa katika sura ya 41; kisha linakua kwa umuhimu na kufikia kilele chake katika sura ya 53. Kama tutakavyoona </w:t>
      </w:r>
      <w:r xmlns:w="http://schemas.openxmlformats.org/wordprocessingml/2006/main" w:rsidR="00551658"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551658" w:rsidRPr="002B7C79">
        <w:rPr>
          <w:rFonts w:asciiTheme="majorBidi" w:hAnsiTheme="majorBidi" w:cstheme="majorBidi"/>
          <w:color w:val="000000"/>
          <w:sz w:val="26"/>
          <w:szCs w:val="26"/>
        </w:rPr>
        <w:t xml:space="preserve">, mwanzoni haijulikani wazi kabisa maana ya </w:t>
      </w:r>
      <w:r xmlns:w="http://schemas.openxmlformats.org/wordprocessingml/2006/main" w:rsidR="001C56CF">
        <w:rPr>
          <w:rFonts w:asciiTheme="majorBidi" w:hAnsiTheme="majorBidi" w:cstheme="majorBidi"/>
          <w:color w:val="000000"/>
          <w:sz w:val="26"/>
          <w:szCs w:val="26"/>
        </w:rPr>
        <w:t xml:space="preserve">kifungu cha mtumishi. Ingawa mstari huu wa 8 unaonekana wazi kabisa, unazidi kuwa mgumu tunapoendelea. Inaonekana hapa—“Israeli, wewe ni mtumishi wangu.” Mtumishi ni nani?—inaonekana wazi hapa kwamba Israeli ni mtumishi. Tunachopata katika kifungu hiki ni kwamba, Bwana anatoa sababu kwa nini atawalinda Israeli; anasema amemchagua Israeli kama mtumishi wake, “Wewe Israeli ni mtumishi wangu.”</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2511E">
        <w:rPr>
          <w:rFonts w:asciiTheme="majorBidi" w:hAnsiTheme="majorBidi" w:cstheme="majorBidi"/>
          <w:color w:val="000000"/>
          <w:sz w:val="26"/>
          <w:szCs w:val="26"/>
        </w:rPr>
        <w:t xml:space="preserve">Mstari wa 10: “Usiogope, kwa maana mimi nipo pamoja nawe. Nitakutia nguvu; nitakusaidia; nitakutegemeza.” Ukishuka hadi mstari wa 13, “ </w:t>
      </w:r>
      <w:r xmlns:w="http://schemas.openxmlformats.org/wordprocessingml/2006/main" w:rsidR="0072511E" w:rsidRPr="0072511E">
        <w:rPr>
          <w:rFonts w:asciiTheme="majorBidi" w:hAnsiTheme="majorBidi" w:cstheme="majorBidi"/>
          <w:sz w:val="26"/>
          <w:szCs w:val="26"/>
          <w:lang w:bidi="he-IL"/>
        </w:rPr>
        <w:t xml:space="preserve">Kwa maana mimi ni BWANA, Mungu wako, nikushikaye mkono wako wa kuume, na kukuambia, Usiogope; mimi nitakusaidia. Usiogope, Ee mdudu Yakobo, Ee Israeli mdogo, kwa maana mimi mwenyewe nitakusaidia, asema BWANA, Mkombozi wako, Mtakatifu wa Israeli. Tazama, nitakufanya kuwa chombo cha kupuria, kipya na kikali, chenye meno mengi. </w:t>
      </w:r>
      <w:r xmlns:w="http://schemas.openxmlformats.org/wordprocessingml/2006/main" w:rsidR="008C1620" w:rsidRPr="007A00E1">
        <w:rPr>
          <w:rFonts w:asciiTheme="majorBidi" w:hAnsiTheme="majorBidi" w:cstheme="majorBidi"/>
          <w:color w:val="000000"/>
          <w:sz w:val="26"/>
          <w:szCs w:val="26"/>
        </w:rPr>
        <w:t xml:space="preserve">”</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A00E1">
        <w:rPr>
          <w:rFonts w:asciiTheme="majorBidi" w:hAnsiTheme="majorBidi" w:cstheme="majorBidi"/>
          <w:color w:val="000000"/>
          <w:sz w:val="26"/>
          <w:szCs w:val="26"/>
        </w:rPr>
        <w:t xml:space="preserve">Ukisoma kifungu hicho, mtumishi anaitwa na Mungu na hatatupiliwa mbali. Maadui wa mtumishi wataaibika, lakini nguvu ya mtumishi inapatikana katika Bwana, si ndani yake mwenyewe. Tazama, mstari wa 14 unasema, “ </w:t>
      </w:r>
      <w:r xmlns:w="http://schemas.openxmlformats.org/wordprocessingml/2006/main" w:rsidR="007A00E1" w:rsidRPr="007A00E1">
        <w:rPr>
          <w:rFonts w:asciiTheme="majorBidi" w:hAnsiTheme="majorBidi" w:cstheme="majorBidi"/>
          <w:sz w:val="26"/>
          <w:szCs w:val="26"/>
          <w:lang w:bidi="he-IL"/>
        </w:rPr>
        <w:t xml:space="preserve">Usiogope, Ee mdudu Yakobo, Ee Israeli mdogo, maana mimi mwenyewe nitakusaidia, asema BWANA, Mkombozi wako, Mtakatifu wa Israeli. Tazama, nitakufanya kuwa chombo cha kupuria </w:t>
      </w:r>
      <w:r xmlns:w="http://schemas.openxmlformats.org/wordprocessingml/2006/main" w:rsidR="008C1620" w:rsidRPr="007A00E1">
        <w:rPr>
          <w:rFonts w:asciiTheme="majorBidi" w:hAnsiTheme="majorBidi" w:cstheme="majorBidi"/>
          <w:color w:val="000000"/>
          <w:sz w:val="26"/>
          <w:szCs w:val="26"/>
        </w:rPr>
        <w:t xml:space="preserve">.” Kwa hivyo inaonekana wazi, katika sura ya 41, kwamba mtumishi ni Israeli. Kiwango cha kifungu hakiko wazi kabisa, jinsi mada hii inavyoelekea; labda hadi mstari wa 19, lakini hilo linajadiliwa. Lakini yote ni ya jumla hapo.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2. Isaya 42:1-7 Kazi Ambazo Mtumishi Atafanya </w:t>
      </w:r>
      <w:r xmlns:w="http://schemas.openxmlformats.org/wordprocessingml/2006/main" w:rsidR="008C1620" w:rsidRPr="00034AC1">
        <w:rPr>
          <w:rFonts w:asciiTheme="majorBidi" w:hAnsiTheme="majorBidi" w:cstheme="majorBidi"/>
          <w:color w:val="000000"/>
          <w:sz w:val="26"/>
          <w:szCs w:val="26"/>
        </w:rPr>
        <w:tab xmlns:w="http://schemas.openxmlformats.org/wordprocessingml/2006/main"/>
      </w:r>
      <w:r xmlns:w="http://schemas.openxmlformats.org/wordprocessingml/2006/main" w:rsidR="008C1620" w:rsidRPr="00034AC1">
        <w:rPr>
          <w:rFonts w:asciiTheme="majorBidi" w:hAnsiTheme="majorBidi" w:cstheme="majorBidi"/>
          <w:color w:val="000000"/>
          <w:sz w:val="26"/>
          <w:szCs w:val="26"/>
        </w:rPr>
        <w:t xml:space="preserve">Hebu tuende kwenye kifungu cha pili, na hicho ni kimojawapo kikubwa </w:t>
      </w:r>
      <w:r xmlns:w="http://schemas.openxmlformats.org/wordprocessingml/2006/main" w:rsidR="001C56CF">
        <w:rPr>
          <w:rFonts w:asciiTheme="majorBidi" w:hAnsiTheme="majorBidi" w:cstheme="majorBidi"/>
          <w:color w:val="000000"/>
          <w:sz w:val="26"/>
          <w:szCs w:val="26"/>
        </w:rPr>
        <w:t xml:space="preserve">--Isaya 42:1-7: “' </w:t>
      </w:r>
      <w:r xmlns:w="http://schemas.openxmlformats.org/wordprocessingml/2006/main" w:rsidR="00034AC1" w:rsidRPr="00034AC1">
        <w:rPr>
          <w:rFonts w:asciiTheme="majorBidi" w:hAnsiTheme="majorBidi" w:cstheme="majorBidi"/>
          <w:sz w:val="26"/>
          <w:szCs w:val="26"/>
          <w:lang w:bidi="he-IL"/>
        </w:rPr>
        <w:t xml:space="preserve">Hapa ni mtumishi wangu ninayemtegemeza, mteule wangu ambaye ninapendezwa naye; nitaweka roho yangu juu yake, naye atawaletea mataifa haki. Hatapiga kelele wala kulia, wala kupaza sauti yake barabarani. Mwanzi uliopondeka hatauvunja, wala utambi utokao moshi hatauzima. Kwa uaminifu ataleta haki; hatazimia wala kukata tamaa, hata atakapoweka haki duniani; katika sheria yake visiwa vitaitumainia.' </w:t>
      </w:r>
      <w:r xmlns:w="http://schemas.openxmlformats.org/wordprocessingml/2006/main" w:rsidR="00034AC1" w:rsidRPr="0071548B">
        <w:rPr>
          <w:rFonts w:asciiTheme="majorBidi" w:hAnsiTheme="majorBidi" w:cstheme="majorBidi"/>
          <w:sz w:val="26"/>
          <w:szCs w:val="26"/>
          <w:lang w:bidi="he-IL"/>
        </w:rPr>
        <w:lastRenderedPageBreak xmlns:w="http://schemas.openxmlformats.org/wordprocessingml/2006/main"/>
      </w:r>
      <w:r xmlns:w="http://schemas.openxmlformats.org/wordprocessingml/2006/main" w:rsidR="00034AC1" w:rsidRPr="0071548B">
        <w:rPr>
          <w:rFonts w:asciiTheme="majorBidi" w:hAnsiTheme="majorBidi" w:cstheme="majorBidi"/>
          <w:sz w:val="26"/>
          <w:szCs w:val="26"/>
          <w:lang w:bidi="he-IL"/>
        </w:rPr>
        <w:t xml:space="preserve">Hivi ndivyo asemavyo Mungu, BWANA, aliyeziumba mbingu </w:t>
      </w:r>
      <w:r xmlns:w="http://schemas.openxmlformats.org/wordprocessingml/2006/main" w:rsidR="008C1620" w:rsidRPr="0071548B">
        <w:rPr>
          <w:rFonts w:asciiTheme="majorBidi" w:hAnsiTheme="majorBidi" w:cstheme="majorBidi"/>
          <w:color w:val="000000"/>
          <w:sz w:val="26"/>
          <w:szCs w:val="26"/>
        </w:rPr>
        <w:t xml:space="preserve">.</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1548B">
        <w:rPr>
          <w:rFonts w:asciiTheme="majorBidi" w:hAnsiTheme="majorBidi" w:cstheme="majorBidi"/>
          <w:color w:val="000000"/>
          <w:sz w:val="26"/>
          <w:szCs w:val="26"/>
        </w:rPr>
        <w:t xml:space="preserve">Hapa unapata mchanganyiko wa mstari huo na mada hiyo ya nguvu ya uumbaji. “Niliyeitandaza </w:t>
      </w:r>
      <w:r xmlns:w="http://schemas.openxmlformats.org/wordprocessingml/2006/main" w:rsidR="0071548B" w:rsidRPr="0071548B">
        <w:rPr>
          <w:rFonts w:asciiTheme="majorBidi" w:hAnsiTheme="majorBidi" w:cstheme="majorBidi"/>
          <w:sz w:val="26"/>
          <w:szCs w:val="26"/>
          <w:lang w:bidi="he-IL"/>
        </w:rPr>
        <w:t xml:space="preserve">dunia na vyote vitokavyo ndani yake, mimi niwapaye watu wake pumzi, na uzima wao waendao juu yake; Mimi, BWANA, nimekuita katika haki; nitakushika mkono wako, na kukulinda, na kukufanya uwe agano la watu, na nuru ya Mataifa, kufungua macho yaliyo vipofu, kuwatoa wafungwa gerezani, na kuwatoa gerezani wale walioketi gizani. </w:t>
      </w:r>
      <w:r xmlns:w="http://schemas.openxmlformats.org/wordprocessingml/2006/main" w:rsidR="007935FE" w:rsidRPr="0071548B">
        <w:rPr>
          <w:rFonts w:asciiTheme="majorBidi" w:hAnsiTheme="majorBidi" w:cstheme="majorBidi"/>
          <w:color w:val="000000"/>
          <w:sz w:val="26"/>
          <w:szCs w:val="26"/>
        </w:rPr>
        <w:t xml:space="preserve">”</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7935FE" w:rsidRPr="002B7C79">
        <w:rPr>
          <w:rFonts w:asciiTheme="majorBidi" w:hAnsiTheme="majorBidi" w:cstheme="majorBidi"/>
          <w:color w:val="000000"/>
          <w:sz w:val="26"/>
          <w:szCs w:val="26"/>
        </w:rPr>
        <w:t xml:space="preserve">Kwa hivyo katika Isaya 42:1-7, tena unamzungumzia mtumishi: “Tazama mtumishi wangu.” Picha inaonyeshwa ya kazi ambayo mtumishi atafanya. Mtumishi atafanya kazi duniani kwa ajili ya Mungu. Hapa haisemi mtumishi ni nani, kama Isaya 41:8 na 9 ambapo ilisema, “Wewe, Israeli, u mtumishi wangu.” Hapa haisemi mtumishi ni nani, lakini picha inatolewa ya kazi ambayo mtumishi anapaswa kukamilisha. Inavutia; ukigeukia Mathayo 12:18-21, kifungu hiki kinamhusu Yesu. Mathayo 12:18, “ </w:t>
      </w:r>
      <w:r xmlns:w="http://schemas.openxmlformats.org/wordprocessingml/2006/main" w:rsidR="008719D3" w:rsidRPr="008719D3">
        <w:rPr>
          <w:rFonts w:asciiTheme="majorBidi" w:hAnsiTheme="majorBidi" w:cstheme="majorBidi"/>
          <w:sz w:val="26"/>
          <w:szCs w:val="26"/>
          <w:lang w:bidi="he-IL"/>
        </w:rPr>
        <w:t xml:space="preserve">Hapa kuna mtumishi wangu niliyemchagua, mpendwa wangu, ninayependezwa naye; nitaweka roho yangu juu yake, naye atawatangazia mataifa haki. Hatagombana wala hatapiga kelele; hakuna mtu atakayesikia sauti yake barabarani. Mwanzi uliopondeka hatauvunja, wala utambi utokao moshi hatauzima, hata atakapoiongoza haki kushinda. Mataifa watatumainia jina lake. </w:t>
      </w:r>
      <w:r xmlns:w="http://schemas.openxmlformats.org/wordprocessingml/2006/main" w:rsidR="007935FE" w:rsidRPr="008719D3">
        <w:rPr>
          <w:rFonts w:asciiTheme="majorBidi" w:hAnsiTheme="majorBidi" w:cstheme="majorBidi"/>
          <w:color w:val="000000"/>
          <w:sz w:val="26"/>
          <w:szCs w:val="26"/>
        </w:rPr>
        <w:t xml:space="preserve">” Hilo liko katika muktadha unaotumika wazi kwa Yesu. Lakini hivi ndivyo inavyosema katika mstari mmoja wa sura ya 42, “Tazama mtumishi wangu ninayemtegemeza; mteule wangu”—mtumishi ni mteule wa Mungu, ambaye roho yake inamfurahia, na Roho wa Mungu yuko juu yake, naye atawaletea mataifa haki—kwa Mataifa.</w:t>
      </w:r>
      <w:r xmlns:w="http://schemas.openxmlformats.org/wordprocessingml/2006/main" w:rsidR="00A52816">
        <w:rPr>
          <w:rFonts w:asciiTheme="majorBidi" w:hAnsiTheme="majorBidi" w:cstheme="majorBidi"/>
          <w:color w:val="000000"/>
          <w:sz w:val="26"/>
          <w:szCs w:val="26"/>
        </w:rPr>
        <w:br xmlns:w="http://schemas.openxmlformats.org/wordprocessingml/2006/main"/>
      </w:r>
      <w:r xmlns:w="http://schemas.openxmlformats.org/wordprocessingml/2006/main" w:rsidR="00A52816">
        <w:rPr>
          <w:rFonts w:asciiTheme="majorBidi" w:hAnsiTheme="majorBidi" w:cstheme="majorBidi"/>
          <w:color w:val="000000"/>
          <w:sz w:val="26"/>
          <w:szCs w:val="26"/>
        </w:rPr>
        <w:t xml:space="preserve"> </w:t>
      </w:r>
      <w:r xmlns:w="http://schemas.openxmlformats.org/wordprocessingml/2006/main" w:rsidR="00A52816">
        <w:rPr>
          <w:rFonts w:asciiTheme="majorBidi" w:hAnsiTheme="majorBidi" w:cstheme="majorBidi"/>
          <w:color w:val="000000"/>
          <w:sz w:val="26"/>
          <w:szCs w:val="26"/>
        </w:rPr>
        <w:tab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Katika mstari wa 2 hadi wa 4, una heshima na upole wa mwenendo wake. Hatalia wala kuinua sauti yake barabarani; hatavunja mwanzi uliopondeka. Hatajitahidi kwa nguvu kukamilisha kazi yake. Lakini kazi yake itakuwa ya ulimwenguni kote. Angalia katika sura ya 42, mstari wa 4, “Hatazimia wala kukata tamaa hata atakapoweka haki duniani; na pwani zitaingojea sheria yake.” “Pwani” ni marejeleo ya nchi za mbali.</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Mstari wa 5 unakatiza maelezo haya ya kazi ya mtumishi ili kujibu </w:t>
      </w:r>
      <w:r xmlns:w="http://schemas.openxmlformats.org/wordprocessingml/2006/main" w:rsidR="00050A0E"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swali </w:t>
      </w:r>
      <w:r xmlns:w="http://schemas.openxmlformats.org/wordprocessingml/2006/main" w:rsidR="00A428CA">
        <w:rPr>
          <w:rFonts w:asciiTheme="majorBidi" w:hAnsiTheme="majorBidi" w:cstheme="majorBidi"/>
          <w:color w:val="000000"/>
          <w:sz w:val="26"/>
          <w:szCs w:val="26"/>
        </w:rPr>
        <w:t xml:space="preserve">: “Hili linawezaje kuwa?” na “Hili linawezekanaje?” Naam, inawezekana kwa sababu Mungu anasema hivyo, na Mungu ndiye Muumba wa mbingu. “Mungu BWANA asema hivi, yeye aliyeumba mbingu, na kuzitandaza [au kuzitandaza].”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Maswali Yanayoibuka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C51ACE" w:rsidRPr="002B7C79">
        <w:rPr>
          <w:rFonts w:asciiTheme="majorBidi" w:hAnsiTheme="majorBidi" w:cstheme="majorBidi"/>
          <w:color w:val="000000"/>
          <w:sz w:val="26"/>
          <w:szCs w:val="26"/>
        </w:rPr>
        <w:t xml:space="preserve">Sasa, maswali yanaanza kuibuka katika hatua hii. Unaona, katika Isaya 41:8 na 9 inasema, “Israeli, wewe u mtumishi wangu.” Lakini swali linaloibuka ni, Israeli inawezaje kutimiza kile kilichoelezwa hapa? Watu walio utumwani, walio taabani, na walio uhamishoni wanawezaje kufanya kile kinachosemwa hapa, ambacho Mtumishi wa Bwana atafanya? Tazama, mstari wa 6 na 7 unasema, “ </w:t>
      </w:r>
      <w:r xmlns:w="http://schemas.openxmlformats.org/wordprocessingml/2006/main" w:rsidR="00331E7C" w:rsidRPr="00331E7C">
        <w:rPr>
          <w:rFonts w:asciiTheme="majorBidi" w:hAnsiTheme="majorBidi" w:cstheme="majorBidi"/>
          <w:sz w:val="26"/>
          <w:szCs w:val="26"/>
          <w:lang w:bidi="he-IL"/>
        </w:rPr>
        <w:t xml:space="preserve">Mimi, BWANA, nimekuita katika haki, nami nitakushika mkono, nami nitakuhifadhi, na kukufanya uwe agano la watu, na nuru kwa mataifa, kuyafungua macho yaliyo vipofu, kuwatoa mateka gerezani, na kuwatoa gerezani hao walioketi gizani. </w:t>
      </w:r>
      <w:r xmlns:w="http://schemas.openxmlformats.org/wordprocessingml/2006/main" w:rsidR="00C51ACE" w:rsidRPr="00331E7C">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Isaya 42:19-24 Israeli Inawezaje Kufanya Hilo Wakati Israeli Mwenyewe Ni Mfungwa? </w:t>
      </w:r>
      <w:r xmlns:w="http://schemas.openxmlformats.org/wordprocessingml/2006/main" w:rsidR="006E0D0C">
        <w:rPr>
          <w:rFonts w:asciiTheme="majorBidi" w:hAnsiTheme="majorBidi" w:cstheme="majorBidi"/>
          <w:color w:val="000000"/>
          <w:sz w:val="26"/>
          <w:szCs w:val="26"/>
        </w:rPr>
        <w:tab xmlns:w="http://schemas.openxmlformats.org/wordprocessingml/2006/main"/>
      </w:r>
      <w:r xmlns:w="http://schemas.openxmlformats.org/wordprocessingml/2006/main" w:rsidR="00C51ACE" w:rsidRPr="002B7C79">
        <w:rPr>
          <w:rFonts w:asciiTheme="majorBidi" w:hAnsiTheme="majorBidi" w:cstheme="majorBidi"/>
          <w:color w:val="000000"/>
          <w:sz w:val="26"/>
          <w:szCs w:val="26"/>
        </w:rPr>
        <w:t xml:space="preserve">Israeli inawezaje kufanya hivyo wakati Israeli yenyewe ni mfungwa? Swali hilo si tu ambalo linaweza kuja akilini mwako unapolisoma, au akilini mwa mtu aliyelisikia; ni swali ambalo limeelezwa baadaye katika sura hiyo, pia. Turudi kwenye mstari wa 19, “ </w:t>
      </w:r>
      <w:r xmlns:w="http://schemas.openxmlformats.org/wordprocessingml/2006/main" w:rsidR="004076EF" w:rsidRPr="004076EF">
        <w:rPr>
          <w:rFonts w:asciiTheme="majorBidi" w:hAnsiTheme="majorBidi" w:cstheme="majorBidi"/>
          <w:sz w:val="26"/>
          <w:szCs w:val="26"/>
          <w:lang w:bidi="he-IL"/>
        </w:rPr>
        <w:t xml:space="preserve">Ni nani aliye kipofu ila mtumishi wangu, na kiziwi kama mjumbe ninayemtuma? Ni nani aliye kipofu kama yule aliyewekwa kwangu, kipofu kama mtumishi wa BWANA? Mmeona mambo mengi, lakini hamkusikiliza; masikio yenu yamefunguliwa, lakini hamsikii chochote. Ilimpendeza BWANA kwa ajili ya haki yake kuifanya sheria yake kuwa kuu na tukufu. Lakini hawa ni watu waliotekwa nyara na kuporwa, wote wamenaswa katika mashimo au wamefichwa magerezani. Wamekuwa mateka, wala hakuna wa kuwaokoa; wametekwa nyara, wala hakuna wa kusema, ‘Warudisheni.’ </w:t>
      </w:r>
      <w:r xmlns:w="http://schemas.openxmlformats.org/wordprocessingml/2006/main" w:rsidR="00DC7DF1" w:rsidRPr="004076EF">
        <w:rPr>
          <w:rFonts w:asciiTheme="majorBidi" w:hAnsiTheme="majorBidi" w:cstheme="majorBidi"/>
          <w:color w:val="000000"/>
          <w:sz w:val="26"/>
          <w:szCs w:val="26"/>
        </w:rPr>
        <w:t xml:space="preserve">” Kwa hivyo katika mstari wa 19 swali hilo hilo linatolewa: Israeli inawezaje kufanya hivi wakati yeye mwenyewe ni kipofu na kiziwi?</w:t>
      </w:r>
      <w:r xmlns:w="http://schemas.openxmlformats.org/wordprocessingml/2006/main" w:rsidR="006E0D0C">
        <w:rPr>
          <w:rFonts w:asciiTheme="majorBidi" w:hAnsiTheme="majorBidi" w:cstheme="majorBidi"/>
          <w:color w:val="000000"/>
          <w:sz w:val="26"/>
          <w:szCs w:val="26"/>
        </w:rPr>
        <w:br xmlns:w="http://schemas.openxmlformats.org/wordprocessingml/2006/main"/>
      </w:r>
      <w:r xmlns:w="http://schemas.openxmlformats.org/wordprocessingml/2006/main" w:rsidR="006E0D0C">
        <w:rPr>
          <w:rFonts w:asciiTheme="majorBidi" w:hAnsiTheme="majorBidi" w:cstheme="majorBidi"/>
          <w:color w:val="000000"/>
          <w:sz w:val="26"/>
          <w:szCs w:val="26"/>
        </w:rPr>
        <w:t xml:space="preserve"> </w:t>
      </w:r>
      <w:r xmlns:w="http://schemas.openxmlformats.org/wordprocessingml/2006/main" w:rsidR="006E0D0C">
        <w:rPr>
          <w:rFonts w:asciiTheme="majorBidi" w:hAnsiTheme="majorBidi" w:cstheme="majorBidi"/>
          <w:color w:val="000000"/>
          <w:sz w:val="26"/>
          <w:szCs w:val="26"/>
        </w:rPr>
        <w:tab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Lakini mstari wa 21 unasema, kazi ya mtumishi itafanywa: “BWANA amependezwa kwa ajili ya haki yake; ataitukuza sheria, na kuiheshimu.” Kisha katika mstari wa 22, tena una ugumu huo: Israeli inawezaje kutimiza matakwa ya kazi </w:t>
      </w:r>
      <w:r xmlns:w="http://schemas.openxmlformats.org/wordprocessingml/2006/main" w:rsidR="00DC7DF1"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ya mtumishi wakati Israeli ni watu walioibiwa na kuporwa, wamenaswa katika mashimo, wamefichwa katika nyumba za wafungwa? </w:t>
      </w:r>
      <w:r xmlns:w="http://schemas.openxmlformats.org/wordprocessingml/2006/main" w:rsidR="00A428CA">
        <w:rPr>
          <w:rFonts w:asciiTheme="majorBidi" w:hAnsiTheme="majorBidi" w:cstheme="majorBidi"/>
          <w:color w:val="000000"/>
          <w:sz w:val="26"/>
          <w:szCs w:val="26"/>
        </w:rPr>
        <w:t xml:space="preserve">Tatizo linaonekana haliwezi kujibiwa.</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Lakini kuna maelezo ya ziada katika mstari wa 24 yanayosema, “Ni nani aliyemtoa Yakobo kuwa mateka, na Israeli kwa wanyang’anyi? Siye BWANA, ambaye tumemtenda dhambi?” Mstari wa 24 unaonyesha kwa nini Israeli iko katika hali waliyomo. Kwa nini Israeli imeibiwa na kunyang’anywa? Kwa nini Israeli iko gerezani? Kwa nini Israeli ni kipofu? Ni kwa sababu walitenda dhambi. Na kwa sababu walitenda dhambi, Mungu aliwatoa watu wake uhamishoni na kuteseka. “ </w:t>
      </w:r>
      <w:r xmlns:w="http://schemas.openxmlformats.org/wordprocessingml/2006/main" w:rsidR="00C8698D" w:rsidRPr="00C8698D">
        <w:rPr>
          <w:rFonts w:asciiTheme="majorBidi" w:hAnsiTheme="majorBidi" w:cstheme="majorBidi"/>
          <w:sz w:val="26"/>
          <w:szCs w:val="26"/>
          <w:lang w:bidi="he-IL"/>
        </w:rPr>
        <w:t xml:space="preserve">Ni nani kati yenu atakayesikiliza haya au kuzingatia kwa makini wakati ujao? Ni nani aliyemtoa Yakobo kuwa mateka, na Israeli kwa wanyang’anyi? Siye BWANA, ambaye tumemtenda dhambi? Kwa maana hawakutaka kufuata njia zake; hawakuitii sheria yake. Kwa hiyo akawamiminia hasira yake kali, ukatili wa vita. </w:t>
      </w:r>
      <w:r xmlns:w="http://schemas.openxmlformats.org/wordprocessingml/2006/main" w:rsidR="00EE2E6E" w:rsidRPr="00C8698D">
        <w:rPr>
          <w:rFonts w:asciiTheme="majorBidi" w:hAnsiTheme="majorBidi" w:cstheme="majorBidi"/>
          <w:color w:val="000000"/>
          <w:sz w:val="26"/>
          <w:szCs w:val="26"/>
        </w:rPr>
        <w:t xml:space="preserve">”</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EE2E6E" w:rsidRPr="00C8698D">
        <w:rPr>
          <w:rFonts w:asciiTheme="majorBidi" w:hAnsiTheme="majorBidi" w:cstheme="majorBidi"/>
          <w:color w:val="000000"/>
          <w:sz w:val="26"/>
          <w:szCs w:val="26"/>
        </w:rPr>
        <w:t xml:space="preserve">Kwa hivyo unaona katika sura ya 42, una mtumishi aliyewasilishwa kama mtu atakayeleta nuru na ukombozi hadi miisho ya dunia, kwa Mataifa, kwa mataifa; kuwakomboa kutoka utumwani, gerezani, na utumwani. Isaya 41 imesema Israeli ni mtumishi wa Mungu. Lakini swali ni, Israeli inawezaje kufanya hivyo wakati Israeli yenyewe iko utumwani na gizani kwa sababu ya dhambi yake? Kwa hivyo tunapaswa kufuatilia mada hii zaidi. Unaona hadi hapa, una maswali mengi. Israeli ni mtumishi, Israeli ina kazi ya kufanya, lakini haionekani Israeli inaweza kufanya kazi hiyo kwa sababu Israeli yenyewe ni yenye dhambi na iko utumwani. Unahitaji aina fulani ya azimio kwa hilo tunapoendelea mbele.</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D66ADE" w:rsidRPr="002B7C79">
        <w:rPr>
          <w:rFonts w:asciiTheme="majorBidi" w:hAnsiTheme="majorBidi" w:cstheme="majorBidi"/>
          <w:color w:val="000000"/>
          <w:sz w:val="26"/>
          <w:szCs w:val="26"/>
        </w:rPr>
        <w:t xml:space="preserve">Muda wangu umekwisha. Tutaendelea na mada zaidi.</w:t>
      </w:r>
    </w:p>
    <w:p w:rsidR="00A66E4B" w:rsidRPr="00A428CA" w:rsidRDefault="00A66E4B" w:rsidP="00A428CA">
      <w:pPr xmlns:w="http://schemas.openxmlformats.org/wordprocessingml/2006/main">
        <w:pStyle w:val="NormalWeb"/>
        <w:shd w:val="clear" w:color="auto" w:fill="FFFFFF"/>
        <w:ind w:left="720"/>
        <w:rPr>
          <w:rFonts w:asciiTheme="majorBidi" w:hAnsiTheme="majorBidi" w:cstheme="majorBidi"/>
          <w:color w:val="000000"/>
          <w:sz w:val="20"/>
          <w:szCs w:val="20"/>
        </w:rPr>
      </w:pPr>
      <w:r xmlns:w="http://schemas.openxmlformats.org/wordprocessingml/2006/main" w:rsidRPr="00A428CA">
        <w:rPr>
          <w:rFonts w:asciiTheme="majorBidi" w:hAnsiTheme="majorBidi" w:cstheme="majorBidi"/>
          <w:color w:val="000000"/>
          <w:sz w:val="20"/>
          <w:szCs w:val="20"/>
        </w:rPr>
        <w:t xml:space="preserve">Imenakiliwa na Dana Engle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Pr="00A428CA">
        <w:rPr>
          <w:rFonts w:asciiTheme="majorBidi" w:hAnsiTheme="majorBidi" w:cstheme="majorBidi"/>
          <w:color w:val="000000"/>
          <w:sz w:val="20"/>
          <w:szCs w:val="20"/>
        </w:rPr>
        <w:t xml:space="preserve">Hariri ya awali na Carly Geiman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008D20D8" w:rsidRPr="00A428CA">
        <w:rPr>
          <w:rFonts w:asciiTheme="majorBidi" w:hAnsiTheme="majorBidi" w:cstheme="majorBidi"/>
          <w:color w:val="000000"/>
          <w:sz w:val="20"/>
          <w:szCs w:val="20"/>
        </w:rPr>
        <w:t xml:space="preserve">Hariri mbaya na Ted Hildebrandt </w:t>
      </w:r>
      <w:r xmlns:w="http://schemas.openxmlformats.org/wordprocessingml/2006/main" w:rsidR="008D20D8" w:rsidRPr="00A428CA">
        <w:rPr>
          <w:rFonts w:asciiTheme="majorBidi" w:hAnsiTheme="majorBidi" w:cstheme="majorBidi"/>
          <w:color w:val="000000"/>
          <w:sz w:val="20"/>
          <w:szCs w:val="20"/>
        </w:rPr>
        <w:br xmlns:w="http://schemas.openxmlformats.org/wordprocessingml/2006/main"/>
      </w:r>
      <w:r xmlns:w="http://schemas.openxmlformats.org/wordprocessingml/2006/main" w:rsidR="008D20D8" w:rsidRPr="00A428CA">
        <w:rPr>
          <w:rFonts w:asciiTheme="majorBidi" w:hAnsiTheme="majorBidi" w:cstheme="majorBidi"/>
          <w:color w:val="000000"/>
          <w:sz w:val="20"/>
          <w:szCs w:val="20"/>
        </w:rPr>
        <w:t xml:space="preserve">Hariri ya mwisho na </w:t>
      </w:r>
      <w:r xmlns:w="http://schemas.openxmlformats.org/wordprocessingml/2006/main" w:rsidR="00A428CA" w:rsidRPr="00A428CA">
        <w:rPr>
          <w:rFonts w:asciiTheme="majorBidi" w:hAnsiTheme="majorBidi" w:cstheme="majorBidi"/>
          <w:color w:val="000000"/>
          <w:sz w:val="20"/>
          <w:szCs w:val="20"/>
        </w:rPr>
        <w:t xml:space="preserve">Dkt. Perry Phillips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Pr="00A428CA">
        <w:rPr>
          <w:rFonts w:asciiTheme="majorBidi" w:hAnsiTheme="majorBidi" w:cstheme="majorBidi"/>
          <w:color w:val="000000"/>
          <w:sz w:val="20"/>
          <w:szCs w:val="20"/>
        </w:rPr>
        <w:t xml:space="preserve">Imesimuliwa tena na </w:t>
      </w:r>
      <w:r xmlns:w="http://schemas.openxmlformats.org/wordprocessingml/2006/main" w:rsidR="00A428CA" w:rsidRPr="00A428CA">
        <w:rPr>
          <w:rFonts w:asciiTheme="majorBidi" w:hAnsiTheme="majorBidi" w:cstheme="majorBidi"/>
          <w:color w:val="000000"/>
          <w:sz w:val="20"/>
          <w:szCs w:val="20"/>
        </w:rPr>
        <w:t xml:space="preserve">Dkt. Perry Phillips</w:t>
      </w:r>
    </w:p>
    <w:p w:rsidR="001E69D1" w:rsidRPr="002B7C79" w:rsidRDefault="001E69D1" w:rsidP="002B7C79">
      <w:pPr>
        <w:spacing w:line="480" w:lineRule="auto"/>
        <w:rPr>
          <w:rFonts w:asciiTheme="majorBidi" w:hAnsiTheme="majorBidi" w:cstheme="majorBidi"/>
          <w:sz w:val="26"/>
          <w:szCs w:val="26"/>
        </w:rPr>
      </w:pPr>
    </w:p>
    <w:sectPr w:rsidR="001E69D1" w:rsidRPr="002B7C79" w:rsidSect="001E69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95D" w:rsidRDefault="0056395D" w:rsidP="00980346">
      <w:pPr>
        <w:spacing w:after="0" w:line="240" w:lineRule="auto"/>
      </w:pPr>
      <w:r>
        <w:separator/>
      </w:r>
    </w:p>
  </w:endnote>
  <w:endnote w:type="continuationSeparator" w:id="0">
    <w:p w:rsidR="0056395D" w:rsidRDefault="0056395D" w:rsidP="0098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95D" w:rsidRDefault="0056395D" w:rsidP="00980346">
      <w:pPr>
        <w:spacing w:after="0" w:line="240" w:lineRule="auto"/>
      </w:pPr>
      <w:r>
        <w:separator/>
      </w:r>
    </w:p>
  </w:footnote>
  <w:footnote w:type="continuationSeparator" w:id="0">
    <w:p w:rsidR="0056395D" w:rsidRDefault="0056395D" w:rsidP="0098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CEE" w:rsidRDefault="00A66E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E0D0C">
      <w:rPr>
        <w:noProof/>
      </w:rPr>
      <w:t xml:space="preserve">15</w:t>
    </w:r>
    <w:r xmlns:w="http://schemas.openxmlformats.org/wordprocessingml/2006/main">
      <w:rPr>
        <w:noProof/>
      </w:rPr>
      <w:fldChar xmlns:w="http://schemas.openxmlformats.org/wordprocessingml/2006/main" w:fldCharType="end"/>
    </w:r>
  </w:p>
  <w:p w:rsidR="00331CEE" w:rsidRDefault="00331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F46DD58-F8BF-4EDF-9AB6-EC38E9130BCB}"/>
    <w:docVar w:name="dgnword-eventsink" w:val="82254152"/>
  </w:docVars>
  <w:rsids>
    <w:rsidRoot w:val="004252FD"/>
    <w:rsid w:val="00034AC1"/>
    <w:rsid w:val="00050A0E"/>
    <w:rsid w:val="00052C50"/>
    <w:rsid w:val="00062773"/>
    <w:rsid w:val="000B69E3"/>
    <w:rsid w:val="000D49C3"/>
    <w:rsid w:val="000F118F"/>
    <w:rsid w:val="000F4C82"/>
    <w:rsid w:val="000F5B25"/>
    <w:rsid w:val="00130B06"/>
    <w:rsid w:val="00134045"/>
    <w:rsid w:val="00135808"/>
    <w:rsid w:val="001446A7"/>
    <w:rsid w:val="001954A7"/>
    <w:rsid w:val="001B1EFC"/>
    <w:rsid w:val="001C56CF"/>
    <w:rsid w:val="001E69D1"/>
    <w:rsid w:val="00205A3D"/>
    <w:rsid w:val="00255714"/>
    <w:rsid w:val="002572F3"/>
    <w:rsid w:val="002B7C79"/>
    <w:rsid w:val="002C0DA2"/>
    <w:rsid w:val="002C5173"/>
    <w:rsid w:val="002D3EFC"/>
    <w:rsid w:val="003011D2"/>
    <w:rsid w:val="00331CEE"/>
    <w:rsid w:val="00331E7C"/>
    <w:rsid w:val="00344DAB"/>
    <w:rsid w:val="00363807"/>
    <w:rsid w:val="00376936"/>
    <w:rsid w:val="00392172"/>
    <w:rsid w:val="003A4C70"/>
    <w:rsid w:val="003E59E7"/>
    <w:rsid w:val="004076EF"/>
    <w:rsid w:val="00413181"/>
    <w:rsid w:val="004228A3"/>
    <w:rsid w:val="004252FD"/>
    <w:rsid w:val="00436427"/>
    <w:rsid w:val="00474D96"/>
    <w:rsid w:val="00480604"/>
    <w:rsid w:val="004A2E15"/>
    <w:rsid w:val="004A759B"/>
    <w:rsid w:val="00542342"/>
    <w:rsid w:val="00545B81"/>
    <w:rsid w:val="00551658"/>
    <w:rsid w:val="0056395D"/>
    <w:rsid w:val="005C3FD9"/>
    <w:rsid w:val="005D217C"/>
    <w:rsid w:val="005F170D"/>
    <w:rsid w:val="005F1923"/>
    <w:rsid w:val="005F4507"/>
    <w:rsid w:val="00616352"/>
    <w:rsid w:val="006170FF"/>
    <w:rsid w:val="006200E6"/>
    <w:rsid w:val="00635FC7"/>
    <w:rsid w:val="00650CD6"/>
    <w:rsid w:val="00654FC6"/>
    <w:rsid w:val="00657FE7"/>
    <w:rsid w:val="00665FD2"/>
    <w:rsid w:val="00676E3A"/>
    <w:rsid w:val="006D7327"/>
    <w:rsid w:val="006E0D0C"/>
    <w:rsid w:val="0071548B"/>
    <w:rsid w:val="0072511E"/>
    <w:rsid w:val="00767BC1"/>
    <w:rsid w:val="00773E63"/>
    <w:rsid w:val="007935FE"/>
    <w:rsid w:val="007A00E1"/>
    <w:rsid w:val="007B0701"/>
    <w:rsid w:val="007B6865"/>
    <w:rsid w:val="007D301A"/>
    <w:rsid w:val="007D342C"/>
    <w:rsid w:val="007E175E"/>
    <w:rsid w:val="007E3983"/>
    <w:rsid w:val="00815E15"/>
    <w:rsid w:val="00830AD1"/>
    <w:rsid w:val="00831718"/>
    <w:rsid w:val="00833D9A"/>
    <w:rsid w:val="0083490A"/>
    <w:rsid w:val="00835C1A"/>
    <w:rsid w:val="00846167"/>
    <w:rsid w:val="00860258"/>
    <w:rsid w:val="008719D3"/>
    <w:rsid w:val="008C1620"/>
    <w:rsid w:val="008D20D8"/>
    <w:rsid w:val="008F194D"/>
    <w:rsid w:val="00917F8E"/>
    <w:rsid w:val="00931D7E"/>
    <w:rsid w:val="00934A8A"/>
    <w:rsid w:val="009469BB"/>
    <w:rsid w:val="00947827"/>
    <w:rsid w:val="00950831"/>
    <w:rsid w:val="00964539"/>
    <w:rsid w:val="00980346"/>
    <w:rsid w:val="009A66C9"/>
    <w:rsid w:val="009B48E5"/>
    <w:rsid w:val="009B5F6E"/>
    <w:rsid w:val="009F2FF4"/>
    <w:rsid w:val="00A031B5"/>
    <w:rsid w:val="00A268B3"/>
    <w:rsid w:val="00A35762"/>
    <w:rsid w:val="00A364D2"/>
    <w:rsid w:val="00A428CA"/>
    <w:rsid w:val="00A52816"/>
    <w:rsid w:val="00A56BD9"/>
    <w:rsid w:val="00A63071"/>
    <w:rsid w:val="00A648B2"/>
    <w:rsid w:val="00A66E4B"/>
    <w:rsid w:val="00A72D30"/>
    <w:rsid w:val="00A87E9E"/>
    <w:rsid w:val="00AA31B2"/>
    <w:rsid w:val="00AB7184"/>
    <w:rsid w:val="00AB7C08"/>
    <w:rsid w:val="00AC769D"/>
    <w:rsid w:val="00AD3DC9"/>
    <w:rsid w:val="00AE58B7"/>
    <w:rsid w:val="00B14879"/>
    <w:rsid w:val="00B15D9D"/>
    <w:rsid w:val="00B724F8"/>
    <w:rsid w:val="00B8421C"/>
    <w:rsid w:val="00B961AC"/>
    <w:rsid w:val="00BB344A"/>
    <w:rsid w:val="00BD7166"/>
    <w:rsid w:val="00BE542C"/>
    <w:rsid w:val="00BF2BBE"/>
    <w:rsid w:val="00C23E68"/>
    <w:rsid w:val="00C36AEC"/>
    <w:rsid w:val="00C51ACE"/>
    <w:rsid w:val="00C7583A"/>
    <w:rsid w:val="00C8698D"/>
    <w:rsid w:val="00CD3A90"/>
    <w:rsid w:val="00CD5629"/>
    <w:rsid w:val="00D04EE6"/>
    <w:rsid w:val="00D1554B"/>
    <w:rsid w:val="00D66ADE"/>
    <w:rsid w:val="00D74D52"/>
    <w:rsid w:val="00D8430B"/>
    <w:rsid w:val="00D96E6F"/>
    <w:rsid w:val="00DA73F2"/>
    <w:rsid w:val="00DB467D"/>
    <w:rsid w:val="00DB4C83"/>
    <w:rsid w:val="00DC05A4"/>
    <w:rsid w:val="00DC23BB"/>
    <w:rsid w:val="00DC7DF1"/>
    <w:rsid w:val="00E41C73"/>
    <w:rsid w:val="00E5772A"/>
    <w:rsid w:val="00E6086B"/>
    <w:rsid w:val="00E6096C"/>
    <w:rsid w:val="00E87A22"/>
    <w:rsid w:val="00E93899"/>
    <w:rsid w:val="00EA373C"/>
    <w:rsid w:val="00EB0581"/>
    <w:rsid w:val="00EB3B47"/>
    <w:rsid w:val="00ED04E7"/>
    <w:rsid w:val="00EE2E6E"/>
    <w:rsid w:val="00F10295"/>
    <w:rsid w:val="00F117C9"/>
    <w:rsid w:val="00F71967"/>
    <w:rsid w:val="00F8066C"/>
    <w:rsid w:val="00F87DF2"/>
    <w:rsid w:val="00FB644F"/>
    <w:rsid w:val="00FF20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D81E"/>
  <w15:docId w15:val="{208EFF9D-B77C-413E-A7BA-7991C7DB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D1"/>
    <w:pPr>
      <w:spacing w:after="200" w:line="276" w:lineRule="auto"/>
    </w:pPr>
    <w:rPr>
      <w:sz w:val="22"/>
      <w:szCs w:val="22"/>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373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B467D"/>
    <w:rPr>
      <w:color w:val="0000FF"/>
      <w:u w:val="single"/>
    </w:rPr>
  </w:style>
  <w:style w:type="paragraph" w:styleId="Header">
    <w:name w:val="header"/>
    <w:basedOn w:val="Normal"/>
    <w:link w:val="HeaderChar"/>
    <w:uiPriority w:val="99"/>
    <w:unhideWhenUsed/>
    <w:rsid w:val="00980346"/>
    <w:pPr>
      <w:tabs>
        <w:tab w:val="center" w:pos="4680"/>
        <w:tab w:val="right" w:pos="9360"/>
      </w:tabs>
    </w:pPr>
  </w:style>
  <w:style w:type="character" w:customStyle="1" w:styleId="HeaderChar">
    <w:name w:val="Header Char"/>
    <w:basedOn w:val="DefaultParagraphFont"/>
    <w:link w:val="Header"/>
    <w:uiPriority w:val="99"/>
    <w:rsid w:val="00980346"/>
    <w:rPr>
      <w:sz w:val="22"/>
      <w:szCs w:val="22"/>
      <w:lang w:bidi="ar-SA" w:val="sw"/>
    </w:rPr>
  </w:style>
  <w:style w:type="paragraph" w:styleId="Footer">
    <w:name w:val="footer"/>
    <w:basedOn w:val="Normal"/>
    <w:link w:val="FooterChar"/>
    <w:uiPriority w:val="99"/>
    <w:semiHidden/>
    <w:unhideWhenUsed/>
    <w:rsid w:val="00980346"/>
    <w:pPr>
      <w:tabs>
        <w:tab w:val="center" w:pos="4680"/>
        <w:tab w:val="right" w:pos="9360"/>
      </w:tabs>
    </w:pPr>
  </w:style>
  <w:style w:type="character" w:customStyle="1" w:styleId="FooterChar">
    <w:name w:val="Footer Char"/>
    <w:basedOn w:val="DefaultParagraphFont"/>
    <w:link w:val="Footer"/>
    <w:uiPriority w:val="99"/>
    <w:semiHidden/>
    <w:rsid w:val="00980346"/>
    <w:rPr>
      <w:sz w:val="22"/>
      <w:szCs w:val="22"/>
      <w:lang w:bidi="ar-SA" w:val="sw"/>
    </w:rPr>
  </w:style>
  <w:style w:type="paragraph" w:styleId="BalloonText">
    <w:name w:val="Balloon Text"/>
    <w:basedOn w:val="Normal"/>
    <w:link w:val="BalloonTextChar"/>
    <w:uiPriority w:val="99"/>
    <w:semiHidden/>
    <w:unhideWhenUsed/>
    <w:rsid w:val="00344D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44DAB"/>
    <w:rPr>
      <w:rFonts w:ascii="Lucida Grande" w:hAnsi="Lucida Grande"/>
      <w:sz w:val="18"/>
      <w:szCs w:val="18"/>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967">
      <w:bodyDiv w:val="1"/>
      <w:marLeft w:val="0"/>
      <w:marRight w:val="0"/>
      <w:marTop w:val="0"/>
      <w:marBottom w:val="0"/>
      <w:divBdr>
        <w:top w:val="none" w:sz="0" w:space="0" w:color="auto"/>
        <w:left w:val="none" w:sz="0" w:space="0" w:color="auto"/>
        <w:bottom w:val="none" w:sz="0" w:space="0" w:color="auto"/>
        <w:right w:val="none" w:sz="0" w:space="0" w:color="auto"/>
      </w:divBdr>
      <w:divsChild>
        <w:div w:id="356388104">
          <w:marLeft w:val="0"/>
          <w:marRight w:val="0"/>
          <w:marTop w:val="0"/>
          <w:marBottom w:val="0"/>
          <w:divBdr>
            <w:top w:val="none" w:sz="0" w:space="0" w:color="auto"/>
            <w:left w:val="none" w:sz="0" w:space="0" w:color="auto"/>
            <w:bottom w:val="none" w:sz="0" w:space="0" w:color="auto"/>
            <w:right w:val="none" w:sz="0" w:space="0" w:color="auto"/>
          </w:divBdr>
          <w:divsChild>
            <w:div w:id="1921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82">
      <w:bodyDiv w:val="1"/>
      <w:marLeft w:val="0"/>
      <w:marRight w:val="0"/>
      <w:marTop w:val="0"/>
      <w:marBottom w:val="0"/>
      <w:divBdr>
        <w:top w:val="none" w:sz="0" w:space="0" w:color="auto"/>
        <w:left w:val="none" w:sz="0" w:space="0" w:color="auto"/>
        <w:bottom w:val="none" w:sz="0" w:space="0" w:color="auto"/>
        <w:right w:val="none" w:sz="0" w:space="0" w:color="auto"/>
      </w:divBdr>
      <w:divsChild>
        <w:div w:id="1394037799">
          <w:marLeft w:val="0"/>
          <w:marRight w:val="0"/>
          <w:marTop w:val="0"/>
          <w:marBottom w:val="0"/>
          <w:divBdr>
            <w:top w:val="none" w:sz="0" w:space="0" w:color="auto"/>
            <w:left w:val="none" w:sz="0" w:space="0" w:color="auto"/>
            <w:bottom w:val="none" w:sz="0" w:space="0" w:color="auto"/>
            <w:right w:val="none" w:sz="0" w:space="0" w:color="auto"/>
          </w:divBdr>
          <w:divsChild>
            <w:div w:id="10150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4542">
      <w:bodyDiv w:val="1"/>
      <w:marLeft w:val="0"/>
      <w:marRight w:val="0"/>
      <w:marTop w:val="0"/>
      <w:marBottom w:val="0"/>
      <w:divBdr>
        <w:top w:val="none" w:sz="0" w:space="0" w:color="auto"/>
        <w:left w:val="none" w:sz="0" w:space="0" w:color="auto"/>
        <w:bottom w:val="none" w:sz="0" w:space="0" w:color="auto"/>
        <w:right w:val="none" w:sz="0" w:space="0" w:color="auto"/>
      </w:divBdr>
      <w:divsChild>
        <w:div w:id="1450592118">
          <w:marLeft w:val="0"/>
          <w:marRight w:val="0"/>
          <w:marTop w:val="0"/>
          <w:marBottom w:val="0"/>
          <w:divBdr>
            <w:top w:val="none" w:sz="0" w:space="0" w:color="auto"/>
            <w:left w:val="none" w:sz="0" w:space="0" w:color="auto"/>
            <w:bottom w:val="none" w:sz="0" w:space="0" w:color="auto"/>
            <w:right w:val="none" w:sz="0" w:space="0" w:color="auto"/>
          </w:divBdr>
          <w:divsChild>
            <w:div w:id="3660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226">
      <w:bodyDiv w:val="1"/>
      <w:marLeft w:val="0"/>
      <w:marRight w:val="0"/>
      <w:marTop w:val="0"/>
      <w:marBottom w:val="0"/>
      <w:divBdr>
        <w:top w:val="none" w:sz="0" w:space="0" w:color="auto"/>
        <w:left w:val="none" w:sz="0" w:space="0" w:color="auto"/>
        <w:bottom w:val="none" w:sz="0" w:space="0" w:color="auto"/>
        <w:right w:val="none" w:sz="0" w:space="0" w:color="auto"/>
      </w:divBdr>
      <w:divsChild>
        <w:div w:id="1517813877">
          <w:marLeft w:val="0"/>
          <w:marRight w:val="0"/>
          <w:marTop w:val="0"/>
          <w:marBottom w:val="0"/>
          <w:divBdr>
            <w:top w:val="none" w:sz="0" w:space="0" w:color="auto"/>
            <w:left w:val="none" w:sz="0" w:space="0" w:color="auto"/>
            <w:bottom w:val="none" w:sz="0" w:space="0" w:color="auto"/>
            <w:right w:val="none" w:sz="0" w:space="0" w:color="auto"/>
          </w:divBdr>
          <w:divsChild>
            <w:div w:id="16218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3231">
      <w:bodyDiv w:val="1"/>
      <w:marLeft w:val="0"/>
      <w:marRight w:val="0"/>
      <w:marTop w:val="0"/>
      <w:marBottom w:val="0"/>
      <w:divBdr>
        <w:top w:val="none" w:sz="0" w:space="0" w:color="auto"/>
        <w:left w:val="none" w:sz="0" w:space="0" w:color="auto"/>
        <w:bottom w:val="none" w:sz="0" w:space="0" w:color="auto"/>
        <w:right w:val="none" w:sz="0" w:space="0" w:color="auto"/>
      </w:divBdr>
      <w:divsChild>
        <w:div w:id="2131049269">
          <w:marLeft w:val="0"/>
          <w:marRight w:val="0"/>
          <w:marTop w:val="0"/>
          <w:marBottom w:val="0"/>
          <w:divBdr>
            <w:top w:val="none" w:sz="0" w:space="0" w:color="auto"/>
            <w:left w:val="none" w:sz="0" w:space="0" w:color="auto"/>
            <w:bottom w:val="none" w:sz="0" w:space="0" w:color="auto"/>
            <w:right w:val="none" w:sz="0" w:space="0" w:color="auto"/>
          </w:divBdr>
          <w:divsChild>
            <w:div w:id="1474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677">
      <w:bodyDiv w:val="1"/>
      <w:marLeft w:val="0"/>
      <w:marRight w:val="0"/>
      <w:marTop w:val="0"/>
      <w:marBottom w:val="0"/>
      <w:divBdr>
        <w:top w:val="none" w:sz="0" w:space="0" w:color="auto"/>
        <w:left w:val="none" w:sz="0" w:space="0" w:color="auto"/>
        <w:bottom w:val="none" w:sz="0" w:space="0" w:color="auto"/>
        <w:right w:val="none" w:sz="0" w:space="0" w:color="auto"/>
      </w:divBdr>
      <w:divsChild>
        <w:div w:id="79722001">
          <w:marLeft w:val="0"/>
          <w:marRight w:val="0"/>
          <w:marTop w:val="0"/>
          <w:marBottom w:val="0"/>
          <w:divBdr>
            <w:top w:val="none" w:sz="0" w:space="0" w:color="auto"/>
            <w:left w:val="none" w:sz="0" w:space="0" w:color="auto"/>
            <w:bottom w:val="none" w:sz="0" w:space="0" w:color="auto"/>
            <w:right w:val="none" w:sz="0" w:space="0" w:color="auto"/>
          </w:divBdr>
          <w:divsChild>
            <w:div w:id="1794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0261">
      <w:bodyDiv w:val="1"/>
      <w:marLeft w:val="0"/>
      <w:marRight w:val="0"/>
      <w:marTop w:val="0"/>
      <w:marBottom w:val="0"/>
      <w:divBdr>
        <w:top w:val="none" w:sz="0" w:space="0" w:color="auto"/>
        <w:left w:val="none" w:sz="0" w:space="0" w:color="auto"/>
        <w:bottom w:val="none" w:sz="0" w:space="0" w:color="auto"/>
        <w:right w:val="none" w:sz="0" w:space="0" w:color="auto"/>
      </w:divBdr>
      <w:divsChild>
        <w:div w:id="122846604">
          <w:marLeft w:val="0"/>
          <w:marRight w:val="0"/>
          <w:marTop w:val="0"/>
          <w:marBottom w:val="0"/>
          <w:divBdr>
            <w:top w:val="none" w:sz="0" w:space="0" w:color="auto"/>
            <w:left w:val="none" w:sz="0" w:space="0" w:color="auto"/>
            <w:bottom w:val="none" w:sz="0" w:space="0" w:color="auto"/>
            <w:right w:val="none" w:sz="0" w:space="0" w:color="auto"/>
          </w:divBdr>
          <w:divsChild>
            <w:div w:id="11805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5411">
      <w:bodyDiv w:val="1"/>
      <w:marLeft w:val="0"/>
      <w:marRight w:val="0"/>
      <w:marTop w:val="0"/>
      <w:marBottom w:val="0"/>
      <w:divBdr>
        <w:top w:val="none" w:sz="0" w:space="0" w:color="auto"/>
        <w:left w:val="none" w:sz="0" w:space="0" w:color="auto"/>
        <w:bottom w:val="none" w:sz="0" w:space="0" w:color="auto"/>
        <w:right w:val="none" w:sz="0" w:space="0" w:color="auto"/>
      </w:divBdr>
      <w:divsChild>
        <w:div w:id="1994016750">
          <w:marLeft w:val="0"/>
          <w:marRight w:val="0"/>
          <w:marTop w:val="0"/>
          <w:marBottom w:val="0"/>
          <w:divBdr>
            <w:top w:val="none" w:sz="0" w:space="0" w:color="auto"/>
            <w:left w:val="none" w:sz="0" w:space="0" w:color="auto"/>
            <w:bottom w:val="none" w:sz="0" w:space="0" w:color="auto"/>
            <w:right w:val="none" w:sz="0" w:space="0" w:color="auto"/>
          </w:divBdr>
          <w:divsChild>
            <w:div w:id="20167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01922">
      <w:bodyDiv w:val="1"/>
      <w:marLeft w:val="0"/>
      <w:marRight w:val="0"/>
      <w:marTop w:val="0"/>
      <w:marBottom w:val="0"/>
      <w:divBdr>
        <w:top w:val="none" w:sz="0" w:space="0" w:color="auto"/>
        <w:left w:val="none" w:sz="0" w:space="0" w:color="auto"/>
        <w:bottom w:val="none" w:sz="0" w:space="0" w:color="auto"/>
        <w:right w:val="none" w:sz="0" w:space="0" w:color="auto"/>
      </w:divBdr>
      <w:divsChild>
        <w:div w:id="1424493556">
          <w:marLeft w:val="0"/>
          <w:marRight w:val="0"/>
          <w:marTop w:val="0"/>
          <w:marBottom w:val="0"/>
          <w:divBdr>
            <w:top w:val="none" w:sz="0" w:space="0" w:color="auto"/>
            <w:left w:val="none" w:sz="0" w:space="0" w:color="auto"/>
            <w:bottom w:val="none" w:sz="0" w:space="0" w:color="auto"/>
            <w:right w:val="none" w:sz="0" w:space="0" w:color="auto"/>
          </w:divBdr>
          <w:divsChild>
            <w:div w:id="17302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610">
      <w:bodyDiv w:val="1"/>
      <w:marLeft w:val="0"/>
      <w:marRight w:val="0"/>
      <w:marTop w:val="0"/>
      <w:marBottom w:val="0"/>
      <w:divBdr>
        <w:top w:val="none" w:sz="0" w:space="0" w:color="auto"/>
        <w:left w:val="none" w:sz="0" w:space="0" w:color="auto"/>
        <w:bottom w:val="none" w:sz="0" w:space="0" w:color="auto"/>
        <w:right w:val="none" w:sz="0" w:space="0" w:color="auto"/>
      </w:divBdr>
      <w:divsChild>
        <w:div w:id="662976150">
          <w:marLeft w:val="0"/>
          <w:marRight w:val="0"/>
          <w:marTop w:val="0"/>
          <w:marBottom w:val="0"/>
          <w:divBdr>
            <w:top w:val="none" w:sz="0" w:space="0" w:color="auto"/>
            <w:left w:val="none" w:sz="0" w:space="0" w:color="auto"/>
            <w:bottom w:val="none" w:sz="0" w:space="0" w:color="auto"/>
            <w:right w:val="none" w:sz="0" w:space="0" w:color="auto"/>
          </w:divBdr>
          <w:divsChild>
            <w:div w:id="21211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1805">
      <w:bodyDiv w:val="1"/>
      <w:marLeft w:val="0"/>
      <w:marRight w:val="0"/>
      <w:marTop w:val="0"/>
      <w:marBottom w:val="0"/>
      <w:divBdr>
        <w:top w:val="none" w:sz="0" w:space="0" w:color="auto"/>
        <w:left w:val="none" w:sz="0" w:space="0" w:color="auto"/>
        <w:bottom w:val="none" w:sz="0" w:space="0" w:color="auto"/>
        <w:right w:val="none" w:sz="0" w:space="0" w:color="auto"/>
      </w:divBdr>
      <w:divsChild>
        <w:div w:id="1074741664">
          <w:marLeft w:val="0"/>
          <w:marRight w:val="0"/>
          <w:marTop w:val="0"/>
          <w:marBottom w:val="0"/>
          <w:divBdr>
            <w:top w:val="none" w:sz="0" w:space="0" w:color="auto"/>
            <w:left w:val="none" w:sz="0" w:space="0" w:color="auto"/>
            <w:bottom w:val="none" w:sz="0" w:space="0" w:color="auto"/>
            <w:right w:val="none" w:sz="0" w:space="0" w:color="auto"/>
          </w:divBdr>
          <w:divsChild>
            <w:div w:id="1933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3573">
      <w:bodyDiv w:val="1"/>
      <w:marLeft w:val="0"/>
      <w:marRight w:val="0"/>
      <w:marTop w:val="0"/>
      <w:marBottom w:val="0"/>
      <w:divBdr>
        <w:top w:val="none" w:sz="0" w:space="0" w:color="auto"/>
        <w:left w:val="none" w:sz="0" w:space="0" w:color="auto"/>
        <w:bottom w:val="none" w:sz="0" w:space="0" w:color="auto"/>
        <w:right w:val="none" w:sz="0" w:space="0" w:color="auto"/>
      </w:divBdr>
      <w:divsChild>
        <w:div w:id="1746413636">
          <w:marLeft w:val="0"/>
          <w:marRight w:val="0"/>
          <w:marTop w:val="0"/>
          <w:marBottom w:val="0"/>
          <w:divBdr>
            <w:top w:val="none" w:sz="0" w:space="0" w:color="auto"/>
            <w:left w:val="none" w:sz="0" w:space="0" w:color="auto"/>
            <w:bottom w:val="none" w:sz="0" w:space="0" w:color="auto"/>
            <w:right w:val="none" w:sz="0" w:space="0" w:color="auto"/>
          </w:divBdr>
          <w:divsChild>
            <w:div w:id="3851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370">
      <w:bodyDiv w:val="1"/>
      <w:marLeft w:val="0"/>
      <w:marRight w:val="0"/>
      <w:marTop w:val="0"/>
      <w:marBottom w:val="0"/>
      <w:divBdr>
        <w:top w:val="none" w:sz="0" w:space="0" w:color="auto"/>
        <w:left w:val="none" w:sz="0" w:space="0" w:color="auto"/>
        <w:bottom w:val="none" w:sz="0" w:space="0" w:color="auto"/>
        <w:right w:val="none" w:sz="0" w:space="0" w:color="auto"/>
      </w:divBdr>
      <w:divsChild>
        <w:div w:id="1749183901">
          <w:marLeft w:val="0"/>
          <w:marRight w:val="0"/>
          <w:marTop w:val="0"/>
          <w:marBottom w:val="0"/>
          <w:divBdr>
            <w:top w:val="none" w:sz="0" w:space="0" w:color="auto"/>
            <w:left w:val="none" w:sz="0" w:space="0" w:color="auto"/>
            <w:bottom w:val="none" w:sz="0" w:space="0" w:color="auto"/>
            <w:right w:val="none" w:sz="0" w:space="0" w:color="auto"/>
          </w:divBdr>
          <w:divsChild>
            <w:div w:id="1036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7311">
      <w:bodyDiv w:val="1"/>
      <w:marLeft w:val="0"/>
      <w:marRight w:val="0"/>
      <w:marTop w:val="0"/>
      <w:marBottom w:val="0"/>
      <w:divBdr>
        <w:top w:val="none" w:sz="0" w:space="0" w:color="auto"/>
        <w:left w:val="none" w:sz="0" w:space="0" w:color="auto"/>
        <w:bottom w:val="none" w:sz="0" w:space="0" w:color="auto"/>
        <w:right w:val="none" w:sz="0" w:space="0" w:color="auto"/>
      </w:divBdr>
      <w:divsChild>
        <w:div w:id="1745686271">
          <w:marLeft w:val="0"/>
          <w:marRight w:val="0"/>
          <w:marTop w:val="0"/>
          <w:marBottom w:val="0"/>
          <w:divBdr>
            <w:top w:val="none" w:sz="0" w:space="0" w:color="auto"/>
            <w:left w:val="none" w:sz="0" w:space="0" w:color="auto"/>
            <w:bottom w:val="none" w:sz="0" w:space="0" w:color="auto"/>
            <w:right w:val="none" w:sz="0" w:space="0" w:color="auto"/>
          </w:divBdr>
          <w:divsChild>
            <w:div w:id="224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6508">
      <w:bodyDiv w:val="1"/>
      <w:marLeft w:val="0"/>
      <w:marRight w:val="0"/>
      <w:marTop w:val="0"/>
      <w:marBottom w:val="0"/>
      <w:divBdr>
        <w:top w:val="none" w:sz="0" w:space="0" w:color="auto"/>
        <w:left w:val="none" w:sz="0" w:space="0" w:color="auto"/>
        <w:bottom w:val="none" w:sz="0" w:space="0" w:color="auto"/>
        <w:right w:val="none" w:sz="0" w:space="0" w:color="auto"/>
      </w:divBdr>
      <w:divsChild>
        <w:div w:id="159079042">
          <w:marLeft w:val="0"/>
          <w:marRight w:val="0"/>
          <w:marTop w:val="0"/>
          <w:marBottom w:val="0"/>
          <w:divBdr>
            <w:top w:val="none" w:sz="0" w:space="0" w:color="auto"/>
            <w:left w:val="none" w:sz="0" w:space="0" w:color="auto"/>
            <w:bottom w:val="none" w:sz="0" w:space="0" w:color="auto"/>
            <w:right w:val="none" w:sz="0" w:space="0" w:color="auto"/>
          </w:divBdr>
          <w:divsChild>
            <w:div w:id="11250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355">
      <w:bodyDiv w:val="1"/>
      <w:marLeft w:val="0"/>
      <w:marRight w:val="0"/>
      <w:marTop w:val="0"/>
      <w:marBottom w:val="0"/>
      <w:divBdr>
        <w:top w:val="none" w:sz="0" w:space="0" w:color="auto"/>
        <w:left w:val="none" w:sz="0" w:space="0" w:color="auto"/>
        <w:bottom w:val="none" w:sz="0" w:space="0" w:color="auto"/>
        <w:right w:val="none" w:sz="0" w:space="0" w:color="auto"/>
      </w:divBdr>
      <w:divsChild>
        <w:div w:id="387805348">
          <w:marLeft w:val="0"/>
          <w:marRight w:val="0"/>
          <w:marTop w:val="0"/>
          <w:marBottom w:val="0"/>
          <w:divBdr>
            <w:top w:val="none" w:sz="0" w:space="0" w:color="auto"/>
            <w:left w:val="none" w:sz="0" w:space="0" w:color="auto"/>
            <w:bottom w:val="none" w:sz="0" w:space="0" w:color="auto"/>
            <w:right w:val="none" w:sz="0" w:space="0" w:color="auto"/>
          </w:divBdr>
          <w:divsChild>
            <w:div w:id="6688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6456">
      <w:bodyDiv w:val="1"/>
      <w:marLeft w:val="0"/>
      <w:marRight w:val="0"/>
      <w:marTop w:val="0"/>
      <w:marBottom w:val="0"/>
      <w:divBdr>
        <w:top w:val="none" w:sz="0" w:space="0" w:color="auto"/>
        <w:left w:val="none" w:sz="0" w:space="0" w:color="auto"/>
        <w:bottom w:val="none" w:sz="0" w:space="0" w:color="auto"/>
        <w:right w:val="none" w:sz="0" w:space="0" w:color="auto"/>
      </w:divBdr>
      <w:divsChild>
        <w:div w:id="1410811892">
          <w:marLeft w:val="0"/>
          <w:marRight w:val="0"/>
          <w:marTop w:val="0"/>
          <w:marBottom w:val="0"/>
          <w:divBdr>
            <w:top w:val="none" w:sz="0" w:space="0" w:color="auto"/>
            <w:left w:val="none" w:sz="0" w:space="0" w:color="auto"/>
            <w:bottom w:val="none" w:sz="0" w:space="0" w:color="auto"/>
            <w:right w:val="none" w:sz="0" w:space="0" w:color="auto"/>
          </w:divBdr>
          <w:divsChild>
            <w:div w:id="17323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6865">
      <w:bodyDiv w:val="1"/>
      <w:marLeft w:val="0"/>
      <w:marRight w:val="0"/>
      <w:marTop w:val="0"/>
      <w:marBottom w:val="0"/>
      <w:divBdr>
        <w:top w:val="none" w:sz="0" w:space="0" w:color="auto"/>
        <w:left w:val="none" w:sz="0" w:space="0" w:color="auto"/>
        <w:bottom w:val="none" w:sz="0" w:space="0" w:color="auto"/>
        <w:right w:val="none" w:sz="0" w:space="0" w:color="auto"/>
      </w:divBdr>
      <w:divsChild>
        <w:div w:id="1157113751">
          <w:marLeft w:val="0"/>
          <w:marRight w:val="0"/>
          <w:marTop w:val="0"/>
          <w:marBottom w:val="0"/>
          <w:divBdr>
            <w:top w:val="none" w:sz="0" w:space="0" w:color="auto"/>
            <w:left w:val="none" w:sz="0" w:space="0" w:color="auto"/>
            <w:bottom w:val="none" w:sz="0" w:space="0" w:color="auto"/>
            <w:right w:val="none" w:sz="0" w:space="0" w:color="auto"/>
          </w:divBdr>
          <w:divsChild>
            <w:div w:id="15866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9968">
      <w:bodyDiv w:val="1"/>
      <w:marLeft w:val="0"/>
      <w:marRight w:val="0"/>
      <w:marTop w:val="0"/>
      <w:marBottom w:val="0"/>
      <w:divBdr>
        <w:top w:val="none" w:sz="0" w:space="0" w:color="auto"/>
        <w:left w:val="none" w:sz="0" w:space="0" w:color="auto"/>
        <w:bottom w:val="none" w:sz="0" w:space="0" w:color="auto"/>
        <w:right w:val="none" w:sz="0" w:space="0" w:color="auto"/>
      </w:divBdr>
      <w:divsChild>
        <w:div w:id="1787582236">
          <w:marLeft w:val="0"/>
          <w:marRight w:val="0"/>
          <w:marTop w:val="0"/>
          <w:marBottom w:val="0"/>
          <w:divBdr>
            <w:top w:val="none" w:sz="0" w:space="0" w:color="auto"/>
            <w:left w:val="none" w:sz="0" w:space="0" w:color="auto"/>
            <w:bottom w:val="none" w:sz="0" w:space="0" w:color="auto"/>
            <w:right w:val="none" w:sz="0" w:space="0" w:color="auto"/>
          </w:divBdr>
          <w:divsChild>
            <w:div w:id="1465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49483">
      <w:bodyDiv w:val="1"/>
      <w:marLeft w:val="0"/>
      <w:marRight w:val="0"/>
      <w:marTop w:val="0"/>
      <w:marBottom w:val="0"/>
      <w:divBdr>
        <w:top w:val="none" w:sz="0" w:space="0" w:color="auto"/>
        <w:left w:val="none" w:sz="0" w:space="0" w:color="auto"/>
        <w:bottom w:val="none" w:sz="0" w:space="0" w:color="auto"/>
        <w:right w:val="none" w:sz="0" w:space="0" w:color="auto"/>
      </w:divBdr>
      <w:divsChild>
        <w:div w:id="1025055952">
          <w:marLeft w:val="0"/>
          <w:marRight w:val="0"/>
          <w:marTop w:val="0"/>
          <w:marBottom w:val="0"/>
          <w:divBdr>
            <w:top w:val="none" w:sz="0" w:space="0" w:color="auto"/>
            <w:left w:val="none" w:sz="0" w:space="0" w:color="auto"/>
            <w:bottom w:val="none" w:sz="0" w:space="0" w:color="auto"/>
            <w:right w:val="none" w:sz="0" w:space="0" w:color="auto"/>
          </w:divBdr>
          <w:divsChild>
            <w:div w:id="903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5603">
      <w:bodyDiv w:val="1"/>
      <w:marLeft w:val="0"/>
      <w:marRight w:val="0"/>
      <w:marTop w:val="0"/>
      <w:marBottom w:val="0"/>
      <w:divBdr>
        <w:top w:val="none" w:sz="0" w:space="0" w:color="auto"/>
        <w:left w:val="none" w:sz="0" w:space="0" w:color="auto"/>
        <w:bottom w:val="none" w:sz="0" w:space="0" w:color="auto"/>
        <w:right w:val="none" w:sz="0" w:space="0" w:color="auto"/>
      </w:divBdr>
      <w:divsChild>
        <w:div w:id="2092699659">
          <w:marLeft w:val="0"/>
          <w:marRight w:val="0"/>
          <w:marTop w:val="0"/>
          <w:marBottom w:val="0"/>
          <w:divBdr>
            <w:top w:val="none" w:sz="0" w:space="0" w:color="auto"/>
            <w:left w:val="none" w:sz="0" w:space="0" w:color="auto"/>
            <w:bottom w:val="none" w:sz="0" w:space="0" w:color="auto"/>
            <w:right w:val="none" w:sz="0" w:space="0" w:color="auto"/>
          </w:divBdr>
          <w:divsChild>
            <w:div w:id="15057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7896">
      <w:bodyDiv w:val="1"/>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sChild>
            <w:div w:id="16236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B9BB-B586-4E27-A84A-DF986343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Ted</cp:lastModifiedBy>
  <cp:revision>4</cp:revision>
  <dcterms:created xsi:type="dcterms:W3CDTF">2011-03-23T00:04:00Z</dcterms:created>
  <dcterms:modified xsi:type="dcterms:W3CDTF">2023-05-15T12:19:00Z</dcterms:modified>
</cp:coreProperties>
</file>