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B06" w:rsidRDefault="003348C8" w:rsidP="00D47B06">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b/>
          <w:bCs/>
          <w:sz w:val="28"/>
          <w:szCs w:val="28"/>
        </w:rPr>
        <w:t xml:space="preserve">رابرت </w:t>
      </w:r>
      <w:proofErr xmlns:w="http://schemas.openxmlformats.org/wordprocessingml/2006/main" w:type="spellStart"/>
      <w:r xmlns:w="http://schemas.openxmlformats.org/wordprocessingml/2006/main" w:rsidR="00131C10" w:rsidRPr="003348C8">
        <w:rPr>
          <w:rFonts w:ascii="Times New Roman" w:hAnsi="Times New Roman"/>
          <w:b/>
          <w:bCs/>
          <w:sz w:val="28"/>
          <w:szCs w:val="28"/>
        </w:rPr>
        <w:t xml:space="preserve">وانوی </w:t>
      </w:r>
      <w:proofErr xmlns:w="http://schemas.openxmlformats.org/wordprocessingml/2006/main" w:type="spellEnd"/>
      <w:r xmlns:w="http://schemas.openxmlformats.org/wordprocessingml/2006/main" w:rsidR="00780868" w:rsidRPr="003348C8">
        <w:rPr>
          <w:rFonts w:ascii="Times New Roman" w:hAnsi="Times New Roman"/>
          <w:b/>
          <w:bCs/>
          <w:sz w:val="28"/>
          <w:szCs w:val="28"/>
        </w:rPr>
        <w:t xml:space="preserve">، پیامبران بزرگ، درس ۱۲ </w:t>
      </w:r>
      <w:r xmlns:w="http://schemas.openxmlformats.org/wordprocessingml/2006/main" w:rsidR="00780868" w:rsidRPr="003348C8">
        <w:rPr>
          <w:rFonts w:ascii="Times New Roman" w:hAnsi="Times New Roman"/>
          <w:b/>
          <w:bCs/>
          <w:sz w:val="28"/>
          <w:szCs w:val="28"/>
        </w:rPr>
        <w:br xmlns:w="http://schemas.openxmlformats.org/wordprocessingml/2006/main"/>
      </w:r>
      <w:r xmlns:w="http://schemas.openxmlformats.org/wordprocessingml/2006/main" w:rsidR="00D47B06">
        <w:rPr>
          <w:rFonts w:ascii="Times New Roman" w:hAnsi="Times New Roman"/>
          <w:b/>
          <w:bCs/>
          <w:sz w:val="26"/>
          <w:szCs w:val="26"/>
        </w:rPr>
        <w:t xml:space="preserve">استدلال‌های موافق و مخالف برای اشعیا دوم (اشعیا ۴۰-۶۶)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D47B06">
        <w:rPr>
          <w:rFonts w:ascii="Times New Roman" w:hAnsi="Times New Roman"/>
          <w:sz w:val="26"/>
          <w:szCs w:val="26"/>
        </w:rPr>
        <w:t xml:space="preserve">۱. اشعیا </w:t>
      </w:r>
      <w:proofErr xmlns:w="http://schemas.openxmlformats.org/wordprocessingml/2006/main" w:type="spellStart"/>
      <w:r xmlns:w="http://schemas.openxmlformats.org/wordprocessingml/2006/main" w:rsidR="00D47B06">
        <w:rPr>
          <w:rFonts w:ascii="Times New Roman" w:hAnsi="Times New Roman"/>
          <w:sz w:val="26"/>
          <w:szCs w:val="26"/>
        </w:rPr>
        <w:t xml:space="preserve">ثانی </w:t>
      </w:r>
      <w:proofErr xmlns:w="http://schemas.openxmlformats.org/wordprocessingml/2006/main" w:type="spellEnd"/>
      <w:r xmlns:w="http://schemas.openxmlformats.org/wordprocessingml/2006/main" w:rsidR="00D47B06">
        <w:rPr>
          <w:rFonts w:ascii="Times New Roman" w:hAnsi="Times New Roman"/>
          <w:sz w:val="26"/>
          <w:szCs w:val="26"/>
        </w:rPr>
        <w:t xml:space="preserve">(اشعیا ۴۰-۶۶) مفاهیم و ایده‌ها متفاوت هستند </w:t>
      </w:r>
      <w:r xmlns:w="http://schemas.openxmlformats.org/wordprocessingml/2006/main" w:rsidR="00D47B06">
        <w:rPr>
          <w:rFonts w:ascii="Times New Roman" w:hAnsi="Times New Roman"/>
          <w:sz w:val="26"/>
          <w:szCs w:val="26"/>
        </w:rPr>
        <w:br xmlns:w="http://schemas.openxmlformats.org/wordprocessingml/2006/main"/>
      </w:r>
      <w:r xmlns:w="http://schemas.openxmlformats.org/wordprocessingml/2006/main" w:rsidR="00D47B06">
        <w:rPr>
          <w:rFonts w:ascii="Times New Roman" w:hAnsi="Times New Roman"/>
          <w:sz w:val="26"/>
          <w:szCs w:val="26"/>
        </w:rPr>
        <w:t xml:space="preserve">۲. تفاوت در زبان و سبک</w:t>
      </w:r>
    </w:p>
    <w:p w:rsidR="00D47B06" w:rsidRDefault="00131C10"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r xmlns:w="http://schemas.openxmlformats.org/wordprocessingml/2006/main" w:rsidRPr="00780868">
        <w:rPr>
          <w:rFonts w:ascii="Times New Roman" w:hAnsi="Times New Roman"/>
          <w:sz w:val="26"/>
          <w:szCs w:val="26"/>
        </w:rPr>
        <w:tab xmlns:w="http://schemas.openxmlformats.org/wordprocessingml/2006/main"/>
      </w:r>
      <w:r xmlns:w="http://schemas.openxmlformats.org/wordprocessingml/2006/main" w:rsidRPr="00780868">
        <w:rPr>
          <w:rFonts w:ascii="Times New Roman" w:hAnsi="Times New Roman"/>
          <w:sz w:val="26"/>
          <w:szCs w:val="26"/>
        </w:rPr>
        <w:t xml:space="preserve">ما داریم درباره استدلال‌های طرفداری از </w:t>
      </w:r>
      <w:proofErr xmlns:w="http://schemas.openxmlformats.org/wordprocessingml/2006/main" w:type="spellStart"/>
      <w:r xmlns:w="http://schemas.openxmlformats.org/wordprocessingml/2006/main" w:rsidR="00F14D6C">
        <w:rPr>
          <w:rFonts w:ascii="Times New Roman" w:hAnsi="Times New Roman" w:cs="Arial"/>
          <w:sz w:val="26"/>
          <w:szCs w:val="26"/>
        </w:rPr>
        <w:t xml:space="preserve">دوترو </w:t>
      </w:r>
      <w:proofErr xmlns:w="http://schemas.openxmlformats.org/wordprocessingml/2006/main" w:type="spellEnd"/>
      <w:r xmlns:w="http://schemas.openxmlformats.org/wordprocessingml/2006/main" w:rsidRPr="00780868">
        <w:rPr>
          <w:rFonts w:ascii="Times New Roman" w:hAnsi="Times New Roman" w:cs="Arial"/>
          <w:sz w:val="26"/>
          <w:szCs w:val="26"/>
        </w:rPr>
        <w:t xml:space="preserve">-اشعیا صحبت می‌کنیم. استدلال اول این بود که «مفاهیم و ایده‌ها متفاوت هستند.» این به سختی یک استدلال قانع‌کننده است. استدلال دوم: «تفاوت در زبان و سبک». من فکر می‌کنم این استدلال مهم‌تری است. به عنوان مثال، در مقدمه درایور، در صفحات ۲۳۸ و ۲۳۹، او کلمات زیادی را فهرست می‌کند که در اشعیا ۴۰ تا ۶۶ آمده‌اند اما در ۱ تا ۳۹ نیامده‌اند. و سپس کلماتی را فهرست می‌کند که به طور مکرر در ۴۰ تا ۶۶ آمده‌اند اما به ندرت در ۱ تا ۳۹ آمده‌اند. بنابراین شما این لیست‌های طولانی از کلماتی را دریافت می‌کنید که یا اصلاً در بخش اول نیامده‌اند، یا به ندرت در بخش اول آمده‌اند اما در بخش دوم آمده‌اند. بخش زیادی از این استدلال بر اساس همین نوع تحلیل است. فکر می‌کنم در پاسخ می‌توان گفت که خیلی تعجب‌آور نیست که در اشعیا ۴۰ تا ۶۶ کلماتی پیدا کنید که در بخش قبلی کتاب وجود ندارند، زیرا کاربرد کلمات تا حد زیادی به موضوع بستگی دارد. اگر موضوع متفاوتی دارید، خیلی تعجب‌آور نیست که اصطلاحات متفاوتی داشته باشید. بنابراین فکر نمی‌کنم فهرست کردن کلماتی که در یک بخش و نه در بخش دیگر آمده‌اند، به خودی خود چندان قانع‌کننده باشد.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الف. «آنی» به جای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آنوکی»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[دو شکل «من»]</w:t>
      </w:r>
      <w:r xmlns:w="http://schemas.openxmlformats.org/wordprocessingml/2006/main" w:rsidR="004B009B">
        <w:rPr>
          <w:rFonts w:ascii="Times New Roman" w:hAnsi="Times New Roman" w:cs="Arial"/>
          <w:sz w:val="26"/>
          <w:szCs w:val="26"/>
        </w:rPr>
        <w:br xmlns:w="http://schemas.openxmlformats.org/wordprocessingml/2006/main"/>
      </w:r>
      <w:r xmlns:w="http://schemas.openxmlformats.org/wordprocessingml/2006/main" w:rsidR="004B009B">
        <w:rPr>
          <w:rFonts w:ascii="Times New Roman" w:hAnsi="Times New Roman" w:cs="Arial"/>
          <w:sz w:val="26"/>
          <w:szCs w:val="26"/>
        </w:rPr>
        <w:t xml:space="preserve"> </w:t>
      </w:r>
      <w:r xmlns:w="http://schemas.openxmlformats.org/wordprocessingml/2006/main" w:rsidR="004B009B">
        <w:rPr>
          <w:rFonts w:ascii="Times New Roman" w:hAnsi="Times New Roman" w:cs="Arial"/>
          <w:sz w:val="26"/>
          <w:szCs w:val="26"/>
        </w:rPr>
        <w:tab xmlns:w="http://schemas.openxmlformats.org/wordprocessingml/2006/main"/>
      </w:r>
      <w:r xmlns:w="http://schemas.openxmlformats.org/wordprocessingml/2006/main" w:rsidR="00283152" w:rsidRPr="00780868">
        <w:rPr>
          <w:rFonts w:ascii="Times New Roman" w:hAnsi="Times New Roman" w:cs="Arial"/>
          <w:sz w:val="26"/>
          <w:szCs w:val="26"/>
        </w:rPr>
        <w:t xml:space="preserve">من فکر می‌کنم قوی‌ترین بخش استدلال از سبک این است که به برخی از عجایب زبانی اشاره شده است که گفته می‌شود متعلق به کاربرد زمان‌های بعدی هستند. عجایب زبانی متعلق به کاربرد زمان‌های بعدی در اشعیا ۴۰ تا ۶۶ یافت می‌شوند. درایور در صفحه ۲۴۰ در مورد آن صحبت می‌کند. پرداختن به این موضوع از نظر فنی بسیار پیچیده می‌شود. من قصد ندارم زیاد به آن بپردازم، اما می‌گویم که حتی در اینجا نیز این استدلال قطعی نیست. GCH </w:t>
      </w:r>
      <w:proofErr xmlns:w="http://schemas.openxmlformats.org/wordprocessingml/2006/main" w:type="spellStart"/>
      <w:r xmlns:w="http://schemas.openxmlformats.org/wordprocessingml/2006/main" w:rsidR="00AF2A69" w:rsidRPr="00AB0D11">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در </w:t>
      </w:r>
      <w:r xmlns:w="http://schemas.openxmlformats.org/wordprocessingml/2006/main" w:rsidR="004B009B" w:rsidRPr="004B009B">
        <w:rPr>
          <w:rFonts w:ascii="Times New Roman" w:hAnsi="Times New Roman" w:cs="Arial"/>
          <w:i/>
          <w:iCs/>
          <w:sz w:val="26"/>
          <w:szCs w:val="26"/>
        </w:rPr>
        <w:t xml:space="preserve">مقدمه عهد عتیق </w:t>
      </w:r>
      <w:r xmlns:w="http://schemas.openxmlformats.org/wordprocessingml/2006/main" w:rsidR="00223C51">
        <w:rPr>
          <w:rFonts w:ascii="Times New Roman" w:hAnsi="Times New Roman" w:cs="Arial"/>
          <w:sz w:val="26"/>
          <w:szCs w:val="26"/>
        </w:rPr>
        <w:t xml:space="preserve">- که یک اثر هلندی است - می‌گوید، اما به عنوان مثال،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می‌گوید، برای مثال، استدلالی مطرح شده است که تفاوت در سبک در ترجیح قوی در </w:t>
      </w:r>
      <w:proofErr xmlns:w="http://schemas.openxmlformats.org/wordprocessingml/2006/main" w:type="spellStart"/>
      <w:r xmlns:w="http://schemas.openxmlformats.org/wordprocessingml/2006/main" w:rsidR="008F532A">
        <w:rPr>
          <w:rFonts w:ascii="Times New Roman" w:hAnsi="Times New Roman" w:cs="Arial"/>
          <w:sz w:val="26"/>
          <w:szCs w:val="26"/>
        </w:rPr>
        <w:t xml:space="preserve">تثنیه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 اشعیا برای ضمیر اول شخص مفرد ' </w:t>
      </w:r>
      <w:r xmlns:w="http://schemas.openxmlformats.org/wordprocessingml/2006/main" w:rsidR="003348C8" w:rsidRPr="003348C8">
        <w:rPr>
          <w:rFonts w:ascii="Times New Roman" w:hAnsi="Times New Roman" w:cs="Arial"/>
          <w:i/>
          <w:iCs/>
          <w:sz w:val="26"/>
          <w:szCs w:val="26"/>
        </w:rPr>
        <w:t xml:space="preserve">ani' دیده می‌شود.</w:t>
      </w:r>
      <w:r xmlns:w="http://schemas.openxmlformats.org/wordprocessingml/2006/main" w:rsidR="003348C8">
        <w:rPr>
          <w:rFonts w:ascii="Times New Roman" w:hAnsi="Times New Roman" w:cs="Arial"/>
          <w:sz w:val="26"/>
          <w:szCs w:val="26"/>
        </w:rPr>
        <w:t xml:space="preserve"> </w:t>
      </w:r>
      <w:r xmlns:w="http://schemas.openxmlformats.org/wordprocessingml/2006/main" w:rsidR="00AF2A69" w:rsidRPr="00780868">
        <w:rPr>
          <w:rFonts w:ascii="Times New Roman" w:hAnsi="Times New Roman" w:cs="Arial"/>
          <w:sz w:val="26"/>
          <w:szCs w:val="26"/>
        </w:rPr>
        <w:lastRenderedPageBreak xmlns:w="http://schemas.openxmlformats.org/wordprocessingml/2006/main"/>
      </w:r>
      <w:r xmlns:w="http://schemas.openxmlformats.org/wordprocessingml/2006/main" w:rsidR="00AF2A69" w:rsidRPr="00780868">
        <w:rPr>
          <w:rFonts w:ascii="Times New Roman" w:hAnsi="Times New Roman" w:cs="Arial"/>
          <w:sz w:val="26"/>
          <w:szCs w:val="26"/>
        </w:rPr>
        <w:t xml:space="preserve">به جای </w:t>
      </w:r>
      <w:r xmlns:w="http://schemas.openxmlformats.org/wordprocessingml/2006/main" w:rsidR="003348C8">
        <w:rPr>
          <w:rFonts w:ascii="Times New Roman" w:hAnsi="Times New Roman" w:cs="Arial"/>
          <w:sz w:val="26"/>
          <w:szCs w:val="26"/>
        </w:rPr>
        <w:t xml:space="preserve">«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آنوکی»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 بنابراین </w:t>
      </w:r>
      <w:proofErr xmlns:w="http://schemas.openxmlformats.org/wordprocessingml/2006/main" w:type="spellStart"/>
      <w:r xmlns:w="http://schemas.openxmlformats.org/wordprocessingml/2006/main" w:rsidR="008F532A">
        <w:rPr>
          <w:rFonts w:ascii="Times New Roman" w:hAnsi="Times New Roman" w:cs="Arial"/>
          <w:sz w:val="26"/>
          <w:szCs w:val="26"/>
        </w:rPr>
        <w:t xml:space="preserve">اشعیا تثنیه به جای «آنوکی </w:t>
      </w:r>
      <w:proofErr xmlns:w="http://schemas.openxmlformats.org/wordprocessingml/2006/main" w:type="spellEnd"/>
      <w:r xmlns:w="http://schemas.openxmlformats.org/wordprocessingml/2006/main" w:rsidR="003348C8" w:rsidRPr="003348C8">
        <w:rPr>
          <w:rFonts w:ascii="Times New Roman" w:hAnsi="Times New Roman" w:cs="Arial"/>
          <w:i/>
          <w:iCs/>
          <w:sz w:val="26"/>
          <w:szCs w:val="26"/>
        </w:rPr>
        <w:t xml:space="preserve">» </w:t>
      </w:r>
      <w:r xmlns:w="http://schemas.openxmlformats.org/wordprocessingml/2006/main" w:rsidR="003348C8">
        <w:rPr>
          <w:rFonts w:ascii="Times New Roman" w:hAnsi="Times New Roman" w:cs="Arial"/>
          <w:sz w:val="26"/>
          <w:szCs w:val="26"/>
        </w:rPr>
        <w:t xml:space="preserve">از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آنی»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استفاده می‌کند </w:t>
      </w:r>
      <w:r xmlns:w="http://schemas.openxmlformats.org/wordprocessingml/2006/main" w:rsidR="00C27909">
        <w:rPr>
          <w:rFonts w:ascii="Times New Roman" w:hAnsi="Times New Roman" w:cs="Arial"/>
          <w:i/>
          <w:iCs/>
          <w:sz w:val="26"/>
          <w:szCs w:val="26"/>
        </w:rPr>
        <w:t xml:space="preserve">و </w:t>
      </w:r>
      <w:r xmlns:w="http://schemas.openxmlformats.org/wordprocessingml/2006/main" w:rsidR="003348C8">
        <w:rPr>
          <w:rFonts w:ascii="Times New Roman" w:hAnsi="Times New Roman" w:cs="Arial"/>
          <w:sz w:val="26"/>
          <w:szCs w:val="26"/>
        </w:rPr>
        <w:t xml:space="preserve">گفته می‌شود که این نشان دهنده کاربرد زبانی آن در زمان‌های بعدی است. حال، روشی که در اشعیا ۴۰-۶۶ به کار می‌رود این است که استفاده زیاد از « </w:t>
      </w:r>
      <w:r xmlns:w="http://schemas.openxmlformats.org/wordprocessingml/2006/main" w:rsidR="003348C8" w:rsidRPr="003348C8">
        <w:rPr>
          <w:rFonts w:ascii="Times New Roman" w:hAnsi="Times New Roman" w:cs="Arial"/>
          <w:i/>
          <w:iCs/>
          <w:sz w:val="26"/>
          <w:szCs w:val="26"/>
        </w:rPr>
        <w:t xml:space="preserve">آنی» </w:t>
      </w:r>
      <w:r xmlns:w="http://schemas.openxmlformats.org/wordprocessingml/2006/main" w:rsidR="00AF2A69" w:rsidRPr="00780868">
        <w:rPr>
          <w:rFonts w:ascii="Times New Roman" w:hAnsi="Times New Roman" w:cs="Arial"/>
          <w:sz w:val="26"/>
          <w:szCs w:val="26"/>
        </w:rPr>
        <w:t xml:space="preserve">به جای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آنوکی»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نشان دهنده کاربرد آن در زمان‌های بعدی است. آنها این نوع استدلال را پیشنهاد می‌کنند. حال کاری که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آلدرز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انجام می‌دهد این است که به کاربرد آن در جاهای دیگر نگاه می‌کند. به عنوان مثال، در حجی ۵ بار « </w:t>
      </w:r>
      <w:r xmlns:w="http://schemas.openxmlformats.org/wordprocessingml/2006/main" w:rsidR="003348C8" w:rsidRPr="003348C8">
        <w:rPr>
          <w:rFonts w:ascii="Times New Roman" w:hAnsi="Times New Roman" w:cs="Arial"/>
          <w:i/>
          <w:iCs/>
          <w:sz w:val="26"/>
          <w:szCs w:val="26"/>
        </w:rPr>
        <w:t xml:space="preserve">آنی» </w:t>
      </w:r>
      <w:r xmlns:w="http://schemas.openxmlformats.org/wordprocessingml/2006/main" w:rsidR="003348C8">
        <w:rPr>
          <w:rFonts w:ascii="Times New Roman" w:hAnsi="Times New Roman" w:cs="Arial"/>
          <w:sz w:val="26"/>
          <w:szCs w:val="26"/>
        </w:rPr>
        <w:t xml:space="preserve">و هیچ بار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آنوکی » وجود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ندارد. حالا می‌بینید که حجی مربوط به دوران پس از تبعید است، بنابراین شما در دوران پس از تبعید با حجی هستید و </w:t>
      </w:r>
      <w:proofErr xmlns:w="http://schemas.openxmlformats.org/wordprocessingml/2006/main" w:type="spellStart"/>
      <w:r xmlns:w="http://schemas.openxmlformats.org/wordprocessingml/2006/main" w:rsidR="003348C8">
        <w:rPr>
          <w:rFonts w:ascii="Times New Roman" w:hAnsi="Times New Roman" w:cs="Arial"/>
          <w:sz w:val="26"/>
          <w:szCs w:val="26"/>
        </w:rPr>
        <w:t xml:space="preserve">اصلاً از « </w:t>
      </w:r>
      <w:r xmlns:w="http://schemas.openxmlformats.org/wordprocessingml/2006/main" w:rsidR="003348C8" w:rsidRPr="003348C8">
        <w:rPr>
          <w:rFonts w:ascii="Times New Roman" w:hAnsi="Times New Roman" w:cs="Arial"/>
          <w:i/>
          <w:iCs/>
          <w:sz w:val="26"/>
          <w:szCs w:val="26"/>
        </w:rPr>
        <w:t xml:space="preserve">آنوکی» استفاده نشده است. در زکریا: « </w:t>
      </w:r>
      <w:proofErr xmlns:w="http://schemas.openxmlformats.org/wordprocessingml/2006/main" w:type="spellEnd"/>
      <w:r xmlns:w="http://schemas.openxmlformats.org/wordprocessingml/2006/main" w:rsidR="003348C8" w:rsidRPr="003348C8">
        <w:rPr>
          <w:rFonts w:ascii="Times New Roman" w:hAnsi="Times New Roman" w:cs="Arial"/>
          <w:i/>
          <w:iCs/>
          <w:sz w:val="26"/>
          <w:szCs w:val="26"/>
        </w:rPr>
        <w:t xml:space="preserve">آنی </w:t>
      </w:r>
      <w:r xmlns:w="http://schemas.openxmlformats.org/wordprocessingml/2006/main" w:rsidR="003348C8">
        <w:rPr>
          <w:rFonts w:ascii="Times New Roman" w:hAnsi="Times New Roman" w:cs="Arial"/>
          <w:sz w:val="26"/>
          <w:szCs w:val="26"/>
        </w:rPr>
        <w:t xml:space="preserve">۹ بار،» هیچ بار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«آنوکی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 حال حجی و زکریا هر دو مربوط به دوران پس از تبعید هستند. اگر به کتاب حزقیال بروید، کلمه « </w:t>
      </w:r>
      <w:r xmlns:w="http://schemas.openxmlformats.org/wordprocessingml/2006/main" w:rsidR="003348C8" w:rsidRPr="003348C8">
        <w:rPr>
          <w:rFonts w:ascii="Times New Roman" w:hAnsi="Times New Roman" w:cs="Arial"/>
          <w:i/>
          <w:iCs/>
          <w:sz w:val="26"/>
          <w:szCs w:val="26"/>
        </w:rPr>
        <w:t xml:space="preserve">ani» را </w:t>
      </w:r>
      <w:r xmlns:w="http://schemas.openxmlformats.org/wordprocessingml/2006/main" w:rsidR="003348C8">
        <w:rPr>
          <w:rFonts w:ascii="Times New Roman" w:hAnsi="Times New Roman" w:cs="Arial"/>
          <w:sz w:val="26"/>
          <w:szCs w:val="26"/>
        </w:rPr>
        <w:t xml:space="preserve">۱۶۲ بار و کلمه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را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چند بار می‌بینید. او آن را ذکر نمی‌کند، اما فقط چند بار استفاده شده است. به عبارت دیگر، این کلمه در کتاب حزقیال وجود دارد. حزقیال مربوط به دوران پس از تبعید نیست، بنابراین شما به دوران قبل‌تر برمی‌گردید. شما با حزقیال در دوران تبعید هستید. حال، آنچه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آلدرز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می‌گوید این است که واضح است که تمایل به عدم استفاده از کلمه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در زمان اشعیا ۴۰-۶۶ به اندازه زمان حزقیال پیشرفت نکرده است، زیرا در اشعیا ۴۰-۶۶، ۲۱ بار از آن استفاده شده است. به عبارت دیگر، به نظر می‌رسد که این فصل‌ها قبل از حزقیال هستند. بنابراین، اگر به این نوع کاربرد نگاه کنید، آنها در زمان تبعید نیستند، بلکه مدتی قبل از تبعید هستند. بنابراین اگر به مسائل مربوط به عجایب زبانی بپردازید، به این نوع بحث می‌رسید؛ و در اینجا با استفاده از « </w:t>
      </w:r>
      <w:r xmlns:w="http://schemas.openxmlformats.org/wordprocessingml/2006/main" w:rsidR="003348C8" w:rsidRPr="003348C8">
        <w:rPr>
          <w:rFonts w:ascii="Times New Roman" w:hAnsi="Times New Roman" w:cs="Arial"/>
          <w:i/>
          <w:iCs/>
          <w:sz w:val="26"/>
          <w:szCs w:val="26"/>
        </w:rPr>
        <w:t xml:space="preserve">آنی» </w:t>
      </w:r>
      <w:r xmlns:w="http://schemas.openxmlformats.org/wordprocessingml/2006/main" w:rsidR="001C2EDF" w:rsidRPr="00780868">
        <w:rPr>
          <w:rFonts w:ascii="Times New Roman" w:hAnsi="Times New Roman" w:cs="Arial"/>
          <w:sz w:val="26"/>
          <w:szCs w:val="26"/>
        </w:rPr>
        <w:t xml:space="preserve">و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آنوکی»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w:t>
      </w:r>
      <w:r xmlns:w="http://schemas.openxmlformats.org/wordprocessingml/2006/main" w:rsidR="003348C8">
        <w:rPr>
          <w:rFonts w:ascii="Times New Roman" w:hAnsi="Times New Roman" w:cs="Arial"/>
          <w:sz w:val="26"/>
          <w:szCs w:val="26"/>
        </w:rPr>
        <w:t xml:space="preserve">مطمئناً چیزی قطعی نیست.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ب. خداوند چنین می‌گوید [کامل / ناقص] </w:t>
      </w:r>
      <w:r xmlns:w="http://schemas.openxmlformats.org/wordprocessingml/2006/main" w:rsidR="00357562">
        <w:rPr>
          <w:rFonts w:ascii="Times New Roman" w:hAnsi="Times New Roman" w:cs="Arial"/>
          <w:sz w:val="26"/>
          <w:szCs w:val="26"/>
        </w:rPr>
        <w:tab xmlns:w="http://schemas.openxmlformats.org/wordprocessingml/2006/main"/>
      </w:r>
      <w:r xmlns:w="http://schemas.openxmlformats.org/wordprocessingml/2006/main" w:rsidR="00357562">
        <w:rPr>
          <w:rFonts w:ascii="Times New Roman" w:hAnsi="Times New Roman" w:cs="Arial"/>
          <w:sz w:val="26"/>
          <w:szCs w:val="26"/>
        </w:rPr>
        <w:t xml:space="preserve">سپس </w:t>
      </w:r>
      <w:r xmlns:w="http://schemas.openxmlformats.org/wordprocessingml/2006/main" w:rsidR="001C2EDF" w:rsidRPr="00780868">
        <w:rPr>
          <w:rFonts w:ascii="Times New Roman" w:hAnsi="Times New Roman" w:cs="Arial"/>
          <w:sz w:val="26"/>
          <w:szCs w:val="26"/>
        </w:rPr>
        <w:t xml:space="preserve">، از سوی دیگر، مطالعاتی انجام داده‌اید که نقاط توافق زبانی بین دو بخش کتاب را نشان می‌دهد. بنابراین اگر به زبان و سبک بپردازید، انواع منحصر به فردی از چیزهای زبانی را در هر دو بخش کتاب پیدا می‌کنید که تمایل دارند از این نوع تحلیل برای وحدت به جای تفرقه استفاده کنند. به عنوان مثال، شما با عبارت «خداوند چنین می‌گوید» آشنا هستید. و این عبارت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kol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amar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Adonai است </w:t>
      </w:r>
      <w:r xmlns:w="http://schemas.openxmlformats.org/wordprocessingml/2006/main" w:rsidR="00C4086C">
        <w:rPr>
          <w:rFonts w:ascii="Times New Roman" w:hAnsi="Times New Roman" w:cs="Arial"/>
          <w:sz w:val="26"/>
          <w:szCs w:val="26"/>
        </w:rPr>
        <w:t xml:space="preserve">. حال، این عبارت تقریباً در تمام کتب نبوی بسیار رایج است. نوعی از این عبارت در اشعیا وجود دارد که در آن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kol دارید.</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yomer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Adonai </w:t>
      </w:r>
      <w:r xmlns:w="http://schemas.openxmlformats.org/wordprocessingml/2006/main" w:rsidR="00357562">
        <w:rPr>
          <w:rFonts w:ascii="Times New Roman" w:hAnsi="Times New Roman" w:cs="Arial"/>
          <w:sz w:val="26"/>
          <w:szCs w:val="26"/>
        </w:rPr>
        <w:t xml:space="preserve">با زمان ناقص به جای </w:t>
      </w:r>
      <w:r xmlns:w="http://schemas.openxmlformats.org/wordprocessingml/2006/main" w:rsidR="001C2EDF" w:rsidRPr="00AB0D11">
        <w:rPr>
          <w:rFonts w:ascii="Times New Roman" w:hAnsi="Times New Roman" w:cs="Arial"/>
          <w:sz w:val="26"/>
          <w:szCs w:val="26"/>
        </w:rPr>
        <w:lastRenderedPageBreak xmlns:w="http://schemas.openxmlformats.org/wordprocessingml/2006/main"/>
      </w:r>
      <w:r xmlns:w="http://schemas.openxmlformats.org/wordprocessingml/2006/main" w:rsidR="001C2EDF" w:rsidRPr="00AB0D11">
        <w:rPr>
          <w:rFonts w:ascii="Times New Roman" w:hAnsi="Times New Roman" w:cs="Arial"/>
          <w:sz w:val="26"/>
          <w:szCs w:val="26"/>
        </w:rPr>
        <w:t xml:space="preserve">کامل. </w:t>
      </w:r>
      <w:r xmlns:w="http://schemas.openxmlformats.org/wordprocessingml/2006/main" w:rsidR="004B009B">
        <w:rPr>
          <w:rFonts w:ascii="Times New Roman" w:hAnsi="Times New Roman" w:cs="Arial"/>
          <w:sz w:val="26"/>
          <w:szCs w:val="26"/>
        </w:rPr>
        <w:t xml:space="preserve">کامل با ناقص جایگزین شده است، و این نوع فقط در اشعیا ظاهر می‌شود، و در هر دو بخش اشعیا آمده است. به عبارت دیگر، در فصل ۱ آیه ۱۱ و آیه ۱۸ ظاهر می‌شود. در فصل ۳۳ آیه ۱۰ ظاهر می‌شود. در ۴۰ آیه ۱ و همچنین در ۴۰:۲۵، ۴۱:۲۱ و ۶۶:۹ ظاهر می‌شود. بنابراین می‌بینید که به نوعی در کل کتاب پخش شده است. در بخش اول کتاب و در بخش دوم کتاب است. این یک نوع از یک عبارت بسیار رایج است و فقط در اشعیا و در هر دو بخش اشعیا آمده است.</w:t>
      </w:r>
      <w:r xmlns:w="http://schemas.openxmlformats.org/wordprocessingml/2006/main" w:rsidR="0046247B">
        <w:rPr>
          <w:rFonts w:ascii="Times New Roman" w:hAnsi="Times New Roman" w:cs="Arial"/>
          <w:sz w:val="26"/>
          <w:szCs w:val="26"/>
        </w:rPr>
        <w:br xmlns:w="http://schemas.openxmlformats.org/wordprocessingml/2006/main"/>
      </w:r>
      <w:r xmlns:w="http://schemas.openxmlformats.org/wordprocessingml/2006/main" w:rsidR="0046247B">
        <w:rPr>
          <w:rFonts w:ascii="Times New Roman" w:hAnsi="Times New Roman" w:cs="Arial"/>
          <w:sz w:val="26"/>
          <w:szCs w:val="26"/>
        </w:rPr>
        <w:t xml:space="preserve"> </w:t>
      </w:r>
      <w:r xmlns:w="http://schemas.openxmlformats.org/wordprocessingml/2006/main" w:rsidR="0046247B">
        <w:rPr>
          <w:rFonts w:ascii="Times New Roman" w:hAnsi="Times New Roman" w:cs="Arial"/>
          <w:sz w:val="26"/>
          <w:szCs w:val="26"/>
        </w:rPr>
        <w:tab xmlns:w="http://schemas.openxmlformats.org/wordprocessingml/2006/main"/>
      </w:r>
      <w:r xmlns:w="http://schemas.openxmlformats.org/wordprocessingml/2006/main" w:rsidR="005D1C2B" w:rsidRPr="00780868">
        <w:rPr>
          <w:rFonts w:ascii="Times New Roman" w:hAnsi="Times New Roman" w:cs="Arial"/>
          <w:sz w:val="26"/>
          <w:szCs w:val="26"/>
        </w:rPr>
        <w:t xml:space="preserve">تمایل این است که با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آنوکی»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w:t>
      </w:r>
      <w:r xmlns:w="http://schemas.openxmlformats.org/wordprocessingml/2006/main" w:rsidR="00357562">
        <w:rPr>
          <w:rFonts w:ascii="Times New Roman" w:hAnsi="Times New Roman" w:cs="Arial"/>
          <w:sz w:val="26"/>
          <w:szCs w:val="26"/>
        </w:rPr>
        <w:t xml:space="preserve">هر چه به اواخر سفر بروید، کمتر و کمتر استفاده می‌شود. بنابراین به دوران پس از تبعید نزدیک‌تر می‌شوید؛ اصلاً و در دوران تبعید به جز کمی استفاده نمی‌شود. اما در اشعیا حدود یک سوم یا چهارم مواقع استفاده می‌شود. این بازنمایی </w:t>
      </w:r>
      <w:proofErr xmlns:w="http://schemas.openxmlformats.org/wordprocessingml/2006/main" w:type="spellStart"/>
      <w:r xmlns:w="http://schemas.openxmlformats.org/wordprocessingml/2006/main" w:rsidR="005D1C2B" w:rsidRPr="00780868">
        <w:rPr>
          <w:rFonts w:ascii="Times New Roman" w:hAnsi="Times New Roman" w:cs="Arial"/>
          <w:sz w:val="26"/>
          <w:szCs w:val="26"/>
        </w:rPr>
        <w:t xml:space="preserve">آلدرز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از آن است. به عبارت دیگر، </w:t>
      </w:r>
      <w:proofErr xmlns:w="http://schemas.openxmlformats.org/wordprocessingml/2006/main" w:type="spellStart"/>
      <w:r xmlns:w="http://schemas.openxmlformats.org/wordprocessingml/2006/main" w:rsidR="005D1C2B" w:rsidRPr="00780868">
        <w:rPr>
          <w:rFonts w:ascii="Times New Roman" w:hAnsi="Times New Roman" w:cs="Arial"/>
          <w:sz w:val="26"/>
          <w:szCs w:val="26"/>
        </w:rPr>
        <w:t xml:space="preserve">آلدرز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می‌گوید که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آنوکی»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در دوره پس از تبعید کمتر استفاده می‌شود. اگر کتاب‌های پس از تبعید و تبعید را تجزیه و تحلیل کنید، تمایل دارد که کمتر از دوران قبل از تبعید استفاده شود. به عبارت دیگر، این استدلال محکمی برای تاریخ پس از تبعید برای </w:t>
      </w:r>
      <w:proofErr xmlns:w="http://schemas.openxmlformats.org/wordprocessingml/2006/main" w:type="spellStart"/>
      <w:r xmlns:w="http://schemas.openxmlformats.org/wordprocessingml/2006/main" w:rsidR="004B009B">
        <w:rPr>
          <w:rFonts w:ascii="Times New Roman" w:hAnsi="Times New Roman" w:cs="Arial"/>
          <w:sz w:val="26"/>
          <w:szCs w:val="26"/>
        </w:rPr>
        <w:t xml:space="preserve">تثنیه </w:t>
      </w:r>
      <w:proofErr xmlns:w="http://schemas.openxmlformats.org/wordprocessingml/2006/main" w:type="spellEnd"/>
      <w:r xmlns:w="http://schemas.openxmlformats.org/wordprocessingml/2006/main" w:rsidR="004B009B">
        <w:rPr>
          <w:rFonts w:ascii="Times New Roman" w:hAnsi="Times New Roman" w:cs="Arial"/>
          <w:sz w:val="26"/>
          <w:szCs w:val="26"/>
        </w:rPr>
        <w:t xml:space="preserve">-اشعیا نیست. بسیاری ادعا می‌کنند که </w:t>
      </w:r>
      <w:proofErr xmlns:w="http://schemas.openxmlformats.org/wordprocessingml/2006/main" w:type="spellStart"/>
      <w:r xmlns:w="http://schemas.openxmlformats.org/wordprocessingml/2006/main" w:rsidR="007A5E51">
        <w:rPr>
          <w:rFonts w:ascii="Times New Roman" w:hAnsi="Times New Roman" w:cs="Arial"/>
          <w:sz w:val="26"/>
          <w:szCs w:val="26"/>
        </w:rPr>
        <w:t xml:space="preserve">تثنیه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-اشعیا مربوط به اواخر و پس از تبعید است، زمانی که کوروش آماده است تا به اسرائیل اجازه دهد از تبعید بازگردد. آنها می‌گویند که این زمینه تاریخی است؛ و معمولاً محققان منتقد می‌گویند که کوروش از قبل در صحنه حضور داشته است، بنابراین می‌توان از نام او استفاده کرد و نویسنده کسی بوده که در زمان ظهور کوروش در حدود سال ۵۳۹ پیش از میلاد زندگی می‌کرده است. اما این بیش از دو برابر کاربرد پس از تبعید است، بنابراین آنچه در این سطر می‌بینید - اگر می‌خواهید بگویید که کاربرد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آنوکی»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در این سطر از بیشتر به کمتر تغییر می‌کند - به این معنی است که نمی‌توانید </w:t>
      </w:r>
      <w:proofErr xmlns:w="http://schemas.openxmlformats.org/wordprocessingml/2006/main" w:type="spellStart"/>
      <w:r xmlns:w="http://schemas.openxmlformats.org/wordprocessingml/2006/main" w:rsidR="0046247B">
        <w:rPr>
          <w:rFonts w:ascii="Times New Roman" w:hAnsi="Times New Roman" w:cs="Arial"/>
          <w:sz w:val="26"/>
          <w:szCs w:val="26"/>
        </w:rPr>
        <w:t xml:space="preserve">دوترو </w:t>
      </w:r>
      <w:proofErr xmlns:w="http://schemas.openxmlformats.org/wordprocessingml/2006/main" w:type="spellEnd"/>
      <w:r xmlns:w="http://schemas.openxmlformats.org/wordprocessingml/2006/main" w:rsidR="0046247B">
        <w:rPr>
          <w:rFonts w:ascii="Times New Roman" w:hAnsi="Times New Roman" w:cs="Arial"/>
          <w:sz w:val="26"/>
          <w:szCs w:val="26"/>
        </w:rPr>
        <w:t xml:space="preserve">- اشعیا را در اواخر قرار دهید زیرا باید او را در دوران پیش از تبعید قرار دهید.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وحدت اشعیا بر اساس زبان و سبک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مارگالیوت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w:t>
      </w:r>
      <w:r xmlns:w="http://schemas.openxmlformats.org/wordprocessingml/2006/main" w:rsidR="004B009B">
        <w:rPr>
          <w:rFonts w:ascii="Times New Roman" w:hAnsi="Times New Roman" w:cs="Arial"/>
          <w:sz w:val="26"/>
          <w:szCs w:val="26"/>
        </w:rPr>
        <w:br xmlns:w="http://schemas.openxmlformats.org/wordprocessingml/2006/main"/>
      </w:r>
      <w:r xmlns:w="http://schemas.openxmlformats.org/wordprocessingml/2006/main" w:rsidR="004B009B">
        <w:rPr>
          <w:rFonts w:ascii="Times New Roman" w:hAnsi="Times New Roman" w:cs="Arial"/>
          <w:sz w:val="26"/>
          <w:szCs w:val="26"/>
        </w:rPr>
        <w:t xml:space="preserve"> بسیار خوب، حالا به آن کتاب از ریچل </w:t>
      </w:r>
      <w:r xmlns:w="http://schemas.openxmlformats.org/wordprocessingml/2006/main" w:rsidR="004B009B">
        <w:rPr>
          <w:rFonts w:ascii="Times New Roman" w:hAnsi="Times New Roman" w:cs="Arial"/>
          <w:sz w:val="26"/>
          <w:szCs w:val="26"/>
        </w:rPr>
        <w:tab xmlns:w="http://schemas.openxmlformats.org/wordprocessingml/2006/main"/>
      </w:r>
      <w:r xmlns:w="http://schemas.openxmlformats.org/wordprocessingml/2006/main" w:rsidR="00D75282">
        <w:rPr>
          <w:rFonts w:ascii="Times New Roman" w:hAnsi="Times New Roman" w:cs="Arial"/>
          <w:sz w:val="26"/>
          <w:szCs w:val="26"/>
        </w:rPr>
        <w:t xml:space="preserve">مارگالیوث </w:t>
      </w:r>
      <w:proofErr xmlns:w="http://schemas.openxmlformats.org/wordprocessingml/2006/main" w:type="spellEnd"/>
      <w:r xmlns:w="http://schemas.openxmlformats.org/wordprocessingml/2006/main" w:rsidR="00210337" w:rsidRPr="00780868">
        <w:rPr>
          <w:rFonts w:ascii="Times New Roman" w:hAnsi="Times New Roman" w:cs="Arial"/>
          <w:sz w:val="26"/>
          <w:szCs w:val="26"/>
        </w:rPr>
        <w:t xml:space="preserve">برگردید </w:t>
      </w:r>
      <w:proofErr xmlns:w="http://schemas.openxmlformats.org/wordprocessingml/2006/main" w:type="spellStart"/>
      <w:r xmlns:w="http://schemas.openxmlformats.org/wordprocessingml/2006/main" w:rsidR="00C27909">
        <w:rPr>
          <w:rFonts w:ascii="Times New Roman" w:hAnsi="Times New Roman" w:cs="Arial"/>
          <w:sz w:val="26"/>
          <w:szCs w:val="26"/>
        </w:rPr>
        <w:t xml:space="preserve">. وقتی به مطالعه زبان و سبک می‌رسیم، کتاب او واقعاً مهم است. او یک استدلال بسیار خوب برای وحدت کتاب ارائه می‌دهد که عمدتاً مبتنی بر توافق در زبان و سبک بین دو بخش است. به صفحه ۲۶ نقل قول‌های خود نگاه کنید. و این از صفحات ۵ و ۶ کتاب او گرفته شده است. او می‌گوید: «کراوس هجده </w:t>
      </w:r>
      <w:r xmlns:w="http://schemas.openxmlformats.org/wordprocessingml/2006/main" w:rsidR="00210337" w:rsidRPr="00780868">
        <w:rPr>
          <w:rFonts w:ascii="Times New Roman" w:hAnsi="Times New Roman" w:cs="Arial"/>
          <w:sz w:val="26"/>
          <w:szCs w:val="26"/>
        </w:rPr>
        <w:lastRenderedPageBreak xmlns:w="http://schemas.openxmlformats.org/wordprocessingml/2006/main"/>
      </w:r>
      <w:r xmlns:w="http://schemas.openxmlformats.org/wordprocessingml/2006/main" w:rsidR="00210337" w:rsidRPr="00780868">
        <w:rPr>
          <w:rFonts w:ascii="Times New Roman" w:hAnsi="Times New Roman" w:cs="Arial"/>
          <w:sz w:val="26"/>
          <w:szCs w:val="26"/>
        </w:rPr>
        <w:t xml:space="preserve">کلمه را در عبارات خاص اشعیا </w:t>
      </w:r>
      <w:r xmlns:w="http://schemas.openxmlformats.org/wordprocessingml/2006/main" w:rsidR="00A44753">
        <w:rPr>
          <w:rFonts w:ascii="Times New Roman" w:hAnsi="Times New Roman" w:cs="Arial"/>
          <w:sz w:val="26"/>
          <w:szCs w:val="26"/>
        </w:rPr>
        <w:t xml:space="preserve">دوم فهرست می‌کند. او اذعان می‌کند که چندین مورد از آنها را می‌توان یافت» - به این توجه کنید - «همچنین در اشعیا اول. اما در فصل‌هایی که کراوس به اشعیا دوم نسبت می‌دهد.» بنابراین اگر این موارد را منحصر به اشعیا </w:t>
      </w:r>
      <w:r xmlns:w="http://schemas.openxmlformats.org/wordprocessingml/2006/main" w:rsidR="005220A8" w:rsidRPr="005220A8">
        <w:rPr>
          <w:rFonts w:ascii="Times New Roman" w:hAnsi="Times New Roman" w:cs="Arial"/>
          <w:sz w:val="26"/>
          <w:szCs w:val="26"/>
          <w:vertAlign w:val="superscript"/>
        </w:rPr>
        <w:t xml:space="preserve">دوم ذکر کنید </w:t>
      </w:r>
      <w:r xmlns:w="http://schemas.openxmlformats.org/wordprocessingml/2006/main" w:rsidR="00D265B3">
        <w:rPr>
          <w:rFonts w:ascii="Times New Roman" w:hAnsi="Times New Roman" w:cs="Arial"/>
          <w:sz w:val="26"/>
          <w:szCs w:val="26"/>
        </w:rPr>
        <w:t xml:space="preserve">، اما اگر آن را در بخش اول پیدا کنید، فقط می‌گویید: «خب، آن بخش نیز از اشعیا دوم بود.» </w:t>
      </w:r>
      <w:proofErr xmlns:w="http://schemas.openxmlformats.org/wordprocessingml/2006/main" w:type="spellStart"/>
      <w:r xmlns:w="http://schemas.openxmlformats.org/wordprocessingml/2006/main" w:rsidR="004B009B">
        <w:rPr>
          <w:rFonts w:ascii="Times New Roman" w:hAnsi="Times New Roman" w:cs="Arial"/>
          <w:sz w:val="26"/>
          <w:szCs w:val="26"/>
        </w:rPr>
        <w:t xml:space="preserve">مارگالیوث </w:t>
      </w:r>
      <w:proofErr xmlns:w="http://schemas.openxmlformats.org/wordprocessingml/2006/main" w:type="spellEnd"/>
      <w:r xmlns:w="http://schemas.openxmlformats.org/wordprocessingml/2006/main" w:rsidR="004B009B">
        <w:rPr>
          <w:rFonts w:ascii="Times New Roman" w:hAnsi="Times New Roman" w:cs="Arial"/>
          <w:sz w:val="26"/>
          <w:szCs w:val="26"/>
        </w:rPr>
        <w:t xml:space="preserve">ادامه می‌دهد: «اما حتی اگر چنین عباراتی به تعداد بسیار بیشتری یافت شوند، چه مدرکی می‌توان از آنها استنباط کرد؟ آیا کلمات یا عبارات خاص در یک یا چند فصل چیزی را ثابت می‌کنند؟ آیا این واقعیت دلیلی برای جدا کردن این فصل یا هر فصل دیگری از بدنه کتاب فراهم می‌کند؟»</w:t>
      </w:r>
      <w:r xmlns:w="http://schemas.openxmlformats.org/wordprocessingml/2006/main" w:rsidR="0046247B">
        <w:rPr>
          <w:rFonts w:ascii="Times New Roman" w:hAnsi="Times New Roman" w:cs="Arial"/>
          <w:sz w:val="26"/>
          <w:szCs w:val="26"/>
        </w:rPr>
        <w:br xmlns:w="http://schemas.openxmlformats.org/wordprocessingml/2006/main"/>
      </w:r>
      <w:r xmlns:w="http://schemas.openxmlformats.org/wordprocessingml/2006/main" w:rsidR="0046247B">
        <w:rPr>
          <w:rFonts w:ascii="Times New Roman" w:hAnsi="Times New Roman" w:cs="Arial"/>
          <w:sz w:val="26"/>
          <w:szCs w:val="26"/>
        </w:rPr>
        <w:t xml:space="preserve"> </w:t>
      </w:r>
      <w:r xmlns:w="http://schemas.openxmlformats.org/wordprocessingml/2006/main" w:rsidR="0046247B">
        <w:rPr>
          <w:rFonts w:ascii="Times New Roman" w:hAnsi="Times New Roman" w:cs="Arial"/>
          <w:sz w:val="26"/>
          <w:szCs w:val="26"/>
        </w:rPr>
        <w:tab xmlns:w="http://schemas.openxmlformats.org/wordprocessingml/2006/main"/>
      </w:r>
      <w:r xmlns:w="http://schemas.openxmlformats.org/wordprocessingml/2006/main" w:rsidR="00C27909">
        <w:rPr>
          <w:rFonts w:ascii="Times New Roman" w:hAnsi="Times New Roman" w:cs="Arial"/>
          <w:sz w:val="26"/>
          <w:szCs w:val="26"/>
        </w:rPr>
        <w:t xml:space="preserve">«در کتاب انبیاء، تکرار یک یا چند کلمه در برخی از باب‌ها، اگرچه حتی یک بار هم در هیچ یک از باب‌های قبلی یافت نمی‌شوند، غیرمعمول نیست. عبارت «انتقام خداوند» را در نظر بگیرید که چندین بار در ارمیا ۵۰ و ۵۱ آمده است، اما در کل کتاب دیگر تکرار نمی‌شود. آیا این دلیل کافی برای جدا کردن این دو باب از کتاب است؟ یا عبارت «کشته شده با شمشیر» حداقل ۱۰ بار در حزقیال ۳۱ و ۳۲ آمده است، اما حتی یک بار هم در باب‌های قبلی نیامده است. آیا حزقیال ۳۱ آغازگر حزقیال دوم است؟ در هر کتاب نبوی می‌توان به کلمات، عبارات و اصطلاحات متعددی اشاره کرد که چندین بار فقط در یک باب یا در گروهی از باب‌ها و نه در جای دیگری از کتاب ظاهر می‌شوند.</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C27909">
        <w:rPr>
          <w:rFonts w:ascii="Times New Roman" w:hAnsi="Times New Roman" w:cs="Arial"/>
          <w:sz w:val="26"/>
          <w:szCs w:val="26"/>
        </w:rPr>
        <w:t xml:space="preserve">«بنابراین، باید نتیجه بگیریم که چنین کلمات یا عباراتی از نظر زمینه - پیام خاص پیشگویی ارائه شده در فصل خاص - مورد توجه قرار می‌گیرند. در مورد استدلال‌هایی مبنی بر اینکه دو بخش کتاب اشعیا از نظر زبان و سبک متفاوت هستند، که به گفته بن </w:t>
      </w:r>
      <w:proofErr xmlns:w="http://schemas.openxmlformats.org/wordprocessingml/2006/main" w:type="spellStart"/>
      <w:r xmlns:w="http://schemas.openxmlformats.org/wordprocessingml/2006/main" w:rsidR="00811F26">
        <w:rPr>
          <w:rFonts w:ascii="Times New Roman" w:hAnsi="Times New Roman" w:cs="Arial"/>
          <w:sz w:val="26"/>
          <w:szCs w:val="26"/>
        </w:rPr>
        <w:t xml:space="preserve">زیو </w:t>
      </w:r>
      <w:proofErr xmlns:w="http://schemas.openxmlformats.org/wordprocessingml/2006/main" w:type="spellEnd"/>
      <w:r xmlns:w="http://schemas.openxmlformats.org/wordprocessingml/2006/main" w:rsidR="00E543F4" w:rsidRPr="00780868">
        <w:rPr>
          <w:rFonts w:ascii="Times New Roman" w:hAnsi="Times New Roman" w:cs="Arial"/>
          <w:sz w:val="26"/>
          <w:szCs w:val="26"/>
        </w:rPr>
        <w:t xml:space="preserve">چیزی است که نمی‌توان با مثال اثبات کرد، ما در این کتاب با صدها مثال نشان خواهیم داد که عکس این موضوع صادق است. این دو بخش نه تنها از نظر زبان و سبک مشابه هستند، بلکه به دلیل وحدتشان قابل توجه هستند، به این دلیل که شباهت‌های بین آنها را نمی‌توان به هیچ تأثیری نسبت داد.»</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DC5C85" w:rsidRPr="00780868">
        <w:rPr>
          <w:rFonts w:ascii="Times New Roman" w:hAnsi="Times New Roman" w:cs="Arial"/>
          <w:sz w:val="26"/>
          <w:szCs w:val="26"/>
        </w:rPr>
        <w:t xml:space="preserve">سپس کاری که او در کتابش انجام می‌دهد این است، به عبارت بعدی توجه کنید: «سیستمی که در اینجا برای نشان دادن وحدت هر دو بخش به کار رفته است به شرح زیر است. پس از </w:t>
      </w:r>
      <w:r xmlns:w="http://schemas.openxmlformats.org/wordprocessingml/2006/main" w:rsidR="00DC5C85" w:rsidRPr="00780868">
        <w:rPr>
          <w:rFonts w:ascii="Times New Roman" w:hAnsi="Times New Roman" w:cs="Arial"/>
          <w:sz w:val="26"/>
          <w:szCs w:val="26"/>
        </w:rPr>
        <w:lastRenderedPageBreak xmlns:w="http://schemas.openxmlformats.org/wordprocessingml/2006/main"/>
      </w:r>
      <w:r xmlns:w="http://schemas.openxmlformats.org/wordprocessingml/2006/main" w:rsidR="00DC5C85" w:rsidRPr="00780868">
        <w:rPr>
          <w:rFonts w:ascii="Times New Roman" w:hAnsi="Times New Roman" w:cs="Arial"/>
          <w:sz w:val="26"/>
          <w:szCs w:val="26"/>
        </w:rPr>
        <w:t xml:space="preserve">طبقه‌بندی کل کتاب اشعیا بر اساس موضوع، نشان داده‌ایم که در رابطه با هر </w:t>
      </w:r>
      <w:r xmlns:w="http://schemas.openxmlformats.org/wordprocessingml/2006/main" w:rsidR="00D925A5" w:rsidRPr="00780868">
        <w:rPr>
          <w:rFonts w:ascii="Times New Roman" w:hAnsi="Times New Roman" w:cs="Arial"/>
          <w:sz w:val="26"/>
          <w:szCs w:val="26"/>
        </w:rPr>
        <w:t xml:space="preserve">موضوع، هر دو بخش از عبارات مشابه بی‌شماری استفاده می‌کنند که فقط مختص این کتاب هستند. همچنین ثابت شده است که عبارات خاص، کاربرد یکسانی را در هر دو بخش نشان می‌دهند. حتی برخی از عبارات رایج با استفاده خاص از اصطلاحات یکسان متمایز می‌شوند. بخش دوم، کلمات بخش اول را معکوس می‌کند؛ عبارات موجود در گروه‌های کلمات بخش اول از عناصری تشکیل شده‌اند که فقط در بخش دوم یافت می‌شوند و برعکس.»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طبقه‌بندی بر اساس موضوع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مارگالیوث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863CF4" w:rsidRPr="00780868">
        <w:rPr>
          <w:rFonts w:ascii="Times New Roman" w:hAnsi="Times New Roman" w:cs="Arial"/>
          <w:sz w:val="26"/>
          <w:szCs w:val="26"/>
        </w:rPr>
        <w:t xml:space="preserve">حالا، من نظرات بیشتری را در نقل قول‌های شما از کتاب او در این مورد نیاورده‌ام، اما می‌بینید که او کل کتاب اشعیا را بر اساس موضوع طبقه‌بندی می‌کند. در اینجا برخی از موضوعات او آمده است: القاب خدا، القاب قوم اسرائیل، فرمول‌های پیشگویی، پیام‌های تسلی و چیزهایی از این قبیل. او در واقع ۱۵ عنوان موضوعی دارد. روشی که او این موضوع را بررسی می‌کند این است: مثلاً اولین مورد، القاب خدا. او عناوین الهی را که منحصراً در اشعیا استفاده شده‌اند فهرست می‌کند - عناوین الهی منحصر به اشعیا که در هر دو بخش مشترک هستند. القاب قوم اسرائیل: ۱۱ لقب که در هر دو بخش به طور یکسان به قوم یهود اشاره دارند. فرمول‌های پیشگویی: ۲۰ فرمول مقدماتی که پیشگویی‌ها را در فصل‌های اولیه با موازی‌های زبانی آنها در بخش بعدی آغاز یا تأکید می‌کنند. بنابراین می‌بینید، او کتاب را به این شکل مرور می‌کند و فقط شواهد و مدارکی را در مورد شباهت کاربرد زبانی به روش‌های منحصر به فردی که در هر دو بخش کتاب رخ می‌دهد، جمع‌آوری می‌کند. من فکر می‌کنم او با انجام این کار، استدلال قدرتمندی برای وحدت کتاب ارائه می‌دهد. رجوع کنید به کلمات نصیحت‌آمیز: ۲۱ عبارت مختلف برای سرزنش که مختص اشعیا است، اما در هر دو بخش مشترک است.</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CD2E99" w:rsidRPr="00780868">
        <w:rPr>
          <w:rFonts w:ascii="Times New Roman" w:hAnsi="Times New Roman" w:cs="Arial"/>
          <w:sz w:val="26"/>
          <w:szCs w:val="26"/>
        </w:rPr>
        <w:t xml:space="preserve">حالا، به بحث برمی‌گردیم. می‌بینید که بحث این است که تفاوتی در زبان و سبک وجود دارد.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مارگالیوث </w:t>
      </w:r>
      <w:proofErr xmlns:w="http://schemas.openxmlformats.org/wordprocessingml/2006/main" w:type="spellEnd"/>
      <w:r xmlns:w="http://schemas.openxmlformats.org/wordprocessingml/2006/main" w:rsidR="007D4D1A">
        <w:rPr>
          <w:rFonts w:ascii="Times New Roman" w:hAnsi="Times New Roman" w:cs="Arial"/>
          <w:sz w:val="26"/>
          <w:szCs w:val="26"/>
        </w:rPr>
        <w:t xml:space="preserve">این را برعکس می‌کند و می‌گوید بر اساس این تحلیل دقیق، شباهتی در زبان و سبک وجود دارد. حالا به نظر من، با این نوع استدلال، مهم نیست به کدام سمت بروید، اثبات کامل اصالت با این روش نمی‌تواند بیشتر از معکوس آن باشد </w:t>
      </w:r>
      <w:r xmlns:w="http://schemas.openxmlformats.org/wordprocessingml/2006/main" w:rsidR="00002125">
        <w:rPr>
          <w:rFonts w:ascii="Times New Roman" w:hAnsi="Times New Roman" w:cs="Arial"/>
          <w:sz w:val="26"/>
          <w:szCs w:val="26"/>
        </w:rPr>
        <w:lastRenderedPageBreak xmlns:w="http://schemas.openxmlformats.org/wordprocessingml/2006/main"/>
      </w:r>
      <w:r xmlns:w="http://schemas.openxmlformats.org/wordprocessingml/2006/main" w:rsidR="00002125">
        <w:rPr>
          <w:rFonts w:ascii="Times New Roman" w:hAnsi="Times New Roman" w:cs="Arial"/>
          <w:sz w:val="26"/>
          <w:szCs w:val="26"/>
        </w:rPr>
        <w:t xml:space="preserve">. </w:t>
      </w:r>
      <w:r xmlns:w="http://schemas.openxmlformats.org/wordprocessingml/2006/main" w:rsidR="00DC7F3F" w:rsidRPr="00780868">
        <w:rPr>
          <w:rFonts w:ascii="Times New Roman" w:hAnsi="Times New Roman" w:cs="Arial"/>
          <w:sz w:val="26"/>
          <w:szCs w:val="26"/>
        </w:rPr>
        <w:t xml:space="preserve">من فکر نمی‌کنم این نوع استدلال در هر دو صورت قطعی باشد. منظورم این است که با یافتن این عبارات منحصر به فرد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توسط مارگالیوث </w:t>
      </w:r>
      <w:proofErr xmlns:w="http://schemas.openxmlformats.org/wordprocessingml/2006/main" w:type="spellEnd"/>
      <w:r xmlns:w="http://schemas.openxmlformats.org/wordprocessingml/2006/main" w:rsidR="007D4D1A" w:rsidRPr="00780868">
        <w:rPr>
          <w:rFonts w:ascii="Times New Roman" w:hAnsi="Times New Roman" w:cs="Arial"/>
          <w:sz w:val="26"/>
          <w:szCs w:val="26"/>
        </w:rPr>
        <w:t xml:space="preserve">در هر دو بخش کتاب، از نظر تئوری می‌توان گفت: "خب، اشعیا </w:t>
      </w:r>
      <w:proofErr xmlns:w="http://schemas.openxmlformats.org/wordprocessingml/2006/main" w:type="spellStart"/>
      <w:r xmlns:w="http://schemas.openxmlformats.org/wordprocessingml/2006/main" w:rsidR="00002125">
        <w:rPr>
          <w:rFonts w:ascii="Times New Roman" w:hAnsi="Times New Roman" w:cs="Arial"/>
          <w:sz w:val="26"/>
          <w:szCs w:val="26"/>
        </w:rPr>
        <w:t xml:space="preserve">دوم </w:t>
      </w:r>
      <w:proofErr xmlns:w="http://schemas.openxmlformats.org/wordprocessingml/2006/main" w:type="spellEnd"/>
      <w:r xmlns:w="http://schemas.openxmlformats.org/wordprocessingml/2006/main" w:rsidR="008A2A74" w:rsidRPr="00780868">
        <w:rPr>
          <w:rFonts w:ascii="Times New Roman" w:hAnsi="Times New Roman" w:cs="Arial"/>
          <w:sz w:val="26"/>
          <w:szCs w:val="26"/>
        </w:rPr>
        <w:t xml:space="preserve">برای لحظه‌ای این ساختار را پذیرفت. اشعیا </w:t>
      </w:r>
      <w:proofErr xmlns:w="http://schemas.openxmlformats.org/wordprocessingml/2006/main" w:type="spellStart"/>
      <w:r xmlns:w="http://schemas.openxmlformats.org/wordprocessingml/2006/main" w:rsidR="00002125">
        <w:rPr>
          <w:rFonts w:ascii="Times New Roman" w:hAnsi="Times New Roman" w:cs="Arial"/>
          <w:sz w:val="26"/>
          <w:szCs w:val="26"/>
        </w:rPr>
        <w:t xml:space="preserve">دوم </w:t>
      </w:r>
      <w:proofErr xmlns:w="http://schemas.openxmlformats.org/wordprocessingml/2006/main" w:type="spellEnd"/>
      <w:r xmlns:w="http://schemas.openxmlformats.org/wordprocessingml/2006/main" w:rsidR="00002125" w:rsidRPr="00780868">
        <w:rPr>
          <w:rFonts w:ascii="Times New Roman" w:hAnsi="Times New Roman" w:cs="Arial"/>
          <w:sz w:val="26"/>
          <w:szCs w:val="26"/>
        </w:rPr>
        <w:t xml:space="preserve">آنقدر با بخش اول کتاب آشنا بود که عبارات را در نوشته خود اقتباس کرد و از آنها در بخش دوم استفاده کرد." آنها می‌توانند این را بگویند.</w:t>
      </w:r>
      <w:r xmlns:w="http://schemas.openxmlformats.org/wordprocessingml/2006/main" w:rsidR="00D47B06">
        <w:rPr>
          <w:rFonts w:ascii="Times New Roman" w:hAnsi="Times New Roman" w:cs="Arial"/>
          <w:sz w:val="26"/>
          <w:szCs w:val="26"/>
        </w:rPr>
        <w:br xmlns:w="http://schemas.openxmlformats.org/wordprocessingml/2006/main"/>
      </w:r>
    </w:p>
    <w:p w:rsidR="00D47B06" w:rsidRDefault="00D47B06"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proofErr xmlns:w="http://schemas.openxmlformats.org/wordprocessingml/2006/main" w:type="spellStart"/>
      <w:r xmlns:w="http://schemas.openxmlformats.org/wordprocessingml/2006/main">
        <w:rPr>
          <w:rFonts w:ascii="Times New Roman" w:hAnsi="Times New Roman" w:cs="Arial"/>
          <w:sz w:val="26"/>
          <w:szCs w:val="26"/>
        </w:rPr>
        <w:t xml:space="preserve">وانوی</w:t>
      </w:r>
      <w:proofErr xmlns:w="http://schemas.openxmlformats.org/wordprocessingml/2006/main" w:type="spellEnd"/>
      <w:r xmlns:w="http://schemas.openxmlformats.org/wordprocessingml/2006/main">
        <w:rPr>
          <w:rFonts w:ascii="Times New Roman" w:hAnsi="Times New Roman" w:cs="Arial"/>
          <w:sz w:val="26"/>
          <w:szCs w:val="26"/>
        </w:rPr>
        <w:t xml:space="preserve"> </w:t>
      </w:r>
      <w:proofErr xmlns:w="http://schemas.openxmlformats.org/wordprocessingml/2006/main" w:type="spellStart"/>
      <w:r xmlns:w="http://schemas.openxmlformats.org/wordprocessingml/2006/main">
        <w:rPr>
          <w:rFonts w:ascii="Times New Roman" w:hAnsi="Times New Roman" w:cs="Arial"/>
          <w:sz w:val="26"/>
          <w:szCs w:val="26"/>
        </w:rPr>
        <w:t xml:space="preserve">تحلیل</w:t>
      </w:r>
      <w:proofErr xmlns:w="http://schemas.openxmlformats.org/wordprocessingml/2006/main" w:type="spellEnd"/>
      <w:r xmlns:w="http://schemas.openxmlformats.org/wordprocessingml/2006/main">
        <w:rPr>
          <w:rFonts w:ascii="Times New Roman" w:hAnsi="Times New Roman" w:cs="Arial"/>
          <w:sz w:val="26"/>
          <w:szCs w:val="26"/>
        </w:rPr>
        <w:t xml:space="preserve"> </w:t>
      </w:r>
    </w:p>
    <w:p w:rsidR="00696869" w:rsidRPr="00E53A1E" w:rsidRDefault="00D47B06"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r xmlns:w="http://schemas.openxmlformats.org/wordprocessingml/2006/main">
        <w:rPr>
          <w:rFonts w:ascii="Times New Roman" w:hAnsi="Times New Roman" w:cs="Arial"/>
          <w:sz w:val="26"/>
          <w:szCs w:val="26"/>
        </w:rPr>
        <w:t xml:space="preserve"> </w:t>
      </w:r>
      <w:r xmlns:w="http://schemas.openxmlformats.org/wordprocessingml/2006/main">
        <w:rPr>
          <w:rFonts w:ascii="Times New Roman" w:hAnsi="Times New Roman" w:cs="Arial"/>
          <w:sz w:val="26"/>
          <w:szCs w:val="26"/>
        </w:rPr>
        <w:tab xmlns:w="http://schemas.openxmlformats.org/wordprocessingml/2006/main"/>
      </w:r>
      <w:r xmlns:w="http://schemas.openxmlformats.org/wordprocessingml/2006/main" w:rsidR="00E606CC" w:rsidRPr="00780868">
        <w:rPr>
          <w:rFonts w:ascii="Times New Roman" w:hAnsi="Times New Roman" w:cs="Arial"/>
          <w:sz w:val="26"/>
          <w:szCs w:val="26"/>
        </w:rPr>
        <w:t xml:space="preserve">بنابراین فکر نمی‌کنم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مارگالیوث </w:t>
      </w:r>
      <w:proofErr xmlns:w="http://schemas.openxmlformats.org/wordprocessingml/2006/main" w:type="spellEnd"/>
      <w:r xmlns:w="http://schemas.openxmlformats.org/wordprocessingml/2006/main" w:rsidR="007D4D1A" w:rsidRPr="00780868">
        <w:rPr>
          <w:rFonts w:ascii="Times New Roman" w:hAnsi="Times New Roman" w:cs="Arial"/>
          <w:sz w:val="26"/>
          <w:szCs w:val="26"/>
        </w:rPr>
        <w:t xml:space="preserve">بتواند بدون هیچ تردیدی وحدت کتاب را با این نوع روش اثبات کند. اما فکر می‌کنم عکس آن هم صادق است. شما نمی‌توانید ثابت کنید که دو نویسنده مختلف وجود دارند، زیرا شواهدی از تفاوت در زبان و سبک پیدا می‌کنید. چه چیزی چنین تفاوت در زبان و سبکی را تشکیل می‌دهد که شما را به این نتیجه می‌رساند که باید دو نویسنده مختلف داشته باشید؟ مطمئنم اگر نوشته خودتان را از ۱۵ سال پیش بردارید و آن را با چیزی که امروز می‌نویسید مقایسه کنید، تفاوت‌هایی پیدا خواهید کرد؛ و با این حال، شما هر دو را نوشته‌اید. بنابراین، از این نوع استدلال، فکر نمی‌کنم که بتوانید به طور قطعی وحدت کتاب یا عدم وحدت آن را اثبات کنید. من فکر می‌کنم کاری که </w:t>
      </w:r>
      <w:proofErr xmlns:w="http://schemas.openxmlformats.org/wordprocessingml/2006/main" w:type="spellStart"/>
      <w:r xmlns:w="http://schemas.openxmlformats.org/wordprocessingml/2006/main" w:rsidR="00A53ED3">
        <w:rPr>
          <w:rFonts w:ascii="Times New Roman" w:hAnsi="Times New Roman" w:cs="Arial"/>
          <w:sz w:val="26"/>
          <w:szCs w:val="26"/>
        </w:rPr>
        <w:t xml:space="preserve">مارگالیوث </w:t>
      </w:r>
      <w:proofErr xmlns:w="http://schemas.openxmlformats.org/wordprocessingml/2006/main" w:type="spellEnd"/>
      <w:r xmlns:w="http://schemas.openxmlformats.org/wordprocessingml/2006/main" w:rsidR="00A53ED3" w:rsidRPr="00780868">
        <w:rPr>
          <w:rFonts w:ascii="Times New Roman" w:hAnsi="Times New Roman" w:cs="Arial"/>
          <w:sz w:val="26"/>
          <w:szCs w:val="26"/>
        </w:rPr>
        <w:t xml:space="preserve">انجام داده است در پاسخ به نوع استدلالی است که منتقدان پذیرفته‌اند، این است که شما می‌توانید به همان اندازه که برای تفاوت بین دو بخش می‌توانید استدلال بسیار محکمی برای وحدت کتاب ارائه دهید. بنابراین، کتاب پیچیده است، و زبان پیچیده است، و کاربردها نیز پیچیده هستند. رویکرد زبان‌شناسی آماری </w:t>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br xmlns:w="http://schemas.openxmlformats.org/wordprocessingml/2006/main"/>
      </w:r>
      <w:proofErr xmlns:w="http://schemas.openxmlformats.org/wordprocessingml/2006/main" w:type="spellStart"/>
      <w:r xmlns:w="http://schemas.openxmlformats.org/wordprocessingml/2006/main">
        <w:rPr>
          <w:rFonts w:ascii="Times New Roman" w:hAnsi="Times New Roman" w:cs="Arial"/>
          <w:sz w:val="26"/>
          <w:szCs w:val="26"/>
        </w:rPr>
        <w:t xml:space="preserve">رادِی </w:t>
      </w:r>
      <w:proofErr xmlns:w="http://schemas.openxmlformats.org/wordprocessingml/2006/main" w:type="spellEnd"/>
      <w:r xmlns:w="http://schemas.openxmlformats.org/wordprocessingml/2006/main">
        <w:rPr>
          <w:rFonts w:ascii="Times New Roman" w:hAnsi="Times New Roman" w:cs="Arial"/>
          <w:sz w:val="26"/>
          <w:szCs w:val="26"/>
        </w:rPr>
        <w:t xml:space="preserve">و پاسخ اُسوالت</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حالا </w:t>
      </w:r>
      <w:r xmlns:w="http://schemas.openxmlformats.org/wordprocessingml/2006/main" w:rsidR="00E606CC" w:rsidRPr="00780868">
        <w:rPr>
          <w:rFonts w:ascii="Times New Roman" w:hAnsi="Times New Roman" w:cs="Arial"/>
          <w:sz w:val="26"/>
          <w:szCs w:val="26"/>
        </w:rPr>
        <w:t xml:space="preserve">به صفحه ۲۷ نقل قول‌هایتان نگاه کنید. چیز دیگری هم هست که احتمالاً بیشتر و بیشتر درباره‌اش خواهیم شنید: استفاده از ارزیابی زبان‌شناسی کامپیوتری از مطالب کتاب مقدس در رابطه با پرسش‌های مربوط به نویسندگی. در کتاب اسوالت درباره اشعیا، تفسیر او بر فصل‌های ۱ تا ۳۹، او در رابطه با این شماره از کتاب </w:t>
      </w:r>
      <w:proofErr xmlns:w="http://schemas.openxmlformats.org/wordprocessingml/2006/main" w:type="spellStart"/>
      <w:r xmlns:w="http://schemas.openxmlformats.org/wordprocessingml/2006/main" w:rsidR="00EA1E7F">
        <w:rPr>
          <w:rFonts w:ascii="Times New Roman" w:hAnsi="Times New Roman" w:cs="Arial"/>
          <w:sz w:val="26"/>
          <w:szCs w:val="26"/>
        </w:rPr>
        <w:t xml:space="preserve">اشعیا به این موضوع اشاره می‌کند </w:t>
      </w:r>
      <w:proofErr xmlns:w="http://schemas.openxmlformats.org/wordprocessingml/2006/main" w:type="spellEnd"/>
      <w:r xmlns:w="http://schemas.openxmlformats.org/wordprocessingml/2006/main" w:rsidR="00E606CC" w:rsidRPr="00780868">
        <w:rPr>
          <w:rFonts w:ascii="Times New Roman" w:hAnsi="Times New Roman" w:cs="Arial"/>
          <w:sz w:val="26"/>
          <w:szCs w:val="26"/>
        </w:rPr>
        <w:t xml:space="preserve">. به آنچه او می‌گوید توجه کنید: «نزدیک‌ترین چیز به اثبات عینی فقدان وحدت و ترکیبی که در کتاب ی. </w:t>
      </w:r>
      <w:proofErr xmlns:w="http://schemas.openxmlformats.org/wordprocessingml/2006/main" w:type="spellStart"/>
      <w:r xmlns:w="http://schemas.openxmlformats.org/wordprocessingml/2006/main" w:rsidR="00015D0A">
        <w:rPr>
          <w:rFonts w:ascii="Times New Roman" w:hAnsi="Times New Roman" w:cs="Arial"/>
          <w:sz w:val="26"/>
          <w:szCs w:val="26"/>
        </w:rPr>
        <w:t xml:space="preserve">رادِی آمده است...»</w:t>
      </w:r>
      <w:proofErr xmlns:w="http://schemas.openxmlformats.org/wordprocessingml/2006/main" w:type="spellEnd"/>
      <w:r xmlns:w="http://schemas.openxmlformats.org/wordprocessingml/2006/main" w:rsidR="00E606CC" w:rsidRPr="00780868">
        <w:rPr>
          <w:rFonts w:ascii="Times New Roman" w:hAnsi="Times New Roman" w:cs="Arial"/>
          <w:sz w:val="26"/>
          <w:szCs w:val="26"/>
        </w:rPr>
        <w:t xml:space="preserve"> </w:t>
      </w:r>
      <w:r xmlns:w="http://schemas.openxmlformats.org/wordprocessingml/2006/main" w:rsidR="00E606CC" w:rsidRPr="00780868">
        <w:rPr>
          <w:rFonts w:ascii="Times New Roman" w:hAnsi="Times New Roman" w:cs="Arial"/>
          <w:sz w:val="26"/>
          <w:szCs w:val="26"/>
        </w:rPr>
        <w:lastRenderedPageBreak xmlns:w="http://schemas.openxmlformats.org/wordprocessingml/2006/main"/>
      </w:r>
      <w:r xmlns:w="http://schemas.openxmlformats.org/wordprocessingml/2006/main" w:rsidR="00E606CC" w:rsidRPr="00780868">
        <w:rPr>
          <w:rFonts w:ascii="Times New Roman" w:hAnsi="Times New Roman" w:cs="Arial"/>
          <w:sz w:val="26"/>
          <w:szCs w:val="26"/>
        </w:rPr>
        <w:t xml:space="preserve">تحقیقی چشمگیر </w:t>
      </w:r>
      <w:r xmlns:w="http://schemas.openxmlformats.org/wordprocessingml/2006/main" w:rsidR="00015D0A">
        <w:rPr>
          <w:rFonts w:ascii="Times New Roman" w:hAnsi="Times New Roman" w:cs="Arial"/>
          <w:sz w:val="26"/>
          <w:szCs w:val="26"/>
        </w:rPr>
        <w:t xml:space="preserve">با عنوان « </w:t>
      </w:r>
      <w:r xmlns:w="http://schemas.openxmlformats.org/wordprocessingml/2006/main" w:rsidR="005220A8" w:rsidRPr="005220A8">
        <w:rPr>
          <w:rFonts w:ascii="Times New Roman" w:hAnsi="Times New Roman" w:cs="Arial"/>
          <w:i/>
          <w:sz w:val="26"/>
          <w:szCs w:val="26"/>
        </w:rPr>
        <w:t xml:space="preserve">وحدت اشعیا در پرتو زبان‌شناسی آماری </w:t>
      </w:r>
      <w:r xmlns:w="http://schemas.openxmlformats.org/wordprocessingml/2006/main" w:rsidR="00E606CC" w:rsidRPr="00780868">
        <w:rPr>
          <w:rFonts w:ascii="Times New Roman" w:hAnsi="Times New Roman" w:cs="Arial"/>
          <w:sz w:val="26"/>
          <w:szCs w:val="26"/>
        </w:rPr>
        <w:t xml:space="preserve">». </w:t>
      </w:r>
      <w:proofErr xmlns:w="http://schemas.openxmlformats.org/wordprocessingml/2006/main" w:type="spellStart"/>
      <w:r xmlns:w="http://schemas.openxmlformats.org/wordprocessingml/2006/main" w:rsidR="00015D0A">
        <w:rPr>
          <w:rFonts w:ascii="Times New Roman" w:hAnsi="Times New Roman" w:cs="Arial"/>
          <w:sz w:val="26"/>
          <w:szCs w:val="26"/>
        </w:rPr>
        <w:t xml:space="preserve">رادِی </w:t>
      </w:r>
      <w:proofErr xmlns:w="http://schemas.openxmlformats.org/wordprocessingml/2006/main" w:type="spellEnd"/>
      <w:r xmlns:w="http://schemas.openxmlformats.org/wordprocessingml/2006/main" w:rsidR="00015D0A" w:rsidRPr="00780868">
        <w:rPr>
          <w:rFonts w:ascii="Times New Roman" w:hAnsi="Times New Roman" w:cs="Arial"/>
          <w:sz w:val="26"/>
          <w:szCs w:val="26"/>
        </w:rPr>
        <w:t xml:space="preserve">مطالعه‌ای کامپیوتری از ویژگی‌های زبانی متعدد کتاب اشعیا انجام داد و آنها را در بخش‌های مختلف کتاب مقایسه کرد. به عنوان شاهد، او سایر متون ادبی، چه مربوط به کتاب مقدس و چه خارج از کتاب مقدس، را که گفته می‌شد از یک نویسنده هستند، مطالعه کرد. در نتیجه این تحقیقات، او به این نتیجه رسید که تغییرات زبانی آنقدر شدید بوده که یک نویسنده نمی‌توانسته کل کتاب اشعیا را نوشته باشد. همانطور که انتظار می‌رفت، این نتیجه‌گیری‌ها با استقبال محققان منتقد روبرو شد که موضع خود را موجه می‌دانستند. اما در واقع، نتیجه‌گیری‌های </w:t>
      </w:r>
      <w:proofErr xmlns:w="http://schemas.openxmlformats.org/wordprocessingml/2006/main" w:type="spellStart"/>
      <w:r xmlns:w="http://schemas.openxmlformats.org/wordprocessingml/2006/main" w:rsidR="00D32CFA">
        <w:rPr>
          <w:rFonts w:ascii="Times New Roman" w:hAnsi="Times New Roman" w:cs="Arial"/>
          <w:sz w:val="26"/>
          <w:szCs w:val="26"/>
        </w:rPr>
        <w:t xml:space="preserve">رادِی </w:t>
      </w:r>
      <w:proofErr xmlns:w="http://schemas.openxmlformats.org/wordprocessingml/2006/main" w:type="spellEnd"/>
      <w:r xmlns:w="http://schemas.openxmlformats.org/wordprocessingml/2006/main" w:rsidR="00D32CFA" w:rsidRPr="00780868">
        <w:rPr>
          <w:rFonts w:ascii="Times New Roman" w:hAnsi="Times New Roman" w:cs="Arial"/>
          <w:sz w:val="26"/>
          <w:szCs w:val="26"/>
        </w:rPr>
        <w:t xml:space="preserve">برخی از دیدگاه‌های علمی را زیر سوال می‌برد. ممکن است تعدادی سوال در مورد روش‌شناسی </w:t>
      </w:r>
      <w:proofErr xmlns:w="http://schemas.openxmlformats.org/wordprocessingml/2006/main" w:type="spellStart"/>
      <w:r xmlns:w="http://schemas.openxmlformats.org/wordprocessingml/2006/main" w:rsidR="0007340C">
        <w:rPr>
          <w:rFonts w:ascii="Times New Roman" w:hAnsi="Times New Roman" w:cs="Arial"/>
          <w:sz w:val="26"/>
          <w:szCs w:val="26"/>
        </w:rPr>
        <w:t xml:space="preserve">رادِی مطرح شود </w:t>
      </w:r>
      <w:proofErr xmlns:w="http://schemas.openxmlformats.org/wordprocessingml/2006/main" w:type="spellEnd"/>
      <w:r xmlns:w="http://schemas.openxmlformats.org/wordprocessingml/2006/main" w:rsidR="0007340C" w:rsidRPr="00780868">
        <w:rPr>
          <w:rFonts w:ascii="Times New Roman" w:hAnsi="Times New Roman" w:cs="Arial"/>
          <w:sz w:val="26"/>
          <w:szCs w:val="26"/>
        </w:rPr>
        <w:t xml:space="preserve">. نوپا بودن حوزه زبان‌شناسی آماری سوالاتی را مطرح می‌کند. آیا ما هنوز به اندازه کافی می‌دانیم که با اطمینان در مورد محدودیت‌های احتمالی تغییر در کاربرد یک فرد خاص صحبت کنیم؟ من فکر می‌کنم این یک سوال بسیار واقعی است.</w:t>
      </w:r>
      <w:r xmlns:w="http://schemas.openxmlformats.org/wordprocessingml/2006/main" w:rsidR="00CF3CF8">
        <w:rPr>
          <w:rFonts w:ascii="Times New Roman" w:hAnsi="Times New Roman" w:cs="Arial"/>
          <w:sz w:val="26"/>
          <w:szCs w:val="26"/>
        </w:rPr>
        <w:br xmlns:w="http://schemas.openxmlformats.org/wordprocessingml/2006/main"/>
      </w:r>
      <w:r xmlns:w="http://schemas.openxmlformats.org/wordprocessingml/2006/main" w:rsidR="00CF3CF8">
        <w:rPr>
          <w:rFonts w:ascii="Times New Roman" w:hAnsi="Times New Roman" w:cs="Arial"/>
          <w:sz w:val="26"/>
          <w:szCs w:val="26"/>
        </w:rPr>
        <w:t xml:space="preserve">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CF3CF8">
        <w:rPr>
          <w:rFonts w:ascii="Times New Roman" w:hAnsi="Times New Roman" w:cs="Arial"/>
          <w:sz w:val="26"/>
          <w:szCs w:val="26"/>
        </w:rPr>
        <w:t xml:space="preserve">در ادامه با اسوالت، « </w:t>
      </w:r>
      <w:r xmlns:w="http://schemas.openxmlformats.org/wordprocessingml/2006/main" w:rsidR="008A2A74" w:rsidRPr="00780868">
        <w:rPr>
          <w:rFonts w:ascii="Times New Roman" w:hAnsi="Times New Roman" w:cs="Arial"/>
          <w:sz w:val="26"/>
          <w:szCs w:val="26"/>
        </w:rPr>
        <w:t xml:space="preserve">توجه داشته باشید که نوع دیگری از مطالعه کامپیوتری ویژگی‌های کتاب منجر به این نتیجه شد که این کتاب یک اثر واحد است: ال. ال. آدامز و ای. سی. </w:t>
      </w:r>
      <w:proofErr xmlns:w="http://schemas.openxmlformats.org/wordprocessingml/2006/main" w:type="spellStart"/>
      <w:r xmlns:w="http://schemas.openxmlformats.org/wordprocessingml/2006/main" w:rsidR="008A2A74" w:rsidRPr="00780868">
        <w:rPr>
          <w:rFonts w:ascii="Times New Roman" w:hAnsi="Times New Roman" w:cs="Arial"/>
          <w:sz w:val="26"/>
          <w:szCs w:val="26"/>
        </w:rPr>
        <w:t xml:space="preserve">رینچر </w:t>
      </w:r>
      <w:proofErr xmlns:w="http://schemas.openxmlformats.org/wordprocessingml/2006/main" w:type="spellEnd"/>
      <w:r xmlns:w="http://schemas.openxmlformats.org/wordprocessingml/2006/main" w:rsidR="0029270C">
        <w:rPr>
          <w:rFonts w:ascii="Times New Roman" w:hAnsi="Times New Roman" w:cs="Arial"/>
          <w:sz w:val="26"/>
          <w:szCs w:val="26"/>
        </w:rPr>
        <w:t xml:space="preserve">، «دیدگاه انتقادی رایج در مورد مسئله اشعیا در پرتو تحلیل سبک آماری»، در </w:t>
      </w:r>
      <w:r xmlns:w="http://schemas.openxmlformats.org/wordprocessingml/2006/main" w:rsidR="00672BF4">
        <w:rPr>
          <w:rFonts w:ascii="Times New Roman" w:hAnsi="Times New Roman" w:cs="Arial"/>
          <w:i/>
          <w:sz w:val="26"/>
          <w:szCs w:val="26"/>
        </w:rPr>
        <w:t xml:space="preserve">مجله مطالعات کامپیوتری، </w:t>
      </w:r>
      <w:r xmlns:w="http://schemas.openxmlformats.org/wordprocessingml/2006/main" w:rsidR="00672BF4">
        <w:rPr>
          <w:rFonts w:ascii="Times New Roman" w:hAnsi="Times New Roman" w:cs="Arial"/>
          <w:sz w:val="26"/>
          <w:szCs w:val="26"/>
        </w:rPr>
        <w:t xml:space="preserve">۱۹۷۳. در اینجا دو مطالعه با نتایج متضاد وجود دارد. باز هم اسوالت: «در حالی که دیگری، ای. کاشر، «کتاب اشعیا: توصیف نویسندگان با پردازش داده‌های ریخت‌شناسی»، در یک مجله فرانسوی، به این نتیجه رسید که این اثر واحد نیست، اما نتایج او به بخش‌های متفاوتی از کتاب نسبت به نتایج </w:t>
      </w:r>
      <w:proofErr xmlns:w="http://schemas.openxmlformats.org/wordprocessingml/2006/main" w:type="spellStart"/>
      <w:r xmlns:w="http://schemas.openxmlformats.org/wordprocessingml/2006/main" w:rsidR="008905E1" w:rsidRPr="00780868">
        <w:rPr>
          <w:rFonts w:ascii="Times New Roman" w:hAnsi="Times New Roman" w:cs="Arial"/>
          <w:sz w:val="26"/>
          <w:szCs w:val="26"/>
        </w:rPr>
        <w:t xml:space="preserve">رادای اشاره داشت </w:t>
      </w:r>
      <w:proofErr xmlns:w="http://schemas.openxmlformats.org/wordprocessingml/2006/main" w:type="spellEnd"/>
      <w:r xmlns:w="http://schemas.openxmlformats.org/wordprocessingml/2006/main" w:rsidR="008A2A74" w:rsidRPr="00780868">
        <w:rPr>
          <w:rFonts w:ascii="Times New Roman" w:hAnsi="Times New Roman" w:cs="Arial"/>
          <w:sz w:val="26"/>
          <w:szCs w:val="26"/>
        </w:rPr>
        <w:t xml:space="preserve">. برای بررسی مشکلات ذاتی رویکرد آماری، به «استفاده و سوءاستفاده از آمار سبکی» اثر پوسنر مراجعه کنید.»</w:t>
      </w:r>
      <w:r xmlns:w="http://schemas.openxmlformats.org/wordprocessingml/2006/main" w:rsidR="00CF3CF8">
        <w:rPr>
          <w:rFonts w:ascii="Times New Roman" w:hAnsi="Times New Roman" w:cs="Arial"/>
          <w:sz w:val="26"/>
          <w:szCs w:val="26"/>
        </w:rPr>
        <w:br xmlns:w="http://schemas.openxmlformats.org/wordprocessingml/2006/main"/>
      </w:r>
      <w:r xmlns:w="http://schemas.openxmlformats.org/wordprocessingml/2006/main" w:rsidR="00CF3CF8">
        <w:rPr>
          <w:rFonts w:ascii="Times New Roman" w:hAnsi="Times New Roman" w:cs="Arial"/>
          <w:sz w:val="26"/>
          <w:szCs w:val="26"/>
        </w:rPr>
        <w:t xml:space="preserve">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41298D" w:rsidRPr="00780868">
        <w:rPr>
          <w:rFonts w:ascii="Times New Roman" w:hAnsi="Times New Roman" w:cs="Arial"/>
          <w:sz w:val="26"/>
          <w:szCs w:val="26"/>
        </w:rPr>
        <w:t xml:space="preserve">حالا نمی‌دانم آن حوزه مطالعاتی به کجا خواهد رسید؛ فکر می‌کنم تازه شروع شده است و شک دارم که دنبال شود. چیزی که اسوالت می‌گوید قطعاً در حال حاضر مناسب است: ما به اندازه کافی نمی‌دانیم که با اطمینان در مورد محدودیت‌های احتمالی تغییر در استفاده یک فرد خاص صحبت کنیم. در مطالعات فعلی، آنها متناقض هستند، اگرچه بسیاری از مردم به تحلیل </w:t>
      </w:r>
      <w:proofErr xmlns:w="http://schemas.openxmlformats.org/wordprocessingml/2006/main" w:type="spellStart"/>
      <w:r xmlns:w="http://schemas.openxmlformats.org/wordprocessingml/2006/main" w:rsidR="009C14DF">
        <w:rPr>
          <w:rFonts w:ascii="Times New Roman" w:hAnsi="Times New Roman" w:cs="Arial"/>
          <w:sz w:val="26"/>
          <w:szCs w:val="26"/>
        </w:rPr>
        <w:t xml:space="preserve">رادی </w:t>
      </w:r>
      <w:proofErr xmlns:w="http://schemas.openxmlformats.org/wordprocessingml/2006/main" w:type="spellEnd"/>
      <w:r xmlns:w="http://schemas.openxmlformats.org/wordprocessingml/2006/main" w:rsidR="009C14DF" w:rsidRPr="00780868">
        <w:rPr>
          <w:rFonts w:ascii="Times New Roman" w:hAnsi="Times New Roman" w:cs="Arial"/>
          <w:sz w:val="26"/>
          <w:szCs w:val="26"/>
        </w:rPr>
        <w:t xml:space="preserve">استناد کرده‌اند. فقط ادعا کنید، «تحلیل کامپیوتری» - تنها کاری که باید </w:t>
      </w:r>
      <w:r xmlns:w="http://schemas.openxmlformats.org/wordprocessingml/2006/main" w:rsidR="0041298D" w:rsidRPr="00780868">
        <w:rPr>
          <w:rFonts w:ascii="Times New Roman" w:hAnsi="Times New Roman" w:cs="Arial"/>
          <w:sz w:val="26"/>
          <w:szCs w:val="26"/>
        </w:rPr>
        <w:lastRenderedPageBreak xmlns:w="http://schemas.openxmlformats.org/wordprocessingml/2006/main"/>
      </w:r>
      <w:r xmlns:w="http://schemas.openxmlformats.org/wordprocessingml/2006/main" w:rsidR="0041298D" w:rsidRPr="00780868">
        <w:rPr>
          <w:rFonts w:ascii="Times New Roman" w:hAnsi="Times New Roman" w:cs="Arial"/>
          <w:sz w:val="26"/>
          <w:szCs w:val="26"/>
        </w:rPr>
        <w:t xml:space="preserve">انجام دهید این است که </w:t>
      </w:r>
      <w:r xmlns:w="http://schemas.openxmlformats.org/wordprocessingml/2006/main" w:rsidR="00801585">
        <w:rPr>
          <w:rFonts w:ascii="Times New Roman" w:hAnsi="Times New Roman" w:cs="Arial"/>
          <w:sz w:val="26"/>
          <w:szCs w:val="26"/>
        </w:rPr>
        <w:t xml:space="preserve">این را به بسیاری از مردم بگویید؛ کامپیوتر می‌داند. اما چه نوع چیزهایی را به کامپیوتر می‌دهید و چگونه این قضاوت‌ها را انجام می‌دهید؟</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1298D" w:rsidRPr="00780868">
        <w:rPr>
          <w:rFonts w:ascii="Times New Roman" w:hAnsi="Times New Roman" w:cs="Arial"/>
          <w:sz w:val="26"/>
          <w:szCs w:val="26"/>
        </w:rPr>
        <w:t xml:space="preserve">به پاورقی ۵ برگردید. «هیچ‌کدام از این‌ها به معنای زیر سوال بردن صداقتی که مطالعه‌ی </w:t>
      </w:r>
      <w:proofErr xmlns:w="http://schemas.openxmlformats.org/wordprocessingml/2006/main" w:type="spellStart"/>
      <w:r xmlns:w="http://schemas.openxmlformats.org/wordprocessingml/2006/main" w:rsidR="009604DA">
        <w:rPr>
          <w:rFonts w:ascii="Times New Roman" w:hAnsi="Times New Roman" w:cs="Arial"/>
          <w:sz w:val="26"/>
          <w:szCs w:val="26"/>
        </w:rPr>
        <w:t xml:space="preserve">رادای با </w:t>
      </w:r>
      <w:proofErr xmlns:w="http://schemas.openxmlformats.org/wordprocessingml/2006/main" w:type="spellEnd"/>
      <w:r xmlns:w="http://schemas.openxmlformats.org/wordprocessingml/2006/main" w:rsidR="009604DA" w:rsidRPr="00780868">
        <w:rPr>
          <w:rFonts w:ascii="Times New Roman" w:hAnsi="Times New Roman" w:cs="Arial"/>
          <w:sz w:val="26"/>
          <w:szCs w:val="26"/>
        </w:rPr>
        <w:t xml:space="preserve">آن انجام و اجرا شده است، نیست، اما به این نکته اشاره دارد که شواهد هنوز به اندازه‌ی یک نسخه خطی که فقط فصل‌های ۱ تا ۳۹ (یا چیزی شبیه به آن) در آن ظاهر می‌شود، بی‌طرفانه نیست.» هیچ مدرکی در نسخه خطی برای دو کتاب اشعیا وجود ندارد. در واقع، شما طومار دریای مرده را دارید که یک کتاب واحد است. این قدیمی‌ترین نسخه خطی است که ما داریم. به پاورقی ۶ توجه کنید. «طعنه‌آمیز است که کسانی که اعتبار روش </w:t>
      </w:r>
      <w:proofErr xmlns:w="http://schemas.openxmlformats.org/wordprocessingml/2006/main" w:type="spellStart"/>
      <w:r xmlns:w="http://schemas.openxmlformats.org/wordprocessingml/2006/main" w:rsidR="002043D1">
        <w:rPr>
          <w:rFonts w:ascii="Times New Roman" w:hAnsi="Times New Roman" w:cs="Arial"/>
          <w:sz w:val="26"/>
          <w:szCs w:val="26"/>
        </w:rPr>
        <w:t xml:space="preserve">رادای </w:t>
      </w:r>
      <w:proofErr xmlns:w="http://schemas.openxmlformats.org/wordprocessingml/2006/main" w:type="spellEnd"/>
      <w:r xmlns:w="http://schemas.openxmlformats.org/wordprocessingml/2006/main" w:rsidR="002043D1" w:rsidRPr="00780868">
        <w:rPr>
          <w:rFonts w:ascii="Times New Roman" w:hAnsi="Times New Roman" w:cs="Arial"/>
          <w:sz w:val="26"/>
          <w:szCs w:val="26"/>
        </w:rPr>
        <w:t xml:space="preserve">را در مورد اشعیا تحسین می‌کردند، وقتی او اخیراً گزارش داد که همین روش، وحدت کتاب پیدایش را برقرار کرده است، بسیار کمتر به اعتبار آن اطمینان داشتند.» </w:t>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t xml:space="preserve">استدلال از پیشینه تاریخی اشعیا ۱-۳۹ [آشور] اشعیا ۴۰-۶۶ [بابل/پارس]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بیایید به استدلال از پیشینه تاریخی بپردازیم. به نظر من، آن استدلال از زبان و سبک، استدلال قطعی نیست، اما فکر می‌کنم باید از هر دو جنبه به آن نگاه کنید. ماهیت این استدلال به این معنی است که ساختن یک استدلال منسجم بر این اساس بسیار دشوار است.</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بیایید به سراغ «استدلالی </w:t>
      </w:r>
      <w:r xmlns:w="http://schemas.openxmlformats.org/wordprocessingml/2006/main" w:rsidR="00EB3977" w:rsidRPr="00780868">
        <w:rPr>
          <w:rFonts w:ascii="Times New Roman" w:hAnsi="Times New Roman" w:cs="Arial"/>
          <w:sz w:val="26"/>
          <w:szCs w:val="26"/>
        </w:rPr>
        <w:t xml:space="preserve">برگرفته از پیشینه تاریخی» برویم. من فکر می‌کنم که احتمالاً این مهمترین استدلال است. نه اینکه لزوماً قانع‌کننده باشد، اما به نظر من از بین این سه استدلال، بدون شک مهمترین استدلال است. غیرقابل انکار است که اشعیا ۴۰-۵۲ پیشینه تاریخی بسیار متفاوتی نسبت به بخش اولیه کتاب دارد. همانطور که تاکنون متوجه شده‌ایم، در بخش اولیه کتاب، سرزنش، اعلام داوری‌های آینده و پیش‌بینی تبعید به دلیل گناه اسرائیل زیاد است. سپس به اشعیا ۴۰ و پس از آن می‌رسیم، چنین مطالبی را نداریم. در واقع، وضعیت به این صورت است که به نظر می‌رسد مردم از قبل در تبعید بوده‌اند. اکنون تأکید بر وعده‌ای است که خداوند از اسارت رهایی خواهد بخشید، بنابراین به جای اعلام </w:t>
      </w:r>
      <w:r xmlns:w="http://schemas.openxmlformats.org/wordprocessingml/2006/main" w:rsidR="00EB3977" w:rsidRPr="00780868">
        <w:rPr>
          <w:rFonts w:ascii="Times New Roman" w:hAnsi="Times New Roman" w:cs="Arial"/>
          <w:sz w:val="26"/>
          <w:szCs w:val="26"/>
        </w:rPr>
        <w:lastRenderedPageBreak xmlns:w="http://schemas.openxmlformats.org/wordprocessingml/2006/main"/>
      </w:r>
      <w:r xmlns:w="http://schemas.openxmlformats.org/wordprocessingml/2006/main" w:rsidR="00EB3977" w:rsidRPr="00780868">
        <w:rPr>
          <w:rFonts w:ascii="Times New Roman" w:hAnsi="Times New Roman" w:cs="Arial"/>
          <w:sz w:val="26"/>
          <w:szCs w:val="26"/>
        </w:rPr>
        <w:t xml:space="preserve">داوری، </w:t>
      </w:r>
      <w:r xmlns:w="http://schemas.openxmlformats.org/wordprocessingml/2006/main" w:rsidR="00444350">
        <w:rPr>
          <w:rFonts w:ascii="Times New Roman" w:hAnsi="Times New Roman" w:cs="Arial"/>
          <w:sz w:val="26"/>
          <w:szCs w:val="26"/>
        </w:rPr>
        <w:t xml:space="preserve">تسلی، آرامش و امید همراه با وعده مداخله خداوند از طرف آنها وجود دارد.</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EB3977" w:rsidRPr="00780868">
        <w:rPr>
          <w:rFonts w:ascii="Times New Roman" w:hAnsi="Times New Roman" w:cs="Arial"/>
          <w:sz w:val="26"/>
          <w:szCs w:val="26"/>
        </w:rPr>
        <w:t xml:space="preserve">در بخش اول کتاب اشارات زیادی به آشوریان به عنوان دشمن بزرگ وجود دارد. اما به بخش دوم کتاب می‌رسید، و آشوریان نیستند که مد نظر هستند، بلکه بابلی‌ها و ظهور کوروش پارسی را می‌بینیم. مردم در بند بابلی‌ها هستند، اما به زودی به دست خدا و از طریق ابزار کوروش پارسی نجات می‌یابند. بنابراین پیشینه‌های تاریخی بسیار متفاوتی برای بخش اول و دوم کتاب وجود دارد.</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01590B" w:rsidRPr="00780868">
        <w:rPr>
          <w:rFonts w:ascii="Times New Roman" w:hAnsi="Times New Roman" w:cs="Arial"/>
          <w:sz w:val="26"/>
          <w:szCs w:val="26"/>
        </w:rPr>
        <w:t xml:space="preserve">حال، با توجه به این موضوع، این موضوع را فقط می‌توان به دو صورت توضیح داد. روشی که منتقدان پیشنهاد می‌کنند این است که بخش پایانی کتاب توسط نویسنده‌ی دیگری نوشته شده است که پس از آغاز تبعید و در جریان آن می‌زیسته است، و پیشینه‌ی تاریخی، پیشینه‌ی آن نویسنده است که در زمانی بسیار متأخرتر از اشعیا می‌زیسته است. این یکی از راه‌های توضیح این تفاوت است.</w:t>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t xml:space="preserve"> </w:t>
      </w:r>
      <w:r xmlns:w="http://schemas.openxmlformats.org/wordprocessingml/2006/main" w:rsidR="00881921">
        <w:rPr>
          <w:rFonts w:ascii="Times New Roman" w:hAnsi="Times New Roman" w:cs="Arial"/>
          <w:sz w:val="26"/>
          <w:szCs w:val="26"/>
        </w:rPr>
        <w:tab xmlns:w="http://schemas.openxmlformats.org/wordprocessingml/2006/main"/>
      </w:r>
      <w:r xmlns:w="http://schemas.openxmlformats.org/wordprocessingml/2006/main" w:rsidR="0001590B" w:rsidRPr="00780868">
        <w:rPr>
          <w:rFonts w:ascii="Times New Roman" w:hAnsi="Times New Roman" w:cs="Arial"/>
          <w:sz w:val="26"/>
          <w:szCs w:val="26"/>
        </w:rPr>
        <w:t xml:space="preserve">راه دیگر این است که بگوییم اشعیا آن را نوشته است. در انجام این کار، او توسط روح خدا هدایت شد تا این سخنان تسلی و امید را برای قوم خود پس از تبعیدشان بیاورد: اینکه تبعید ابدی نخواهد بود، بلکه خدا مداخله خواهد کرد و آنها را نجات خواهد داد. اکنون این تنها دو راهی است که می‌توانید آن را توضیح دهید. اگر دیدگاه دوم را بپذیرید، این دیدگاه که اشعیا نویسنده است، هنوز می‌توانید این سؤال را بپرسید - و این سؤالی است که اغلب پرسیده می‌شود: آیا در نوشته‌های اشعیا هدفی وجود داشته است که به وقایعی اشاره داشته باشد که قرار نبود برای آنها اتفاق بیفتد، اما قرار بود در آینده‌ای نسبتاً دور اتفاق بیفتد؟</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C470BE" w:rsidRPr="00780868">
        <w:rPr>
          <w:rFonts w:ascii="Times New Roman" w:hAnsi="Times New Roman" w:cs="Arial"/>
          <w:sz w:val="26"/>
          <w:szCs w:val="26"/>
        </w:rPr>
        <w:t xml:space="preserve">به صفحه ۲۸ از نقل قول‌هایتان در راهنمای مطالعه کوچک </w:t>
      </w:r>
      <w:proofErr xmlns:w="http://schemas.openxmlformats.org/wordprocessingml/2006/main" w:type="spellStart"/>
      <w:r xmlns:w="http://schemas.openxmlformats.org/wordprocessingml/2006/main" w:rsidR="00365BE6">
        <w:rPr>
          <w:rFonts w:ascii="Times New Roman" w:hAnsi="Times New Roman" w:cs="Arial"/>
          <w:sz w:val="26"/>
          <w:szCs w:val="26"/>
        </w:rPr>
        <w:t xml:space="preserve">وایبری </w:t>
      </w:r>
      <w:proofErr xmlns:w="http://schemas.openxmlformats.org/wordprocessingml/2006/main" w:type="spellEnd"/>
      <w:r xmlns:w="http://schemas.openxmlformats.org/wordprocessingml/2006/main" w:rsidR="00365BE6" w:rsidRPr="00780868">
        <w:rPr>
          <w:rFonts w:ascii="Times New Roman" w:hAnsi="Times New Roman" w:cs="Arial"/>
          <w:sz w:val="26"/>
          <w:szCs w:val="26"/>
        </w:rPr>
        <w:t xml:space="preserve">، پاراگراف دوم، نگاه کنید. این از صفحه ۴ کتابچه اشعیا دوم او آمده است. او می‌گوید: «این آیه به وضوح خطاب به گروهی از مردم است که توسط یک قدرت فاتح که آن هم با نام بابل از سرزمین مادری خود تبعید شده‌اند، به این نام خوانده شده‌اند. در ۴ بخش (۴۳:۱۴، ۴۷؛ ۴۸:۱۴، ۲۰) از بابل با این عبارات نام برده شده است و این وضعیت تاریخی توسط بخش‌های متعدد دیگری تأیید شده است. در این صورت، فصل‌های ۴۰ تا ۵۵ - به گفته‌ی او - «در قرن هشتم که مردم اورشلیم و یهودا هنوز در خانه و تحت حکومت پادشاهان خود زندگی می‌کردند، معنایی نداشت </w:t>
      </w:r>
      <w:r xmlns:w="http://schemas.openxmlformats.org/wordprocessingml/2006/main" w:rsidR="00C470BE" w:rsidRPr="00780868">
        <w:rPr>
          <w:rFonts w:ascii="Times New Roman" w:hAnsi="Times New Roman" w:cs="Arial"/>
          <w:sz w:val="26"/>
          <w:szCs w:val="26"/>
          <w:vertAlign w:val="superscript"/>
        </w:rPr>
        <w:t xml:space="preserve">؛ </w:t>
      </w:r>
      <w:r xmlns:w="http://schemas.openxmlformats.org/wordprocessingml/2006/main" w:rsidR="00C470BE" w:rsidRPr="00780868">
        <w:rPr>
          <w:rFonts w:ascii="Times New Roman" w:hAnsi="Times New Roman" w:cs="Arial"/>
          <w:sz w:val="26"/>
          <w:szCs w:val="26"/>
        </w:rPr>
        <w:t xml:space="preserve">زمانی </w:t>
      </w:r>
      <w:r xmlns:w="http://schemas.openxmlformats.org/wordprocessingml/2006/main" w:rsidR="00C470BE" w:rsidRPr="00780868">
        <w:rPr>
          <w:rFonts w:ascii="Times New Roman" w:hAnsi="Times New Roman" w:cs="Arial"/>
          <w:sz w:val="26"/>
          <w:szCs w:val="26"/>
        </w:rPr>
        <w:lastRenderedPageBreak xmlns:w="http://schemas.openxmlformats.org/wordprocessingml/2006/main"/>
      </w:r>
      <w:r xmlns:w="http://schemas.openxmlformats.org/wordprocessingml/2006/main" w:rsidR="00C470BE" w:rsidRPr="00780868">
        <w:rPr>
          <w:rFonts w:ascii="Times New Roman" w:hAnsi="Times New Roman" w:cs="Arial"/>
          <w:sz w:val="26"/>
          <w:szCs w:val="26"/>
        </w:rPr>
        <w:t xml:space="preserve">که </w:t>
      </w:r>
      <w:r xmlns:w="http://schemas.openxmlformats.org/wordprocessingml/2006/main" w:rsidR="002316FA">
        <w:rPr>
          <w:rFonts w:ascii="Times New Roman" w:hAnsi="Times New Roman" w:cs="Arial"/>
          <w:sz w:val="26"/>
          <w:szCs w:val="26"/>
        </w:rPr>
        <w:t xml:space="preserve">بابل، به دور از یک قدرت بزرگ، صرفاً یکی از شهرهای امپراتوری آشور بود - و تا سقوط آشور در اواخر قرن هفتم پیش از میلاد، مدت‌ها پس از مرگ اشعیا - باقی ماند؛ و زمانی که کوروش هنوز متولد نشده بود و امپراتوری پارس هنوز وجود نداشت. از سوی دیگر، همه چیز در این فصل‌ها به عنوان پیام یک پیامبر قرن ششم به یهودیان تبعیدی در بابل، منطقی به نظر می‌رسد.» </w:t>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t xml:space="preserve">هدف اشعیا ۴۰-۶۶ برای مردم زمان اشعیا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در آنجا سوالی در مورد ارتباط اشعیا ۴۰-۶۶ با معاصران خود اشعیا مطرح می‌شود - آیا این موضوع برای آنها اهمیتی دارد؟ ببینید فریدمن در صفحه ۲۵ نقل قول‌های شما به این سوال چه می‌گوید. این از </w:t>
      </w:r>
      <w:r xmlns:w="http://schemas.openxmlformats.org/wordprocessingml/2006/main" w:rsidR="009F0BAA" w:rsidRPr="009F0BAA">
        <w:rPr>
          <w:rFonts w:ascii="Times New Roman" w:hAnsi="Times New Roman" w:cs="Arial"/>
          <w:i/>
          <w:iCs/>
          <w:sz w:val="26"/>
          <w:szCs w:val="26"/>
        </w:rPr>
        <w:t xml:space="preserve">کتاب «مقدمه‌ای بر پیامبران عهد عتیق» </w:t>
      </w:r>
      <w:r xmlns:w="http://schemas.openxmlformats.org/wordprocessingml/2006/main" w:rsidR="00C470BE" w:rsidRPr="00780868">
        <w:rPr>
          <w:rFonts w:ascii="Times New Roman" w:hAnsi="Times New Roman" w:cs="Arial"/>
          <w:sz w:val="26"/>
          <w:szCs w:val="26"/>
        </w:rPr>
        <w:t xml:space="preserve">نوشته فریدمن است </w:t>
      </w:r>
      <w:r xmlns:w="http://schemas.openxmlformats.org/wordprocessingml/2006/main" w:rsidR="00FF5C57">
        <w:rPr>
          <w:rFonts w:ascii="Times New Roman" w:hAnsi="Times New Roman" w:cs="Arial"/>
          <w:sz w:val="26"/>
          <w:szCs w:val="26"/>
        </w:rPr>
        <w:t xml:space="preserve">. او می‌گوید: «لازم نیست هر پیشگویی به یک موقعیت تاریخی معاصر خاص مربوط باشد یا مستقیماً برای نسلی که به او گفته می‌شود، قابل اجرا باشد. همانطور که درایور ادعا می‌کند، نمی‌توان ادعا کرد که پیامبر همیشه با شخصی که معاصر خودش است صحبت می‌کند. پیامی که او می‌آورد ارتباط نزدیکی با شرایط زمان خود دارد؛ وعده‌ها و پیش‌بینی‌های او با نیازهایی که در آن زمان احساس می‌شوند مطابقت دارد. تناقضات آشکار با این مفهوم از پیشگویی عبارتند از: زکریا ۹-۱۴، که از چیزهایی بسیار فراتر از زمان معاصران زکریا صحبت می‌کند؛ دانیال ۱۱-۱۲، که به زمان آنتیوخوس اپیفان (حدود ۱۶۵ قبل از میلاد) مربوط می‌شود؛ اشعیا ۲۴-۲۷ - این آخرالزمان اشعیا است، او در مورد آخرالزمان صحبت می‌کند - علاوه بر مواردی که قبلاً ذکر شد. البته این به معنای نادیده گرفتن رابطه کلی پیشگویی با موقعیت‌های تاریخی که با ... مطرح می‌شوند، نیست.</w:t>
      </w:r>
      <w:r xmlns:w="http://schemas.openxmlformats.org/wordprocessingml/2006/main" w:rsidR="00551A9F">
        <w:rPr>
          <w:rFonts w:ascii="Times New Roman" w:hAnsi="Times New Roman" w:cs="Arial"/>
          <w:b/>
          <w:sz w:val="26"/>
          <w:szCs w:val="26"/>
        </w:rPr>
        <w:t xml:space="preserve"> </w:t>
      </w:r>
      <w:r xmlns:w="http://schemas.openxmlformats.org/wordprocessingml/2006/main" w:rsidR="00F86737">
        <w:rPr>
          <w:rFonts w:ascii="Times New Roman" w:hAnsi="Times New Roman" w:cs="Arial"/>
          <w:sz w:val="26"/>
          <w:szCs w:val="26"/>
        </w:rPr>
        <w:t xml:space="preserve">«سخنان نبوی.» فکر می‌کنم منظور فریدمن این است که کاملاً واضح است که همه پیشگویی‌ها کاربرد مستقیم و فوری برای معاصرانی که پیامبران با آنها صحبت می‌کردند، ندارند؛ فکر می‌کنم این موضوع بدیهی فرض شده است.</w:t>
      </w:r>
      <w:r xmlns:w="http://schemas.openxmlformats.org/wordprocessingml/2006/main" w:rsidR="009F0BAA">
        <w:rPr>
          <w:rFonts w:ascii="Times New Roman" w:hAnsi="Times New Roman" w:cs="Arial"/>
          <w:sz w:val="26"/>
          <w:szCs w:val="26"/>
        </w:rPr>
        <w:br xmlns:w="http://schemas.openxmlformats.org/wordprocessingml/2006/main"/>
      </w:r>
      <w:r xmlns:w="http://schemas.openxmlformats.org/wordprocessingml/2006/main" w:rsidR="009F0BAA">
        <w:rPr>
          <w:rFonts w:ascii="Times New Roman" w:hAnsi="Times New Roman" w:cs="Arial"/>
          <w:sz w:val="26"/>
          <w:szCs w:val="26"/>
        </w:rPr>
        <w:t xml:space="preserve"> </w:t>
      </w:r>
      <w:r xmlns:w="http://schemas.openxmlformats.org/wordprocessingml/2006/main" w:rsidR="009F0BAA">
        <w:rPr>
          <w:rFonts w:ascii="Times New Roman" w:hAnsi="Times New Roman" w:cs="Arial"/>
          <w:sz w:val="26"/>
          <w:szCs w:val="26"/>
        </w:rPr>
        <w:tab xmlns:w="http://schemas.openxmlformats.org/wordprocessingml/2006/main"/>
      </w:r>
      <w:r xmlns:w="http://schemas.openxmlformats.org/wordprocessingml/2006/main" w:rsidR="009F0BAA">
        <w:rPr>
          <w:rFonts w:ascii="Times New Roman" w:hAnsi="Times New Roman" w:cs="Arial"/>
          <w:sz w:val="26"/>
          <w:szCs w:val="26"/>
        </w:rPr>
        <w:t xml:space="preserve">وقتی </w:t>
      </w:r>
      <w:r xmlns:w="http://schemas.openxmlformats.org/wordprocessingml/2006/main" w:rsidR="001B4501" w:rsidRPr="00780868">
        <w:rPr>
          <w:rFonts w:ascii="Times New Roman" w:hAnsi="Times New Roman" w:cs="Arial"/>
          <w:sz w:val="26"/>
          <w:szCs w:val="26"/>
        </w:rPr>
        <w:t xml:space="preserve">به اشعیا ۴۰-۶۶ می‌رسیم، اگرچه فریدمن در اشاره به این نکته درست می‌گوید، فکر می‌کنم هنوز هم می‌توان گفت که اشعیا ۴۰-۶۶ در رابطه با </w:t>
      </w:r>
      <w:proofErr xmlns:w="http://schemas.openxmlformats.org/wordprocessingml/2006/main" w:type="spellStart"/>
      <w:r xmlns:w="http://schemas.openxmlformats.org/wordprocessingml/2006/main" w:rsidR="001569F5">
        <w:rPr>
          <w:rFonts w:ascii="Times New Roman" w:hAnsi="Times New Roman" w:cs="Arial"/>
          <w:sz w:val="26"/>
          <w:szCs w:val="26"/>
        </w:rPr>
        <w:t xml:space="preserve">مردم </w:t>
      </w:r>
      <w:proofErr xmlns:w="http://schemas.openxmlformats.org/wordprocessingml/2006/main" w:type="spellEnd"/>
      <w:r xmlns:w="http://schemas.openxmlformats.org/wordprocessingml/2006/main" w:rsidR="001569F5">
        <w:rPr>
          <w:rFonts w:ascii="Times New Roman" w:hAnsi="Times New Roman" w:cs="Arial"/>
          <w:sz w:val="26"/>
          <w:szCs w:val="26"/>
        </w:rPr>
        <w:t xml:space="preserve">زمان خود اشعیا هدفی را دنبال می‌کند. در اوایل کتاب، </w:t>
      </w:r>
      <w:r xmlns:w="http://schemas.openxmlformats.org/wordprocessingml/2006/main" w:rsidR="00E51C48" w:rsidRPr="00780868">
        <w:rPr>
          <w:rFonts w:ascii="Times New Roman" w:hAnsi="Times New Roman" w:cs="Arial"/>
          <w:sz w:val="26"/>
          <w:szCs w:val="26"/>
        </w:rPr>
        <w:lastRenderedPageBreak xmlns:w="http://schemas.openxmlformats.org/wordprocessingml/2006/main"/>
      </w:r>
      <w:r xmlns:w="http://schemas.openxmlformats.org/wordprocessingml/2006/main" w:rsidR="00E51C48" w:rsidRPr="00780868">
        <w:rPr>
          <w:rFonts w:ascii="Times New Roman" w:hAnsi="Times New Roman" w:cs="Arial"/>
          <w:sz w:val="26"/>
          <w:szCs w:val="26"/>
        </w:rPr>
        <w:t xml:space="preserve">به نظر می‌رسید که اشعیا دو هدف داشت </w:t>
      </w:r>
      <w:r xmlns:w="http://schemas.openxmlformats.org/wordprocessingml/2006/main" w:rsidR="009F0BAA">
        <w:rPr>
          <w:rFonts w:ascii="Times New Roman" w:hAnsi="Times New Roman" w:cs="Arial"/>
          <w:sz w:val="26"/>
          <w:szCs w:val="26"/>
        </w:rPr>
        <w:t xml:space="preserve">. اول اینکه به ملت گناه و وظیفه توبه را اعلام کند؛ او این کار را بارها انجام می‌دهد. سپس دوم، به یهودا بگوید که خدا با تبعید آنها، آنها را به خاطر گناهشان مجازات خواهد کرد. این نیز کاملاً واضح بود. کسانی بودند که به اشعیا گوش دادند و به پیام او پاسخ دادند، اگرچه آنها استثنا بودند. در بیشتر موارد، مردم از آنچه او گفت روی گرداندند؛ آنها نمی‌خواستند آن را بشنوند.</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E51C48" w:rsidRPr="00780868">
        <w:rPr>
          <w:rFonts w:ascii="Times New Roman" w:hAnsi="Times New Roman" w:cs="Arial"/>
          <w:sz w:val="26"/>
          <w:szCs w:val="26"/>
        </w:rPr>
        <w:t xml:space="preserve">پیشگویی اشعیا فصل ششم در حال تحقق بود. به یاد داشته باشید که در آن رؤیای دعوت اشعیا، خداوند در اشعیا ۶:۹ و پس از آن فرمود: «برو به این قوم بگو: البته بشنوید، اما نفهمند؛ بله ببینید، اما </w:t>
      </w:r>
      <w:r xmlns:w="http://schemas.openxmlformats.org/wordprocessingml/2006/main" w:rsidR="004D03F0" w:rsidRPr="001F7851">
        <w:rPr>
          <w:rFonts w:asciiTheme="majorBidi" w:hAnsiTheme="majorBidi" w:cstheme="majorBidi"/>
          <w:sz w:val="26"/>
          <w:szCs w:val="26"/>
        </w:rPr>
        <w:t xml:space="preserve">نبینند. گوش‌هایشان را سنگین کنید، چشمانشان را ببندید تا نبینند.» و بنابراین مردم قرار نبود به این پیام پاسخ دهند، و در بیشتر موارد هم پاسخ ندادند. این داشت محقق می‌شد.</w:t>
      </w:r>
      <w:r xmlns:w="http://schemas.openxmlformats.org/wordprocessingml/2006/main" w:rsidR="00E53A1E">
        <w:rPr>
          <w:rFonts w:asciiTheme="majorBidi" w:hAnsiTheme="majorBidi" w:cstheme="majorBidi"/>
          <w:sz w:val="26"/>
          <w:szCs w:val="26"/>
        </w:rPr>
        <w:br xmlns:w="http://schemas.openxmlformats.org/wordprocessingml/2006/main"/>
      </w:r>
      <w:r xmlns:w="http://schemas.openxmlformats.org/wordprocessingml/2006/main" w:rsidR="00E53A1E">
        <w:rPr>
          <w:rFonts w:asciiTheme="majorBidi" w:hAnsiTheme="majorBidi" w:cstheme="majorBidi"/>
          <w:sz w:val="26"/>
          <w:szCs w:val="26"/>
        </w:rPr>
        <w:t xml:space="preserve"> </w:t>
      </w:r>
      <w:r xmlns:w="http://schemas.openxmlformats.org/wordprocessingml/2006/main" w:rsidR="00E53A1E">
        <w:rPr>
          <w:rFonts w:asciiTheme="majorBidi" w:hAnsiTheme="majorBidi" w:cstheme="majorBidi"/>
          <w:sz w:val="26"/>
          <w:szCs w:val="26"/>
        </w:rPr>
        <w:tab xmlns:w="http://schemas.openxmlformats.org/wordprocessingml/2006/main"/>
      </w:r>
      <w:r xmlns:w="http://schemas.openxmlformats.org/wordprocessingml/2006/main" w:rsidR="00E51C48" w:rsidRPr="001F7851">
        <w:rPr>
          <w:rFonts w:asciiTheme="majorBidi" w:hAnsiTheme="majorBidi" w:cstheme="majorBidi"/>
          <w:sz w:val="26"/>
          <w:szCs w:val="26"/>
        </w:rPr>
        <w:t xml:space="preserve">همچنین واضح بود که تبعید پیش‌بینی‌شده در آیات ۱۱ و ۱۲ باب ۶ اجتناب‌ناپذیر بود. به آیات ۱۱ و ۱۲ باب ۶ مراجعه کنید که می‌گوید: « </w:t>
      </w:r>
      <w:r xmlns:w="http://schemas.openxmlformats.org/wordprocessingml/2006/main" w:rsidR="001F7851" w:rsidRPr="001F7851">
        <w:rPr>
          <w:rFonts w:asciiTheme="majorBidi" w:hAnsiTheme="majorBidi" w:cstheme="majorBidi"/>
          <w:sz w:val="26"/>
          <w:szCs w:val="26"/>
          <w:lang w:bidi="he-IL"/>
        </w:rPr>
        <w:t xml:space="preserve">پس گفتم: ای خداوند، تا به کی؟» و او پاسخ داد: «تا زمانی که شهرها ویران و خالی از سکنه بمانند، تا زمانی که خانه‌ها متروک و مزارع ویران و ویران شوند، تا زمانی که خداوند همه را به دوردست‌ها بفرستد و سرزمین کاملاً متروک شود </w:t>
      </w:r>
      <w:r xmlns:w="http://schemas.openxmlformats.org/wordprocessingml/2006/main" w:rsidR="00642358" w:rsidRPr="001F7851">
        <w:rPr>
          <w:rFonts w:asciiTheme="majorBidi" w:hAnsiTheme="majorBidi" w:cstheme="majorBidi"/>
          <w:sz w:val="26"/>
          <w:szCs w:val="26"/>
        </w:rPr>
        <w:t xml:space="preserve">.» او در باب ۶ از تبعید صحبت می‌کرد. سپس به آن افراد امید داد که تبعید برای همیشه نخواهد بود. قرار است رهایی وجود داشته باشد، اما </w:t>
      </w:r>
      <w:r xmlns:w="http://schemas.openxmlformats.org/wordprocessingml/2006/main" w:rsidR="00901906">
        <w:rPr>
          <w:rFonts w:ascii="Times New Roman" w:hAnsi="Times New Roman" w:cs="Arial"/>
          <w:sz w:val="26"/>
          <w:szCs w:val="26"/>
        </w:rPr>
        <w:t xml:space="preserve">این داوری نبود که قرار بود به ملت و مردم پایان دهد. قرار بود خدا مداخله کند و آنها بازگردند. من فکر می‌کنم این می‌توانست مایه تسلی خاطر بازماندگان خداپرست - مردمی که به اشعیا گوش دادند - باشد. زیرا، می‌بینید، اگر این را پس از حزقیا دنبال کنید، به سلطنت منسی می‌رسید که اوضاع بدتر می‌شود، و جایی که اگر به پادشاهان نگاه کنیم، کاملاً مشخص می‌شود که تبعید اجتناب‌ناپذیر است؛ و من فکر می‌کنم این بخش دوم اشعیا احتمالاً در آن دوره تاریک منسی نوشته شده است.</w:t>
      </w:r>
      <w:r xmlns:w="http://schemas.openxmlformats.org/wordprocessingml/2006/main" w:rsidR="00D51FA2">
        <w:rPr>
          <w:rFonts w:ascii="Times New Roman" w:hAnsi="Times New Roman" w:cs="Arial"/>
          <w:sz w:val="26"/>
          <w:szCs w:val="26"/>
        </w:rPr>
        <w:br xmlns:w="http://schemas.openxmlformats.org/wordprocessingml/2006/main"/>
      </w:r>
      <w:r xmlns:w="http://schemas.openxmlformats.org/wordprocessingml/2006/main" w:rsidR="00D51FA2">
        <w:rPr>
          <w:rFonts w:ascii="Times New Roman" w:hAnsi="Times New Roman" w:cs="Arial"/>
          <w:sz w:val="26"/>
          <w:szCs w:val="26"/>
        </w:rPr>
        <w:t xml:space="preserve"> </w:t>
      </w:r>
      <w:r xmlns:w="http://schemas.openxmlformats.org/wordprocessingml/2006/main" w:rsidR="00D51FA2">
        <w:rPr>
          <w:rFonts w:ascii="Times New Roman" w:hAnsi="Times New Roman" w:cs="Arial"/>
          <w:sz w:val="26"/>
          <w:szCs w:val="26"/>
        </w:rPr>
        <w:tab xmlns:w="http://schemas.openxmlformats.org/wordprocessingml/2006/main"/>
      </w:r>
      <w:r xmlns:w="http://schemas.openxmlformats.org/wordprocessingml/2006/main" w:rsidR="0088655A">
        <w:rPr>
          <w:rFonts w:ascii="Times New Roman" w:hAnsi="Times New Roman" w:cs="Arial"/>
          <w:sz w:val="26"/>
          <w:szCs w:val="26"/>
        </w:rPr>
        <w:t xml:space="preserve">بنابراین بیایید در ابتدای ساعت آینده به آن نکته بپردازیم و بحث خود را در مورد این خط سوم استدلال به پایان برسانیم: «تفاوت در پیشینه تاریخی».</w:t>
      </w:r>
    </w:p>
    <w:p w:rsidR="003348C8" w:rsidRDefault="003348C8" w:rsidP="00780868">
      <w:pPr>
        <w:spacing w:line="360" w:lineRule="auto"/>
        <w:rPr>
          <w:rFonts w:ascii="Times New Roman" w:hAnsi="Times New Roman" w:cs="Arial"/>
          <w:sz w:val="26"/>
          <w:szCs w:val="26"/>
        </w:rPr>
      </w:pPr>
    </w:p>
    <w:p w:rsidR="003348C8" w:rsidRPr="00D51FA2" w:rsidRDefault="003348C8" w:rsidP="009F0BAA">
      <w:pPr xmlns:w="http://schemas.openxmlformats.org/wordprocessingml/2006/main">
        <w:rPr>
          <w:rFonts w:ascii="Times New Roman" w:hAnsi="Times New Roman"/>
          <w:sz w:val="20"/>
          <w:szCs w:val="20"/>
        </w:rPr>
      </w:pPr>
      <w:r xmlns:w="http://schemas.openxmlformats.org/wordprocessingml/2006/main" w:rsidRPr="00D51FA2">
        <w:rPr>
          <w:rFonts w:ascii="Times New Roman" w:hAnsi="Times New Roman" w:cs="Arial"/>
          <w:sz w:val="20"/>
          <w:szCs w:val="20"/>
        </w:rPr>
        <w:t xml:space="preserve"> </w:t>
      </w:r>
      <w:r xmlns:w="http://schemas.openxmlformats.org/wordprocessingml/2006/main" w:rsidRPr="00D51FA2">
        <w:rPr>
          <w:rFonts w:ascii="Times New Roman" w:hAnsi="Times New Roman" w:cs="Arial"/>
          <w:sz w:val="20"/>
          <w:szCs w:val="20"/>
        </w:rPr>
        <w:tab xmlns:w="http://schemas.openxmlformats.org/wordprocessingml/2006/main"/>
      </w:r>
      <w:r xmlns:w="http://schemas.openxmlformats.org/wordprocessingml/2006/main" w:rsidRPr="00D51FA2">
        <w:rPr>
          <w:rFonts w:ascii="Times New Roman" w:hAnsi="Times New Roman" w:cs="Arial"/>
          <w:sz w:val="20"/>
          <w:szCs w:val="20"/>
        </w:rPr>
        <w:t xml:space="preserve">رونویسی توسط </w:t>
      </w:r>
      <w:r xmlns:w="http://schemas.openxmlformats.org/wordprocessingml/2006/main" w:rsidRPr="00D51FA2">
        <w:rPr>
          <w:rFonts w:ascii="Times New Roman" w:hAnsi="Times New Roman"/>
          <w:sz w:val="20"/>
          <w:szCs w:val="20"/>
        </w:rPr>
        <w:t xml:space="preserve">کسی لارسون</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ویرایش اولیه توسط کارلی </w:t>
      </w:r>
      <w:proofErr xmlns:w="http://schemas.openxmlformats.org/wordprocessingml/2006/main" w:type="spellStart"/>
      <w:r xmlns:w="http://schemas.openxmlformats.org/wordprocessingml/2006/main" w:rsidRPr="00D51FA2">
        <w:rPr>
          <w:rFonts w:ascii="Times New Roman" w:hAnsi="Times New Roman"/>
          <w:sz w:val="20"/>
          <w:szCs w:val="20"/>
        </w:rPr>
        <w:t xml:space="preserve">گیمن</w:t>
      </w:r>
      <w:proofErr xmlns:w="http://schemas.openxmlformats.org/wordprocessingml/2006/main" w:type="spellEnd"/>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ویرایش اولیه توسط تد هیلد </w:t>
      </w:r>
      <w:r xmlns:w="http://schemas.openxmlformats.org/wordprocessingml/2006/main" w:rsidR="009F0BAA" w:rsidRPr="00D51FA2">
        <w:rPr>
          <w:rFonts w:ascii="Times New Roman" w:hAnsi="Times New Roman"/>
          <w:sz w:val="20"/>
          <w:szCs w:val="20"/>
        </w:rPr>
        <w:t xml:space="preserve">برانت</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ویرایش نهایی توسط </w:t>
      </w:r>
      <w:r xmlns:w="http://schemas.openxmlformats.org/wordprocessingml/2006/main" w:rsidR="00E53A1E" w:rsidRPr="00D51FA2">
        <w:rPr>
          <w:rFonts w:ascii="Times New Roman" w:hAnsi="Times New Roman"/>
          <w:sz w:val="20"/>
          <w:szCs w:val="20"/>
        </w:rPr>
        <w:t xml:space="preserve">دکتر پری فیلیپس</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روایت مجدد توسط </w:t>
      </w:r>
      <w:r xmlns:w="http://schemas.openxmlformats.org/wordprocessingml/2006/main" w:rsidR="00E53A1E" w:rsidRPr="00D51FA2">
        <w:rPr>
          <w:rFonts w:ascii="Times New Roman" w:hAnsi="Times New Roman"/>
          <w:sz w:val="20"/>
          <w:szCs w:val="20"/>
        </w:rPr>
        <w:t xml:space="preserve">دکتر پری فیلیپس</w:t>
      </w:r>
    </w:p>
    <w:p w:rsidR="003348C8" w:rsidRPr="00780868" w:rsidRDefault="003348C8" w:rsidP="00780868">
      <w:pPr>
        <w:spacing w:line="360" w:lineRule="auto"/>
        <w:rPr>
          <w:rFonts w:ascii="Times New Roman" w:hAnsi="Times New Roman"/>
          <w:sz w:val="26"/>
          <w:szCs w:val="26"/>
        </w:rPr>
      </w:pPr>
    </w:p>
    <w:sectPr w:rsidR="003348C8" w:rsidRPr="00780868" w:rsidSect="0069686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ACA" w:rsidRDefault="00B52ACA" w:rsidP="00780868">
      <w:pPr>
        <w:spacing w:after="0"/>
      </w:pPr>
      <w:r>
        <w:separator/>
      </w:r>
    </w:p>
  </w:endnote>
  <w:endnote w:type="continuationSeparator" w:id="0">
    <w:p w:rsidR="00B52ACA" w:rsidRDefault="00B52ACA" w:rsidP="00780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ACA" w:rsidRDefault="00B52ACA" w:rsidP="00780868">
      <w:pPr>
        <w:spacing w:after="0"/>
      </w:pPr>
      <w:r>
        <w:separator/>
      </w:r>
    </w:p>
  </w:footnote>
  <w:footnote w:type="continuationSeparator" w:id="0">
    <w:p w:rsidR="00B52ACA" w:rsidRDefault="00B52ACA" w:rsidP="00780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6329"/>
      <w:docPartObj>
        <w:docPartGallery w:val="Page Numbers (Top of Page)"/>
        <w:docPartUnique/>
      </w:docPartObj>
    </w:sdtPr>
    <w:sdtContent>
      <w:p w:rsidR="001D710D" w:rsidRDefault="00661B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51FA2">
          <w:rPr>
            <w:noProof/>
          </w:rPr>
          <w:t xml:space="preserve">۱۱</w:t>
        </w:r>
        <w:r xmlns:w="http://schemas.openxmlformats.org/wordprocessingml/2006/main">
          <w:rPr>
            <w:noProof/>
          </w:rPr>
          <w:fldChar xmlns:w="http://schemas.openxmlformats.org/wordprocessingml/2006/main" w:fldCharType="end"/>
        </w:r>
      </w:p>
    </w:sdtContent>
  </w:sdt>
  <w:p w:rsidR="001D710D" w:rsidRDefault="001D7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C10"/>
    <w:rsid w:val="00002125"/>
    <w:rsid w:val="0001590B"/>
    <w:rsid w:val="00015D0A"/>
    <w:rsid w:val="00044013"/>
    <w:rsid w:val="0007340C"/>
    <w:rsid w:val="000955C0"/>
    <w:rsid w:val="000A2EAB"/>
    <w:rsid w:val="000E6F12"/>
    <w:rsid w:val="000F4B08"/>
    <w:rsid w:val="001072C7"/>
    <w:rsid w:val="001157C3"/>
    <w:rsid w:val="00124518"/>
    <w:rsid w:val="00131C10"/>
    <w:rsid w:val="001569F5"/>
    <w:rsid w:val="001578E6"/>
    <w:rsid w:val="00175F9C"/>
    <w:rsid w:val="001B4501"/>
    <w:rsid w:val="001C2EDF"/>
    <w:rsid w:val="001D710D"/>
    <w:rsid w:val="001F2C2B"/>
    <w:rsid w:val="001F7851"/>
    <w:rsid w:val="002043D1"/>
    <w:rsid w:val="00210337"/>
    <w:rsid w:val="00213126"/>
    <w:rsid w:val="00223C51"/>
    <w:rsid w:val="002316FA"/>
    <w:rsid w:val="00231BD5"/>
    <w:rsid w:val="002635A7"/>
    <w:rsid w:val="00273182"/>
    <w:rsid w:val="00283152"/>
    <w:rsid w:val="00291424"/>
    <w:rsid w:val="0029270C"/>
    <w:rsid w:val="002A6EA7"/>
    <w:rsid w:val="002B706E"/>
    <w:rsid w:val="00301097"/>
    <w:rsid w:val="003336D5"/>
    <w:rsid w:val="003348C8"/>
    <w:rsid w:val="00342FE3"/>
    <w:rsid w:val="00352B3E"/>
    <w:rsid w:val="00357562"/>
    <w:rsid w:val="00364543"/>
    <w:rsid w:val="00365BE6"/>
    <w:rsid w:val="003700D0"/>
    <w:rsid w:val="003A0C20"/>
    <w:rsid w:val="003A2A14"/>
    <w:rsid w:val="003C4B98"/>
    <w:rsid w:val="0041298D"/>
    <w:rsid w:val="00444350"/>
    <w:rsid w:val="0046247B"/>
    <w:rsid w:val="00485A3C"/>
    <w:rsid w:val="004B009B"/>
    <w:rsid w:val="004D03F0"/>
    <w:rsid w:val="004D3C28"/>
    <w:rsid w:val="004D56CD"/>
    <w:rsid w:val="005220A8"/>
    <w:rsid w:val="005337D6"/>
    <w:rsid w:val="00551A9F"/>
    <w:rsid w:val="00552638"/>
    <w:rsid w:val="00576546"/>
    <w:rsid w:val="005C2067"/>
    <w:rsid w:val="005D1C2B"/>
    <w:rsid w:val="005E671C"/>
    <w:rsid w:val="005F76BF"/>
    <w:rsid w:val="0060250D"/>
    <w:rsid w:val="00610871"/>
    <w:rsid w:val="00610AAD"/>
    <w:rsid w:val="00642358"/>
    <w:rsid w:val="00661B3D"/>
    <w:rsid w:val="00672BF4"/>
    <w:rsid w:val="00696869"/>
    <w:rsid w:val="006A14AD"/>
    <w:rsid w:val="006A26BC"/>
    <w:rsid w:val="006F23FD"/>
    <w:rsid w:val="006F6BB7"/>
    <w:rsid w:val="007027FB"/>
    <w:rsid w:val="007224C7"/>
    <w:rsid w:val="00780868"/>
    <w:rsid w:val="007A5E51"/>
    <w:rsid w:val="007D4D1A"/>
    <w:rsid w:val="00801585"/>
    <w:rsid w:val="00811F26"/>
    <w:rsid w:val="0083498E"/>
    <w:rsid w:val="00863CF4"/>
    <w:rsid w:val="0086478E"/>
    <w:rsid w:val="00881921"/>
    <w:rsid w:val="0088655A"/>
    <w:rsid w:val="008905E1"/>
    <w:rsid w:val="008A2A74"/>
    <w:rsid w:val="008D215F"/>
    <w:rsid w:val="008F532A"/>
    <w:rsid w:val="00901906"/>
    <w:rsid w:val="009604DA"/>
    <w:rsid w:val="00966670"/>
    <w:rsid w:val="00996511"/>
    <w:rsid w:val="009B6EC9"/>
    <w:rsid w:val="009C14DF"/>
    <w:rsid w:val="009D66C3"/>
    <w:rsid w:val="009F0BAA"/>
    <w:rsid w:val="00A32BE1"/>
    <w:rsid w:val="00A44753"/>
    <w:rsid w:val="00A53ED3"/>
    <w:rsid w:val="00A60BB4"/>
    <w:rsid w:val="00A6720F"/>
    <w:rsid w:val="00A83A9B"/>
    <w:rsid w:val="00A95734"/>
    <w:rsid w:val="00AB0D11"/>
    <w:rsid w:val="00AF2A69"/>
    <w:rsid w:val="00B4739D"/>
    <w:rsid w:val="00B52ACA"/>
    <w:rsid w:val="00B604F7"/>
    <w:rsid w:val="00B62A09"/>
    <w:rsid w:val="00B81288"/>
    <w:rsid w:val="00B82777"/>
    <w:rsid w:val="00BA122F"/>
    <w:rsid w:val="00BE446E"/>
    <w:rsid w:val="00C27909"/>
    <w:rsid w:val="00C4086C"/>
    <w:rsid w:val="00C470BE"/>
    <w:rsid w:val="00C47AC4"/>
    <w:rsid w:val="00C47CC4"/>
    <w:rsid w:val="00C834DF"/>
    <w:rsid w:val="00C96E68"/>
    <w:rsid w:val="00CD2E99"/>
    <w:rsid w:val="00CF3CF8"/>
    <w:rsid w:val="00D1648A"/>
    <w:rsid w:val="00D258AD"/>
    <w:rsid w:val="00D265B3"/>
    <w:rsid w:val="00D32CFA"/>
    <w:rsid w:val="00D47B06"/>
    <w:rsid w:val="00D51FA2"/>
    <w:rsid w:val="00D75282"/>
    <w:rsid w:val="00D84B92"/>
    <w:rsid w:val="00D925A5"/>
    <w:rsid w:val="00DB3FB0"/>
    <w:rsid w:val="00DC5C85"/>
    <w:rsid w:val="00DC7F3F"/>
    <w:rsid w:val="00DE0D71"/>
    <w:rsid w:val="00DE7450"/>
    <w:rsid w:val="00DF09D6"/>
    <w:rsid w:val="00E04043"/>
    <w:rsid w:val="00E12582"/>
    <w:rsid w:val="00E14725"/>
    <w:rsid w:val="00E264E2"/>
    <w:rsid w:val="00E31E2F"/>
    <w:rsid w:val="00E51C48"/>
    <w:rsid w:val="00E53A1E"/>
    <w:rsid w:val="00E543F4"/>
    <w:rsid w:val="00E606CC"/>
    <w:rsid w:val="00EA1E7F"/>
    <w:rsid w:val="00EB3977"/>
    <w:rsid w:val="00F05685"/>
    <w:rsid w:val="00F14D6C"/>
    <w:rsid w:val="00F27B0A"/>
    <w:rsid w:val="00F62736"/>
    <w:rsid w:val="00F65A80"/>
    <w:rsid w:val="00F72302"/>
    <w:rsid w:val="00F73EDD"/>
    <w:rsid w:val="00F82F97"/>
    <w:rsid w:val="00F86737"/>
    <w:rsid w:val="00FC10DA"/>
    <w:rsid w:val="00FC765E"/>
    <w:rsid w:val="00FD1B69"/>
    <w:rsid w:val="00FD2D35"/>
    <w:rsid w:val="00FF5C57"/>
    <w:rsid w:val="00FF7F1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8514"/>
  <w15:docId w15:val="{01F41885-601C-4EAF-A71C-CD4E3528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868"/>
    <w:pPr>
      <w:tabs>
        <w:tab w:val="center" w:pos="4680"/>
        <w:tab w:val="right" w:pos="9360"/>
      </w:tabs>
      <w:spacing w:after="0"/>
    </w:pPr>
  </w:style>
  <w:style w:type="character" w:customStyle="1" w:styleId="HeaderChar">
    <w:name w:val="Header Char"/>
    <w:basedOn w:val="DefaultParagraphFont"/>
    <w:link w:val="Header"/>
    <w:uiPriority w:val="99"/>
    <w:rsid w:val="00780868"/>
  </w:style>
  <w:style w:type="paragraph" w:styleId="Footer">
    <w:name w:val="footer"/>
    <w:basedOn w:val="Normal"/>
    <w:link w:val="FooterChar"/>
    <w:uiPriority w:val="99"/>
    <w:semiHidden/>
    <w:unhideWhenUsed/>
    <w:rsid w:val="00780868"/>
    <w:pPr>
      <w:tabs>
        <w:tab w:val="center" w:pos="4680"/>
        <w:tab w:val="right" w:pos="9360"/>
      </w:tabs>
      <w:spacing w:after="0"/>
    </w:pPr>
  </w:style>
  <w:style w:type="character" w:customStyle="1" w:styleId="FooterChar">
    <w:name w:val="Footer Char"/>
    <w:basedOn w:val="DefaultParagraphFont"/>
    <w:link w:val="Footer"/>
    <w:uiPriority w:val="99"/>
    <w:semiHidden/>
    <w:rsid w:val="00780868"/>
  </w:style>
  <w:style w:type="paragraph" w:styleId="BalloonText">
    <w:name w:val="Balloon Text"/>
    <w:basedOn w:val="Normal"/>
    <w:link w:val="BalloonTextChar"/>
    <w:uiPriority w:val="99"/>
    <w:semiHidden/>
    <w:unhideWhenUsed/>
    <w:rsid w:val="003A0C2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C2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C06B-E972-4162-A61A-A7A64C1A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Gordon</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4</cp:revision>
  <cp:lastPrinted>2011-02-01T20:14:00Z</cp:lastPrinted>
  <dcterms:created xsi:type="dcterms:W3CDTF">2011-04-05T10:29:00Z</dcterms:created>
  <dcterms:modified xsi:type="dcterms:W3CDTF">2023-05-13T22:21:00Z</dcterms:modified>
</cp:coreProperties>
</file>