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2B4" w:rsidRPr="00F6283A" w:rsidRDefault="003572B4" w:rsidP="00F219AF">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Robert </w:t>
      </w:r>
      <w:proofErr xmlns:w="http://schemas.openxmlformats.org/wordprocessingml/2006/main" w:type="spellStart"/>
      <w:r xmlns:w="http://schemas.openxmlformats.org/wordprocessingml/2006/main" w:rsidRPr="00F6283A">
        <w:rPr>
          <w:rFonts w:ascii="Times New Roman" w:hAnsi="Times New Roman" w:cs="Times New Roman"/>
          <w:b/>
          <w:bCs/>
          <w:sz w:val="28"/>
          <w:szCs w:val="28"/>
        </w:rPr>
        <w:t xml:space="preserve">Vannoy </w:t>
      </w:r>
      <w:proofErr xmlns:w="http://schemas.openxmlformats.org/wordprocessingml/2006/main" w:type="spellEnd"/>
      <w:r xmlns:w="http://schemas.openxmlformats.org/wordprocessingml/2006/main" w:rsidRPr="00F6283A">
        <w:rPr>
          <w:rFonts w:ascii="Times New Roman" w:hAnsi="Times New Roman" w:cs="Times New Roman"/>
          <w:b/>
          <w:bCs/>
          <w:sz w:val="28"/>
          <w:szCs w:val="28"/>
        </w:rPr>
        <w:t xml:space="preserve">, Exodus to Exile, Vorlesung 1B </w:t>
      </w:r>
      <w:r xmlns:w="http://schemas.openxmlformats.org/wordprocessingml/2006/main" w:rsidR="007A46A0">
        <w:rPr>
          <w:rFonts w:ascii="Times New Roman" w:hAnsi="Times New Roman" w:cs="Times New Roman"/>
          <w:b/>
          <w:bCs/>
          <w:sz w:val="28"/>
          <w:szCs w:val="28"/>
        </w:rPr>
        <w:br xmlns:w="http://schemas.openxmlformats.org/wordprocessingml/2006/main"/>
      </w:r>
      <w:r xmlns:w="http://schemas.openxmlformats.org/wordprocessingml/2006/main" w:rsidR="007A46A0">
        <w:rPr>
          <w:rFonts w:ascii="Times New Roman" w:hAnsi="Times New Roman" w:cs="Times New Roman"/>
          <w:b/>
          <w:bCs/>
          <w:sz w:val="28"/>
          <w:szCs w:val="28"/>
        </w:rPr>
        <w:t xml:space="preserve">Frühes und spätes Datum des Exodus</w:t>
      </w:r>
    </w:p>
    <w:p w:rsidR="003572B4"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Argumente für späte Termine</w:t>
      </w:r>
    </w:p>
    <w:p w:rsidR="007A46A0" w:rsidRPr="00F6283A"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3. Archäologie der Städte in Kanaan: Zerstörungsgrade um 1200 v. Chr.</w:t>
      </w:r>
    </w:p>
    <w:p w:rsidR="00B15447" w:rsidRDefault="00D248F3" w:rsidP="00B15447">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Wir haben zwei Argumente für die späte Datierung betrachtet. Das dritte Argument stützt sich auf archäologische Ausgrabungen in Städten im Land Kanaan, die im Buch Josua erwähnt und von den Israeliten zur Zeit der Eroberung eingenommen wurden. In einigen Fällen weisen diese Städte, die im Buch Josua erwähnt und von Josua erobert wurden, Zerstörungsspuren aus der Zeit um 1250 bis 1200 v. Chr. auf. Beispielsweise lässt sich in der Stadt Lachisch ein Zerstörungsgrad aus dieser Zeit feststellen. In Josua 10,32 heißt es: „Der HERR gab Lachisch in die Hände Israels, und Josua nahm es am zweiten Tag ein. Die Stadt und alle, die darin waren, brachte er mit dem Schwert um, wie sie es mit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Libna getan hatten.“ Auch in Bethel und Hazor sowie in </w:t>
      </w:r>
      <w:proofErr xmlns:w="http://schemas.openxmlformats.org/wordprocessingml/2006/main" w:type="spellEnd"/>
      <w:r xmlns:w="http://schemas.openxmlformats.org/wordprocessingml/2006/main" w:rsidR="00E02ACC">
        <w:rPr>
          <w:rFonts w:ascii="Times New Roman" w:hAnsi="Times New Roman" w:cs="Times New Roman"/>
          <w:sz w:val="26"/>
          <w:szCs w:val="26"/>
        </w:rPr>
        <w:t xml:space="preserve">Debir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finden sich Zerstörungsspuren aus dieser Zeit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 In Josua 10,38 heißt es: „Josua und ganz Israel wandten sich um und griffen die Stadt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Debir an </w:t>
      </w:r>
      <w:proofErr xmlns:w="http://schemas.openxmlformats.org/wordprocessingml/2006/main" w:type="spellEnd"/>
      <w:r xmlns:w="http://schemas.openxmlformats.org/wordprocessingml/2006/main" w:rsidR="0046067F">
        <w:rPr>
          <w:rFonts w:ascii="Times New Roman" w:hAnsi="Times New Roman" w:cs="Times New Roman"/>
          <w:sz w:val="26"/>
          <w:szCs w:val="26"/>
        </w:rPr>
        <w:t xml:space="preserve">. Sie nahmen den König, die Dorfbewohner und die Soldaten gefangen und brachten sie mit dem Schwert um. Alle, die in der Stadt waren, brachten sie mit dem Schwert um; es blieb kein Überlebender übrig. Sie taten mit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Debir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und seinem König, wie sie mit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Libna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und seinem König verfahren waren.“</w:t>
      </w:r>
    </w:p>
    <w:p w:rsidR="00B15447" w:rsidRPr="00E456F8" w:rsidRDefault="003572B4" w:rsidP="00FE1E03">
      <w:pPr xmlns:w="http://schemas.openxmlformats.org/wordprocessingml/2006/main">
        <w:spacing w:after="0" w:line="360" w:lineRule="auto"/>
        <w:ind w:firstLine="720"/>
        <w:rPr>
          <w:rFonts w:ascii="Times New Roman" w:hAnsi="Times New Roman" w:cs="Times"/>
          <w:sz w:val="26"/>
          <w:szCs w:val="20"/>
        </w:rPr>
      </w:pPr>
      <w:r xmlns:w="http://schemas.openxmlformats.org/wordprocessingml/2006/main" w:rsidRPr="00F6283A">
        <w:rPr>
          <w:rFonts w:ascii="Times New Roman" w:hAnsi="Times New Roman" w:cs="Times New Roman"/>
          <w:sz w:val="26"/>
          <w:szCs w:val="26"/>
        </w:rPr>
        <w:t xml:space="preserve">Wenn Sie sich Ihre Zitate auf Seite 5, Absatz c, aus R. K. Harrisons „ </w:t>
      </w:r>
      <w:r xmlns:w="http://schemas.openxmlformats.org/wordprocessingml/2006/main" w:rsidR="00E02ACC" w:rsidRPr="00E02ACC">
        <w:rPr>
          <w:rFonts w:ascii="Times New Roman" w:hAnsi="Times New Roman" w:cs="Times New Roman"/>
          <w:i/>
          <w:iCs/>
          <w:sz w:val="26"/>
          <w:szCs w:val="26"/>
        </w:rPr>
        <w:t xml:space="preserve">Introduction to the Old Testament“ ansehen </w:t>
      </w:r>
      <w:r xmlns:w="http://schemas.openxmlformats.org/wordprocessingml/2006/main" w:rsidRPr="00F6283A">
        <w:rPr>
          <w:rFonts w:ascii="Times New Roman" w:hAnsi="Times New Roman" w:cs="Times New Roman"/>
          <w:sz w:val="26"/>
          <w:szCs w:val="26"/>
        </w:rPr>
        <w:t xml:space="preserve">, finden Sie dort folgende Aussage von Harrison – und wie ich bereits erwähnte, gehört Harrison zu den Verfechtern einer späten Datierung: „ </w:t>
      </w:r>
      <w:r xmlns:w="http://schemas.openxmlformats.org/wordprocessingml/2006/main" w:rsidR="00B15447" w:rsidRPr="00B15447">
        <w:rPr>
          <w:rFonts w:ascii="Times New Roman" w:hAnsi="Times New Roman" w:cs="Times"/>
          <w:sz w:val="26"/>
          <w:szCs w:val="20"/>
        </w:rPr>
        <w:t xml:space="preserve">Somit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Wenn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klar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Sicht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Eroberung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Zeitraum</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erhalten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wichtig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unterscheiden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zwischen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Veranstaltungen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gekennzeichnet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diese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geschah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Tod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Josua,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Wann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Wiederaufleben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einheimisch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Kanaaniter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Bevölkerung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nahm</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Ort.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Eroberung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dürfen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illustriert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Fakten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archäologische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Erforschung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Websites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solch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Bethel,</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Lachisch</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Debir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Hebron,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Gibeah,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Hazor,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welche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zeigen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deutlich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diese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Orte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besetzt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oder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zerstört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letztere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Teil</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Spät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Bronzezeit. </w:t>
      </w:r>
      <w:r xmlns:w="http://schemas.openxmlformats.org/wordprocessingml/2006/main" w:rsidR="00E02ACC">
        <w:rPr>
          <w:rFonts w:ascii="Times New Roman" w:hAnsi="Times New Roman" w:cs="Times New Roman"/>
          <w:sz w:val="26"/>
          <w:szCs w:val="26"/>
        </w:rPr>
        <w:t xml:space="preserve">Für archäologische Perioden in Kanaan fällt die späte Bronzezeit auf 1500 bis 1200 v. Chr. Beachten Sie, was Harrison dann im nächsten Satz sagt: </w:t>
      </w:r>
      <w:r xmlns:w="http://schemas.openxmlformats.org/wordprocessingml/2006/main" w:rsidR="00B15447">
        <w:rPr>
          <w:rFonts w:ascii="Times New Roman" w:hAnsi="Times New Roman" w:cs="Times"/>
          <w:sz w:val="26"/>
          <w:szCs w:val="20"/>
        </w:rPr>
        <w:t xml:space="preserve">„Wenn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destruktiv</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Aktivität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korreliert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mit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Kampagnen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Joshua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umrissen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FE1E03">
        <w:rPr>
          <w:rFonts w:ascii="Times New Roman" w:hAnsi="Times New Roman" w:cs="Times"/>
          <w:sz w:val="26"/>
          <w:szCs w:val="20"/>
        </w:rPr>
        <w:t xml:space="preserve">biblische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Quellen </w:t>
      </w:r>
      <w:r xmlns:w="http://schemas.openxmlformats.org/wordprocessingml/2006/main" w:rsidRPr="00F6283A">
        <w:rPr>
          <w:rFonts w:ascii="Times New Roman" w:hAnsi="Times New Roman" w:cs="Times New Roman"/>
          <w:sz w:val="26"/>
          <w:szCs w:val="26"/>
        </w:rPr>
        <w:t xml:space="preserve">“, in Josua 11,16 ff., aber auch Kapitel 10, „ </w:t>
      </w:r>
      <w:r xmlns:w="http://schemas.openxmlformats.org/wordprocessingml/2006/main" w:rsidR="00B15447" w:rsidRPr="00B15447">
        <w:rPr>
          <w:rFonts w:ascii="Times New Roman" w:hAnsi="Times New Roman" w:cs="Times"/>
          <w:sz w:val="26"/>
          <w:szCs w:val="20"/>
        </w:rPr>
        <w:t xml:space="preserve">es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würde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erscheinen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Land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ganz</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lastRenderedPageBreak xmlns:w="http://schemas.openxmlformats.org/wordprocessingml/2006/main"/>
      </w:r>
      <w:r xmlns:w="http://schemas.openxmlformats.org/wordprocessingml/2006/main" w:rsidR="00B15447" w:rsidRPr="00B15447">
        <w:rPr>
          <w:rFonts w:ascii="Times New Roman" w:hAnsi="Times New Roman" w:cs="Times"/>
          <w:sz w:val="26"/>
          <w:szCs w:val="20"/>
        </w:rPr>
        <w:t xml:space="preserve">War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besetzt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mit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vergleichend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Schnelligkeit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Israelit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Eindringlinge,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Obwohl</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nicht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alle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befestigt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Festungen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einschließlich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Gürtel</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Kanaaniter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Widerstand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Trennung</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nördlich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Süd-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Stämme,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reduziert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Die Argumentation lautet </w:t>
      </w:r>
      <w:r xmlns:w="http://schemas.openxmlformats.org/wordprocessingml/2006/main" w:rsidR="00E02ACC">
        <w:rPr>
          <w:rFonts w:ascii="Times New Roman" w:hAnsi="Times New Roman" w:cs="Times New Roman"/>
          <w:sz w:val="26"/>
          <w:szCs w:val="26"/>
        </w:rPr>
        <w:t xml:space="preserve">also , dass in diesen Städten </w:t>
      </w:r>
      <w:proofErr xmlns:w="http://schemas.openxmlformats.org/wordprocessingml/2006/main" w:type="gramEnd"/>
      <w:r xmlns:w="http://schemas.openxmlformats.org/wordprocessingml/2006/main" w:rsidR="00E02ACC">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die Josua als erobert erwähnt werden, Zerstörungsgrade vorliegen. Diese Zerstörungen datieren auf 1250–1200 v. Chr. Daraus wird geschlossen, dass diese Zerstörungen der israelitischen Eroberung zuzuschreiben sind und somit ein spätes Datum für den Exodus im 13. Jahrhundert v. Chr. nahelegen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17057E" w:rsidRPr="0017057E">
        <w:rPr>
          <w:rFonts w:ascii="Times New Roman" w:hAnsi="Times New Roman" w:cs="Times New Roman"/>
          <w:sz w:val="26"/>
          <w:szCs w:val="26"/>
          <w:vertAlign w:val="superscript"/>
        </w:rPr>
        <w:t xml:space="preserve">Antwort </w:t>
      </w:r>
      <w:r xmlns:w="http://schemas.openxmlformats.org/wordprocessingml/2006/main" w:rsidR="00B15447">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Das </w:t>
      </w:r>
      <w:r xmlns:w="http://schemas.openxmlformats.org/wordprocessingml/2006/main" w:rsidR="00E02ACC">
        <w:rPr>
          <w:rFonts w:ascii="Times New Roman" w:hAnsi="Times New Roman" w:cs="Times New Roman"/>
          <w:sz w:val="26"/>
          <w:szCs w:val="26"/>
        </w:rPr>
        <w:tab xmlns:w="http://schemas.openxmlformats.org/wordprocessingml/2006/main"/>
      </w:r>
      <w:r xmlns:w="http://schemas.openxmlformats.org/wordprocessingml/2006/main" w:rsidR="00E02ACC">
        <w:rPr>
          <w:rFonts w:ascii="Times New Roman" w:hAnsi="Times New Roman" w:cs="Times New Roman"/>
          <w:sz w:val="26"/>
          <w:szCs w:val="26"/>
        </w:rPr>
        <w:t xml:space="preserve">ist </w:t>
      </w:r>
      <w:r xmlns:w="http://schemas.openxmlformats.org/wordprocessingml/2006/main" w:rsidRPr="00F6283A">
        <w:rPr>
          <w:rFonts w:ascii="Times New Roman" w:hAnsi="Times New Roman" w:cs="Times New Roman"/>
          <w:sz w:val="26"/>
          <w:szCs w:val="26"/>
        </w:rPr>
        <w:t xml:space="preserve">eine Annahme. Wenn man Merrills Ausführungen zu diesem Thema und anderen ähnlichen Themen liest und die biblischen Beschreibungen der Eroberungen genau betrachtet, findet man nur drei Städte, die namentlich als von den Israeliten zur Zeit der Eroberung zerstört erwähnt werden: Jericho, Ai und Hazor. Dort heißt es, die Städte seien niedergebrannt worden. Bekanntlich stürzten die Mauern von Jericho ein.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In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Josua 10,32 heißt es über Lachisch: „Der HERR gab Lachisch an Israel. Josua nahm die Stadt ein und tötete alle Einwohner mit dem Schwert.“ Es heißt nicht, dass er die Stadt niederbrannte oder zerstörte.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Daher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ist die Gleichsetzung dieser Zerstörungen in der späten Bronzezeit mit der israelitischen Eroberung, um dieses Argument zu untermauern, das dritte Argument.</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Zur Erinnerung </w:t>
      </w:r>
      <w:r xmlns:w="http://schemas.openxmlformats.org/wordprocessingml/2006/main" w:rsidR="0017057E">
        <w:rPr>
          <w:rFonts w:ascii="Times New Roman" w:hAnsi="Times New Roman" w:cs="Times New Roman"/>
          <w:sz w:val="26"/>
          <w:szCs w:val="26"/>
        </w:rPr>
        <w:t xml:space="preserve">: Für die späte Datierung des Exodus ins 13. </w:t>
      </w:r>
      <w:r xmlns:w="http://schemas.openxmlformats.org/wordprocessingml/2006/main" w:rsidR="0017057E" w:rsidRPr="0017057E">
        <w:rPr>
          <w:rFonts w:ascii="Times New Roman" w:hAnsi="Times New Roman" w:cs="Times New Roman"/>
          <w:sz w:val="26"/>
          <w:szCs w:val="26"/>
          <w:vertAlign w:val="superscript"/>
        </w:rPr>
        <w:t xml:space="preserve">Jahrhundert </w:t>
      </w:r>
      <w:r xmlns:w="http://schemas.openxmlformats.org/wordprocessingml/2006/main" w:rsidR="0017057E">
        <w:rPr>
          <w:rFonts w:ascii="Times New Roman" w:hAnsi="Times New Roman" w:cs="Times New Roman"/>
          <w:sz w:val="26"/>
          <w:szCs w:val="26"/>
        </w:rPr>
        <w:t xml:space="preserve">( </w:t>
      </w:r>
      <w:r xmlns:w="http://schemas.openxmlformats.org/wordprocessingml/2006/main" w:rsidR="0017057E" w:rsidRPr="0017057E">
        <w:rPr>
          <w:rFonts w:ascii="Times New Roman" w:hAnsi="Times New Roman" w:cs="Times New Roman"/>
          <w:sz w:val="26"/>
          <w:szCs w:val="26"/>
          <w:vertAlign w:val="superscript"/>
        </w:rPr>
        <w:t xml:space="preserve">19. </w:t>
      </w:r>
      <w:r xmlns:w="http://schemas.openxmlformats.org/wordprocessingml/2006/main" w:rsidR="00974983">
        <w:rPr>
          <w:rFonts w:ascii="Times New Roman" w:hAnsi="Times New Roman" w:cs="Times New Roman"/>
          <w:sz w:val="26"/>
          <w:szCs w:val="26"/>
        </w:rPr>
        <w:t xml:space="preserve">Dynastie) spricht erstens Exodus 1,11 mit </w:t>
      </w:r>
      <w:proofErr xmlns:w="http://schemas.openxmlformats.org/wordprocessingml/2006/main" w:type="spellStart"/>
      <w:r xmlns:w="http://schemas.openxmlformats.org/wordprocessingml/2006/main" w:rsidR="00B82FD4">
        <w:rPr>
          <w:rFonts w:ascii="Times New Roman" w:hAnsi="Times New Roman" w:cs="Times New Roman"/>
          <w:sz w:val="26"/>
          <w:szCs w:val="26"/>
        </w:rPr>
        <w:t xml:space="preserve">Pithom und Ramses. Zweitens gibt es laut Nelson </w:t>
      </w:r>
      <w:proofErr xmlns:w="http://schemas.openxmlformats.org/wordprocessingml/2006/main" w:type="spellEnd"/>
      <w:r xmlns:w="http://schemas.openxmlformats.org/wordprocessingml/2006/main" w:rsidR="00B15447">
        <w:rPr>
          <w:rFonts w:ascii="Times New Roman" w:hAnsi="Times New Roman" w:cs="Times New Roman"/>
          <w:sz w:val="26"/>
          <w:szCs w:val="26"/>
        </w:rPr>
        <w:t xml:space="preserve">Gleuck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zumindest vor 1300 keine sesshafte Bevölkerung in Transjordanien </w:t>
      </w:r>
      <w:proofErr xmlns:w="http://schemas.openxmlformats.org/wordprocessingml/2006/main" w:type="spellStart"/>
      <w:r xmlns:w="http://schemas.openxmlformats.org/wordprocessingml/2006/main" w:rsidR="00B82FD4">
        <w:rPr>
          <w:rFonts w:ascii="Times New Roman" w:hAnsi="Times New Roman" w:cs="Times New Roman"/>
          <w:sz w:val="26"/>
          <w:szCs w:val="26"/>
        </w:rPr>
        <w:t xml:space="preserve">. Drittens finden sich in einigen Städten, die laut Josua von den Israeliten eingenommen wurden, Zerstörungsspuren. Diese Zerstörungen werden auf Israels anfängliche Eroberungen unter Josua zurückgeführt. Genau hier liegt das Problem der Archäologie: Findet man Zerstörungsspuren, gibt es keinen eindeutigen Beweis dafür, dass diese von Josua und den Israeliten verursacht wurden. Tatsächlich </w:t>
      </w:r>
      <w:proofErr xmlns:w="http://schemas.openxmlformats.org/wordprocessingml/2006/main" w:type="gramStart"/>
      <w:r xmlns:w="http://schemas.openxmlformats.org/wordprocessingml/2006/main" w:rsidR="0017057E">
        <w:rPr>
          <w:rFonts w:ascii="Times New Roman" w:hAnsi="Times New Roman" w:cs="Times New Roman"/>
          <w:sz w:val="26"/>
          <w:szCs w:val="26"/>
        </w:rPr>
        <w:t xml:space="preserve">ist </w:t>
      </w:r>
      <w:proofErr xmlns:w="http://schemas.openxmlformats.org/wordprocessingml/2006/main" w:type="gramEnd"/>
      <w:r xmlns:w="http://schemas.openxmlformats.org/wordprocessingml/2006/main" w:rsidR="0017057E">
        <w:rPr>
          <w:rFonts w:ascii="Times New Roman" w:hAnsi="Times New Roman" w:cs="Times New Roman"/>
          <w:sz w:val="26"/>
          <w:szCs w:val="26"/>
        </w:rPr>
        <w:t xml:space="preserve">ein gewisses Maß an Spekulation erforderlich.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4. Das Buch der Richter erwähnt die Feldzüge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Sethos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 I. und Ramses’ II. nach Palästina nicht.</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Das </w:t>
      </w:r>
      <w:r xmlns:w="http://schemas.openxmlformats.org/wordprocessingml/2006/main" w:rsidRPr="00F6283A">
        <w:rPr>
          <w:rFonts w:ascii="Times New Roman" w:hAnsi="Times New Roman" w:cs="Times New Roman"/>
          <w:sz w:val="26"/>
          <w:szCs w:val="26"/>
        </w:rPr>
        <w:t xml:space="preserve">vierte Argument lautet, dass das Buch der Richter nichts über die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Feldzüge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Sethos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I. und Ramses II. nach Palästina aussagt. Betrachtet man jedoch die 19. </w:t>
      </w:r>
      <w:r xmlns:w="http://schemas.openxmlformats.org/wordprocessingml/2006/main" w:rsidRPr="00F6283A">
        <w:rPr>
          <w:rFonts w:ascii="Times New Roman" w:hAnsi="Times New Roman" w:cs="Times New Roman"/>
          <w:sz w:val="26"/>
          <w:szCs w:val="26"/>
          <w:vertAlign w:val="superscript"/>
        </w:rPr>
        <w:t xml:space="preserve">Dynastie </w:t>
      </w:r>
      <w:r xmlns:w="http://schemas.openxmlformats.org/wordprocessingml/2006/main" w:rsidR="00B15447">
        <w:rPr>
          <w:rFonts w:ascii="Times New Roman" w:hAnsi="Times New Roman" w:cs="Times New Roman"/>
          <w:sz w:val="26"/>
          <w:szCs w:val="26"/>
        </w:rPr>
        <w:t xml:space="preserve">, so wissen wir, dass sowohl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Sethos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als auch Ramses II. Feldzüge bis nach Kanaan und darüber hinaus im Norden führten. Im Jahr 1279 n. Chr. schlug Ramses II. bei Kadesch am Orontes, nördlich von Beirut in Syrien. Dort kämpfte er gegen die Hethiter. Das Hethiterreich versuchte, nach Süden vorzudringen, und die Ägypter wollten dies verhindern und entsandten daher ihre Armeen nach Norden. Es kam zu einer Schlacht, die unentschieden endete. Es gab keinen eindeutigen Sieger und keinen Verlierer. Anschließend schlossen sie einen Nichtangriffspakt. Von diesem Pakt, der zur Zeit Ramses’ II. zwischen den Hethitern und den Ägyptern geschlossen wurde, existieren sowohl eine hethitische als auch eine ägyptische Abschrift. Wir wissen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dass Ramses II. im 13. Jahrhundert mit einem Heer durch das Land Kanaan zog.</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Pr="00F6283A">
        <w:rPr>
          <w:rFonts w:ascii="Times New Roman" w:hAnsi="Times New Roman" w:cs="Times New Roman"/>
          <w:sz w:val="26"/>
          <w:szCs w:val="26"/>
        </w:rPr>
        <w:t xml:space="preserve">Wenn Sie Ihre Zitate betrachten, Seite 4, Absatz b, finden Sie dort erneut einen Auszug aus </w:t>
      </w:r>
      <w:proofErr xmlns:w="http://schemas.openxmlformats.org/wordprocessingml/2006/main" w:type="spellStart"/>
      <w:r xmlns:w="http://schemas.openxmlformats.org/wordprocessingml/2006/main" w:rsidR="001A6AB3">
        <w:rPr>
          <w:rFonts w:ascii="Times New Roman" w:hAnsi="Times New Roman" w:cs="Times New Roman"/>
          <w:sz w:val="26"/>
          <w:szCs w:val="26"/>
        </w:rPr>
        <w:t xml:space="preserve">Finegans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Buch </w:t>
      </w:r>
      <w:r xmlns:w="http://schemas.openxmlformats.org/wordprocessingml/2006/main" w:rsidR="00B15447">
        <w:rPr>
          <w:rFonts w:ascii="Times New Roman" w:hAnsi="Times New Roman" w:cs="Times New Roman"/>
          <w:i/>
          <w:iCs/>
          <w:sz w:val="26"/>
          <w:szCs w:val="26"/>
        </w:rPr>
        <w:t xml:space="preserve">„Licht aus der Antike“, </w:t>
      </w:r>
      <w:r xmlns:w="http://schemas.openxmlformats.org/wordprocessingml/2006/main" w:rsidRPr="00F6283A">
        <w:rPr>
          <w:rFonts w:ascii="Times New Roman" w:hAnsi="Times New Roman" w:cs="Times New Roman"/>
          <w:sz w:val="26"/>
          <w:szCs w:val="26"/>
        </w:rPr>
        <w:t xml:space="preserve">wo er sagt: „ </w:t>
      </w:r>
      <w:r xmlns:w="http://schemas.openxmlformats.org/wordprocessingml/2006/main" w:rsidR="00B15447" w:rsidRPr="00B15447">
        <w:rPr>
          <w:rFonts w:ascii="Times New Roman" w:hAnsi="Times New Roman" w:cs="Times"/>
          <w:sz w:val="26"/>
          <w:szCs w:val="20"/>
        </w:rPr>
        <w:t xml:space="preserve">Von nun an …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Inschriften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Seti</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ICH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sprechen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Kampagnen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Palästina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Syrien,</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Pekanan</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Kanaan"),</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Retenu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Kadesh</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unter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Orte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erwähnt.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Eins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Inschrift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sagte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von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zurückkehren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Ägypten,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Pr>
          <w:rFonts w:ascii="Times New Roman" w:hAnsi="Times New Roman" w:cs="Times"/>
          <w:sz w:val="26"/>
          <w:szCs w:val="20"/>
        </w:rPr>
        <w:t xml:space="preserve">'Sein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Majestät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angekommen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aus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Länder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Wann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hatte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verlassen</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Retenu</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getötet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ihre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Häuptlinge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verursacht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Die</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Asiaten</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sagen: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"Sehen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Das!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wie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Flamme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Wann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Es</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geht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weiter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Und</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NEIN</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Wasser</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Ist</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gebracht."' Eigentlich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'Die</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Pr>
          <w:rFonts w:ascii="Times New Roman" w:hAnsi="Times New Roman" w:cs="Times"/>
          <w:sz w:val="26"/>
          <w:szCs w:val="20"/>
        </w:rPr>
        <w:t xml:space="preserve">Asiaten</w:t>
      </w:r>
      <w:proofErr xmlns:w="http://schemas.openxmlformats.org/wordprocessingml/2006/main" w:type="spellEnd"/>
      <w:r xmlns:w="http://schemas.openxmlformats.org/wordprocessingml/2006/main" w:rsidR="00E456F8">
        <w:rPr>
          <w:rFonts w:ascii="Times New Roman" w:hAnsi="Times New Roman" w:cs="Times"/>
          <w:sz w:val="26"/>
          <w:szCs w:val="20"/>
        </w:rPr>
        <w:t xml:space="preserv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nicht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als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ängstlich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von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ägyptisch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Leistung</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als</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sidRPr="00E456F8">
        <w:rPr>
          <w:rFonts w:ascii="Times New Roman" w:hAnsi="Times New Roman" w:cs="Times"/>
          <w:sz w:val="26"/>
          <w:szCs w:val="20"/>
        </w:rPr>
        <w:t xml:space="preserve">Seti</w:t>
      </w:r>
      <w:proofErr xmlns:w="http://schemas.openxmlformats.org/wordprocessingml/2006/main" w:type="spellEnd"/>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Gefällt mir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Zu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glauben,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Und</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sein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Nachfolger,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Ramses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hatte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Zu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Schlacht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hindurch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Die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siebenundsechzig</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Jahre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von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sein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regieren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gegen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ihnen.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Obwohl</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sein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nur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Sieg</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Die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berühmt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Kadesch am Orontes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Schlacht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mit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Die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Hethiter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Das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von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Flucht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vollständig</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Zerstörung,</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Die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persönlich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Heldentum</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von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Ramses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War</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dargestellt</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stolz</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In</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zahlreich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ägyptisch</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974983">
        <w:rPr>
          <w:rFonts w:ascii="Times New Roman" w:hAnsi="Times New Roman" w:cs="Times"/>
          <w:sz w:val="26"/>
          <w:szCs w:val="20"/>
        </w:rPr>
        <w:t xml:space="preserve">Szenen.“</w:t>
      </w:r>
    </w:p>
    <w:p w:rsidR="00B6780E" w:rsidRPr="00B6780E" w:rsidRDefault="00292298" w:rsidP="00FE1E0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Argumentation funktioniert folgendermaßen: Wenn Israel im 15. Jahrhundert aus Ägypten auszog und man ein frühes Datum für den Exodus annimmt, würde das bedeuten, dass die Zeit im 14. und 13. Jahrhundert, als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Seti und Ramses mit ihren Heeren durch Kanaan zogen, in die Zeit der Richter fällt. Wenn man ein frühes Datum für den Exodus annimmt, befindet man sich in der Zeit der Richter. Im Buch der Richter, das eindeutige Hinweise auf die Unterdrückung durch die Midianiter, Ammoniter, Philister und verschiedene andere Völker an der Grenze zu Israel enthält, die die Israeliten unterdrückten, ist es merkwürdig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dass keine Erwähnung ägyptischer Heere zu finden ist, die durch Kanaan zogen.</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Argument basiert also im Grunde auf dem Schweigen des Buches der Richter, da die Feldzüge von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Sethos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und Ramses dort nicht erwähnt werden. Verstehen Sie? Es ist ein Argument, das auf dem Schweigen des Buches beruht. Das ist kein besonders stichhaltiges Argument. Es bedeutet nicht, dass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Sethos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und Ramses nicht dort entlanggezogen sein könnten, sondern nur, dass das Buch der Richter bewusst nicht über ägyptische Aktivitäten im Land Kanaan berichtet. Das ist das Argument.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5. Datum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des Merneptah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-Inschriftenterminus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Das sind im Grunde die vier Argumente. Ich möchte Ihnen einen fünften Punkt nennen, der ein Enddatum für die späteste Datierung festlegt. Die Grenze, die meines Erachtens nicht überschritten werden kann, wird durch eine Steininschrift von </w:t>
      </w:r>
      <w:proofErr xmlns:w="http://schemas.openxmlformats.org/wordprocessingml/2006/main" w:type="spellStart"/>
      <w:r xmlns:w="http://schemas.openxmlformats.org/wordprocessingml/2006/main">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E456F8">
        <w:rPr>
          <w:rFonts w:ascii="Times New Roman" w:hAnsi="Times New Roman" w:cs="Times New Roman"/>
          <w:sz w:val="26"/>
          <w:szCs w:val="26"/>
        </w:rPr>
        <w:t xml:space="preserve">, dem Pharao von 1234–1222 v. Chr., bestimmt. In der Inschrift </w:t>
      </w:r>
      <w:proofErr xmlns:w="http://schemas.openxmlformats.org/wordprocessingml/2006/main" w:type="spellStart"/>
      <w:r xmlns:w="http://schemas.openxmlformats.org/wordprocessingml/2006/main">
        <w:rPr>
          <w:rFonts w:ascii="Times New Roman" w:hAnsi="Times New Roman" w:cs="Times New Roman"/>
          <w:sz w:val="26"/>
          <w:szCs w:val="26"/>
        </w:rPr>
        <w:t xml:space="preserve">Merneptahs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aus dem fünften Jahr seiner Herrschaft – je nachdem, welcher Chronologie man folgt (normalerweise um 1220 v. Chr.) – spricht er von der Eroberung verschiedener Völker und Städte im Land Kanaan. Er erwähnt unter ihnen auch Israel namentlich. Manchmal wird diese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AC6FDA">
        <w:rPr>
          <w:rFonts w:ascii="Times New Roman" w:hAnsi="Times New Roman" w:cs="Times New Roman"/>
          <w:sz w:val="26"/>
          <w:szCs w:val="26"/>
        </w:rPr>
        <w:t xml:space="preserve">-Inschrift auch als „Israel-Inschrift“ bezeichnet. Sie ist die erste Erwähnung Israels in den außerbiblischen Quellen. Das bedeutet, dass die Israeliten vor 1220 v. Chr. in Kanaan gewesen sein müssen. Rechnet man die vierzigjährige Wüstenwanderung vor dem Einzug ins Land Kanaan hinzu, ergibt sich ein Zeitpunkt vor 1260 v. Chr. für den Auszug aus Ägypten. Laut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Merneptah befand sich Israel um 1220 v. Chr. bereits in Kanaan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Die späteste Datierung wird also durch die ägyptische Inschrift, die sich auf Israel bezieht, bestimmt.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B. Frühe Datierung : Betrachten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wir </w:t>
      </w:r>
      <w:r xmlns:w="http://schemas.openxmlformats.org/wordprocessingml/2006/main" w:rsidR="003572B4" w:rsidRPr="00F6283A">
        <w:rPr>
          <w:rFonts w:ascii="Times New Roman" w:hAnsi="Times New Roman" w:cs="Times New Roman"/>
          <w:sz w:val="26"/>
          <w:szCs w:val="26"/>
        </w:rPr>
        <w:t xml:space="preserve">nun die frühe Datierungsperspektive – zurück zur 18. </w:t>
      </w:r>
      <w:r xmlns:w="http://schemas.openxmlformats.org/wordprocessingml/2006/main" w:rsidR="003572B4" w:rsidRPr="00F6283A">
        <w:rPr>
          <w:rFonts w:ascii="Times New Roman" w:hAnsi="Times New Roman" w:cs="Times New Roman"/>
          <w:sz w:val="26"/>
          <w:szCs w:val="26"/>
          <w:vertAlign w:val="superscript"/>
        </w:rPr>
        <w:t xml:space="preserve">Dynastie </w:t>
      </w:r>
      <w:r xmlns:w="http://schemas.openxmlformats.org/wordprocessingml/2006/main" w:rsidR="003572B4" w:rsidRPr="00F6283A">
        <w:rPr>
          <w:rFonts w:ascii="Times New Roman" w:hAnsi="Times New Roman" w:cs="Times New Roman"/>
          <w:sz w:val="26"/>
          <w:szCs w:val="26"/>
        </w:rPr>
        <w:t xml:space="preserve">Ägyptens und dem 15. Jahrhundert v. Chr. Viele Argumente für eine späte Datierung beruhen auf dem Verschweigen von Informationen: keine sesshafte Bevölkerung, kein Hinweis auf eine Invasion Palästinas durch Ägypten. Die Zerstörung kanaanäischer Städte wird Israel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zugeschrieben </w:t>
      </w:r>
      <w:r xmlns:w="http://schemas.openxmlformats.org/wordprocessingml/2006/main" w:rsidR="00B24F13">
        <w:rPr>
          <w:rFonts w:ascii="Times New Roman" w:hAnsi="Times New Roman" w:cs="Times New Roman"/>
          <w:sz w:val="26"/>
          <w:szCs w:val="26"/>
        </w:rPr>
        <w:t xml:space="preserve">. Die Sachlage ist nicht eindeutig. Das stärkste Argument für eine späte Datierung ist Exodus 1,11, wo Ramses erwähnt wird.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1. Könige 6,1 – 480 </w:t>
      </w:r>
      <w:r xmlns:w="http://schemas.openxmlformats.org/wordprocessingml/2006/main" w:rsidR="007A46A0" w:rsidRPr="007A46A0">
        <w:rPr>
          <w:rFonts w:ascii="Times New Roman" w:hAnsi="Times New Roman" w:cs="Times New Roman"/>
          <w:sz w:val="26"/>
          <w:szCs w:val="26"/>
          <w:vertAlign w:val="superscript"/>
        </w:rPr>
        <w:t xml:space="preserve">Jahre </w:t>
      </w:r>
      <w:r xmlns:w="http://schemas.openxmlformats.org/wordprocessingml/2006/main" w:rsidR="007A46A0">
        <w:rPr>
          <w:rFonts w:ascii="Times New Roman" w:hAnsi="Times New Roman" w:cs="Times New Roman"/>
          <w:sz w:val="26"/>
          <w:szCs w:val="26"/>
        </w:rPr>
        <w:t xml:space="preserve">vor Salomo</w:t>
      </w:r>
      <w:r xmlns:w="http://schemas.openxmlformats.org/wordprocessingml/2006/main" w:rsidR="00AC6FDA">
        <w:rPr>
          <w:rFonts w:ascii="Times New Roman" w:hAnsi="Times New Roman" w:cs="Times New Roman"/>
          <w:sz w:val="26"/>
          <w:szCs w:val="26"/>
        </w:rPr>
        <w:br xmlns:w="http://schemas.openxmlformats.org/wordprocessingml/2006/main"/>
      </w:r>
      <w:r xmlns:w="http://schemas.openxmlformats.org/wordprocessingml/2006/main" w:rsidR="00AC6FDA">
        <w:rPr>
          <w:rFonts w:ascii="Times New Roman" w:hAnsi="Times New Roman" w:cs="Times New Roman"/>
          <w:sz w:val="26"/>
          <w:szCs w:val="26"/>
        </w:rPr>
        <w:t xml:space="preserve">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Wenn </w:t>
      </w:r>
      <w:r xmlns:w="http://schemas.openxmlformats.org/wordprocessingml/2006/main" w:rsidR="00B24F13">
        <w:rPr>
          <w:rFonts w:ascii="Times New Roman" w:hAnsi="Times New Roman" w:cs="Times New Roman"/>
          <w:sz w:val="26"/>
          <w:szCs w:val="26"/>
        </w:rPr>
        <w:t xml:space="preserve">wir uns mit dem frühen Datum befassen, ist das stärkste Argument erneut eine biblische Aussage. Es handelt sich um 1. Könige 6,1: „Im 480. </w:t>
      </w:r>
      <w:r xmlns:w="http://schemas.openxmlformats.org/wordprocessingml/2006/main" w:rsidR="003572B4" w:rsidRPr="00F6283A">
        <w:rPr>
          <w:rFonts w:ascii="Times New Roman" w:hAnsi="Times New Roman" w:cs="Times New Roman"/>
          <w:sz w:val="26"/>
          <w:szCs w:val="26"/>
          <w:vertAlign w:val="superscript"/>
        </w:rPr>
        <w:t xml:space="preserve">Jahr </w:t>
      </w:r>
      <w:r xmlns:w="http://schemas.openxmlformats.org/wordprocessingml/2006/main" w:rsidR="003572B4" w:rsidRPr="00F6283A">
        <w:rPr>
          <w:rFonts w:ascii="Times New Roman" w:hAnsi="Times New Roman" w:cs="Times New Roman"/>
          <w:sz w:val="26"/>
          <w:szCs w:val="26"/>
        </w:rPr>
        <w:t xml:space="preserve">nach dem Auszug der Israeliten aus Ägypten, im vierten Jahr der Regierung Salomos über Israel, im Monat Siw, dem zweiten Monat, begann er mit dem Bau des Tempels des Herrn.“ Somit begann Salomo im vierten Jahr seiner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Regierung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mit dem Bau des Tempels, und das war 480 Jahre nach dem Auszug aus Ägypten. Wir können das vierte Jahr der Regierung Salomos datieren. In den Büchern 1. und 2. Könige findet sich eine sogenannte synchrone Chronologie der Könige des Nordreichs und der Könige des Südreichs – Israel und Juda. Sie kennen den Text vermutlich gut genug, um zu wissen, dass er folgendermaßen lautet: Als ein bestimmter König im Norden zu regieren begann, geschah dies im fünften Regierungsjahr eines Königs im Süden, der x Jahre regierte. So sind die Regierungszeiten der nördlichen Könige mit denen der südlichen Könige synchronisiert und umgekehrt. Wenn also ein südlicher König zu regieren begann, begann auch ein bestimmter König im Norden zu regieren, und so geht es hin und her. Es gibt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eine synchronisierte Chronologie. An einigen Stellen in der Chronologie der Könige von Israel und Juda lassen sich Verbindungen zur assyrischen Chronologie herstellen. Jehu zahlte beispielsweise im Jahr 840 v. Chr. Tribut an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Salmanassar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das wird sowohl in der Bibel als auch in assyrischen Aufzeichnungen erwähnt.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Man kann </w:t>
      </w:r>
      <w:r xmlns:w="http://schemas.openxmlformats.org/wordprocessingml/2006/main" w:rsidR="00AC6FDA">
        <w:rPr>
          <w:rFonts w:ascii="Times New Roman" w:hAnsi="Times New Roman" w:cs="Times New Roman"/>
          <w:sz w:val="26"/>
          <w:szCs w:val="26"/>
        </w:rPr>
        <w:t xml:space="preserve">also die Verbindung herstellen.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Die assyrischen Chroniken verknüpfen die Regierungszeiten ihrer Könige mit astronomischen Daten wie Sonnenfinsternissen und Ähnlichem. Aus diesen Referenzen lässt sich ein absolutes Datum für die Regierungszeiten der assyrischen Könige bestimmen. Darauf aufbauend kann man die israelitische Chronologie datieren und so für bestimmte Punkte in der israelitischen Chronologie absolute Daten ermitteln. Kennt man einige dieser Punkte, kann man die restlichen Daten durch Rückwärtsrechnen bestimmen, da man oft die Regierungszeit jedes Königs kennt. Ich habe diesen äußerst komplexen Prozess vereinfacht dargestellt. Wer sich eingehender damit befasst, dem sei das Buch „ </w:t>
      </w:r>
      <w:r xmlns:w="http://schemas.openxmlformats.org/wordprocessingml/2006/main" w:rsidR="00AC6FDA" w:rsidRPr="00AC6FDA">
        <w:rPr>
          <w:rFonts w:ascii="Times New Roman" w:hAnsi="Times New Roman" w:cs="Times New Roman"/>
          <w:i/>
          <w:iCs/>
          <w:sz w:val="26"/>
          <w:szCs w:val="26"/>
        </w:rPr>
        <w:t xml:space="preserve">Die geheimnisvollen Zahlen der hebräischen Könige“ von Edwin Thiele empfohlen </w:t>
      </w:r>
      <w:r xmlns:w="http://schemas.openxmlformats.org/wordprocessingml/2006/main" w:rsidR="00AC6FDA">
        <w:rPr>
          <w:rFonts w:ascii="Times New Roman" w:hAnsi="Times New Roman" w:cs="Times New Roman"/>
          <w:sz w:val="26"/>
          <w:szCs w:val="26"/>
        </w:rPr>
        <w:t xml:space="preserve">. Es behandelt die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synchrone Chronologie der israelitischen Könige </w:t>
      </w:r>
      <w:r xmlns:w="http://schemas.openxmlformats.org/wordprocessingml/2006/main" w:rsidR="00AF66AD">
        <w:rPr>
          <w:rFonts w:ascii="Times New Roman" w:hAnsi="Times New Roman" w:cs="Times New Roman"/>
          <w:sz w:val="26"/>
          <w:szCs w:val="26"/>
        </w:rPr>
        <w:t xml:space="preserve">und die damit verbundenen komplexen Fragestellungen ausführlich. Thiele hat zu diesem Thema hervorragende Arbeit geleistet. Die meisten Experten sind sich einig, dass sich die Regierungszeiten der israelitischen Könige auf einer soliden Grundlage datieren lassen.</w:t>
      </w:r>
      <w:r xmlns:w="http://schemas.openxmlformats.org/wordprocessingml/2006/main" w:rsidR="00B46D0D">
        <w:rPr>
          <w:rFonts w:ascii="Times New Roman" w:hAnsi="Times New Roman" w:cs="Times New Roman"/>
          <w:sz w:val="26"/>
          <w:szCs w:val="26"/>
        </w:rPr>
        <w:br xmlns:w="http://schemas.openxmlformats.org/wordprocessingml/2006/main"/>
      </w:r>
      <w:r xmlns:w="http://schemas.openxmlformats.org/wordprocessingml/2006/main" w:rsidR="00B46D0D">
        <w:rPr>
          <w:rFonts w:ascii="Times New Roman" w:hAnsi="Times New Roman" w:cs="Times New Roman"/>
          <w:sz w:val="26"/>
          <w:szCs w:val="26"/>
        </w:rPr>
        <w:t xml:space="preserve">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Um es kurz zu machen: Wir wissen, dass das vierte Regierungsjahr Salomos 966/967 v. Chr. war, da wir von einem späteren Zeitpunkt aus die Regierungsjahre der Könige überprüfen können. Wenn das vierte Regierungsjahr Salomos 966 oder 967 v. Chr. ist und das 480 Jahre nach dem Exodus liegt, was sagt uns das? Der Exodus fand 1446 v. Chr. statt. Wir gehen zurück zur 18. </w:t>
      </w:r>
      <w:r xmlns:w="http://schemas.openxmlformats.org/wordprocessingml/2006/main" w:rsidR="003572B4" w:rsidRPr="00F6283A">
        <w:rPr>
          <w:rFonts w:ascii="Times New Roman" w:hAnsi="Times New Roman" w:cs="Times New Roman"/>
          <w:sz w:val="26"/>
          <w:szCs w:val="26"/>
          <w:vertAlign w:val="superscript"/>
        </w:rPr>
        <w:t xml:space="preserve">Dynastie </w:t>
      </w:r>
      <w:r xmlns:w="http://schemas.openxmlformats.org/wordprocessingml/2006/main" w:rsidR="003572B4" w:rsidRPr="00F6283A">
        <w:rPr>
          <w:rFonts w:ascii="Times New Roman" w:hAnsi="Times New Roman" w:cs="Times New Roman"/>
          <w:sz w:val="26"/>
          <w:szCs w:val="26"/>
        </w:rPr>
        <w:t xml:space="preserve">, der Regierungszeit Amenophis’ II. Für viele ist die Sache damit erledigt – 1. Könige 6,1 belegt es. 480 Jahre vor dem vierten Regierungsjahr Salomos liegt das Datum des Exodus.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Damit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ist die Diskussion beendet.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Späte Datierungsinterpretationen von 1. Könige 6,1: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Es stellt sich die Frage, wie die Befürworter einer späten Datierung 1. Könige 6,1 interpretieren. K. A. Kitchen und R. K. Harrison vertreten eine klare Auslegung der Heiligen Schrift, plädieren aber dennoch für eine späte Datierung. Es gibt zwei verschiedene Ansätze. </w:t>
      </w:r>
      <w:proofErr xmlns:w="http://schemas.openxmlformats.org/wordprocessingml/2006/main" w:type="gramStart"/>
      <w:r xmlns:w="http://schemas.openxmlformats.org/wordprocessingml/2006/main" w:rsidR="00B61DC8">
        <w:rPr>
          <w:rFonts w:ascii="Times New Roman" w:hAnsi="Times New Roman" w:cs="Times New Roman"/>
          <w:sz w:val="26"/>
          <w:szCs w:val="26"/>
        </w:rPr>
        <w:t xml:space="preserve">Im Allgemeinen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geht man davon aus, dass die 480 Jahre eine Art schematische Zahl darstellen. Oft wird angenommen, dass sie für zwölf Generationen à 40 Jahre stehen. Man nimmt 40 Jahre als willkürliche Zahl für eine Generation und multipliziert 12 mit 40, was 480 ergibt.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Nun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fragt man sich, woher die 12 kommt, wenn man annimmt, dass sie für die großen Anführer von Mose bis Salomo stehen. Man kann es so erklären: Da sind Mose und Josua, das sind zwei. Nach Josua folgen sechs bedeutende Richter im Buch der Richter, insgesamt acht. Und nach dem Buch der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Richter </w:t>
      </w:r>
      <w:proofErr xmlns:w="http://schemas.openxmlformats.org/wordprocessingml/2006/main" w:type="gramEnd"/>
      <w:r xmlns:w="http://schemas.openxmlformats.org/wordprocessingml/2006/main" w:rsidR="00B61DC8">
        <w:rPr>
          <w:rFonts w:ascii="Times New Roman" w:hAnsi="Times New Roman" w:cs="Times New Roman"/>
          <w:sz w:val="26"/>
          <w:szCs w:val="26"/>
        </w:rPr>
        <w:t xml:space="preserve">kommen Eli, Samuel, Saul und David, das sind vier weitere. Wenn man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die wichtigsten Anführer betrachtet, von Mose bis David, gibt es zwölf: Mose, Josua, sechs bedeutende Richter (Othniel, Ehud, Gideon, Debora, Jephthah und Simson) sowie Eli, Samuel, Saul und David. Das sind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zwölf bedeutende Anführer, die die Geschichte prägten. Eine Generation umfasst in Wirklichkeit jedoch eher 25 als 40 Jahre. Zwölf mal 25 ergibt 300. Addiert man 966 zu 300, kommt man auf 1266 und ist wieder beim späteren Datum. So argumentieren manche. Anders ausgedrückt: Sie meinen, man müsse die Zahl 480 nicht als 480 tatsächliche Jahre verstehen, sondern als schematische Zahl für zwölf Generationen.</w:t>
      </w:r>
      <w:r xmlns:w="http://schemas.openxmlformats.org/wordprocessingml/2006/main" w:rsidR="00AF66AD">
        <w:rPr>
          <w:rFonts w:ascii="Times New Roman" w:hAnsi="Times New Roman" w:cs="Times New Roman"/>
          <w:sz w:val="26"/>
          <w:szCs w:val="26"/>
        </w:rPr>
        <w:br xmlns:w="http://schemas.openxmlformats.org/wordprocessingml/2006/main"/>
      </w:r>
      <w:r xmlns:w="http://schemas.openxmlformats.org/wordprocessingml/2006/main" w:rsidR="00AF66AD">
        <w:rPr>
          <w:rFonts w:ascii="Times New Roman" w:hAnsi="Times New Roman" w:cs="Times New Roman"/>
          <w:sz w:val="26"/>
          <w:szCs w:val="26"/>
        </w:rPr>
        <w:lastRenderedPageBreak xmlns:w="http://schemas.openxmlformats.org/wordprocessingml/2006/main"/>
      </w:r>
      <w:r xmlns:w="http://schemas.openxmlformats.org/wordprocessingml/2006/main" w:rsidR="00AF66AD">
        <w:rPr>
          <w:rFonts w:ascii="Times New Roman" w:hAnsi="Times New Roman" w:cs="Times New Roman"/>
          <w:sz w:val="26"/>
          <w:szCs w:val="26"/>
        </w:rPr>
        <w:t xml:space="preserve"> </w:t>
      </w:r>
      <w:r xmlns:w="http://schemas.openxmlformats.org/wordprocessingml/2006/main" w:rsidR="00AF66A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K.A. Kitchen </w:t>
      </w:r>
      <w:r xmlns:w="http://schemas.openxmlformats.org/wordprocessingml/2006/main" w:rsidR="003572B4" w:rsidRPr="00F6283A">
        <w:rPr>
          <w:rFonts w:ascii="Times New Roman" w:hAnsi="Times New Roman" w:cs="Times New Roman"/>
          <w:sz w:val="26"/>
          <w:szCs w:val="26"/>
        </w:rPr>
        <w:t xml:space="preserve">hat einen anderen Ansatz, um mit der Stelle in 1 Könige 6,1 umzugehen. Er spricht von der Zahl 480 als einer Gesamtzahl. Was er damit meint, ist etwas komplex. Er sagt, die Zahl sei zwar korrekt, aber eine Summe verschiedener Bestandteile, über die wir heute nichts mehr wissen. Die Zahl sei zwar real und zuverlässig, enthalte aber sich überschneidende Komponenten. Daher könne die Zahl in tatsächlichen Jahren komprimiert werden. Ich möchte Sie nun auf Seite 6 Ihrer Zitate verweisen, wo er dies in seinen eigenen Worten erklärt. Wie bereits erwähnt, ist es sehr komplex. Folgendes argumentiert er: Schauen Sie sich Absatz c in der Mitte von Seite 6 an. Dieser stammt aus seinem Buch „ </w:t>
      </w:r>
      <w:r xmlns:w="http://schemas.openxmlformats.org/wordprocessingml/2006/main" w:rsidR="007B33A9" w:rsidRPr="007B33A9">
        <w:rPr>
          <w:rFonts w:ascii="Times New Roman" w:hAnsi="Times New Roman" w:cs="Times New Roman"/>
          <w:i/>
          <w:iCs/>
          <w:sz w:val="26"/>
          <w:szCs w:val="26"/>
        </w:rPr>
        <w:t xml:space="preserve">Der Alte Orient und das Alte Testament“. </w:t>
      </w:r>
      <w:r xmlns:w="http://schemas.openxmlformats.org/wordprocessingml/2006/main" w:rsidR="003572B4" w:rsidRPr="00F6283A">
        <w:rPr>
          <w:rFonts w:ascii="Times New Roman" w:hAnsi="Times New Roman" w:cs="Times New Roman"/>
          <w:sz w:val="26"/>
          <w:szCs w:val="26"/>
        </w:rPr>
        <w:t xml:space="preserve">Dort geht es um die Zeit vom Exodus bis zu Salomo, insbesondere um die Stelle in 1 Könige 6. Er sagt: „ </w:t>
      </w:r>
      <w:r xmlns:w="http://schemas.openxmlformats.org/wordprocessingml/2006/main" w:rsidR="00691A81" w:rsidRPr="00691A81">
        <w:rPr>
          <w:rFonts w:ascii="Times New Roman" w:hAnsi="Times New Roman" w:cs="Times"/>
          <w:sz w:val="26"/>
          <w:szCs w:val="20"/>
        </w:rPr>
        <w:t xml:space="preserve">Hier …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Beweis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Ist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eher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mehr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kompliziert.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primär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Beweis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biblische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Daten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gebraucht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Also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weit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würde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angeben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ein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Intervall</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rund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Exodus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früh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Solomon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(C.</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971/970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BC).</w:t>
      </w:r>
      <w:r xmlns:w="http://schemas.openxmlformats.org/wordprocessingml/2006/main" w:rsidR="00691A81" w:rsidRPr="00691A81">
        <w:rPr>
          <w:rFonts w:ascii="Times New Roman" w:hAnsi="Times New Roman" w:cs="Helvetica"/>
          <w:sz w:val="26"/>
          <w:szCs w:val="24"/>
        </w:rPr>
        <w:t xml:space="preserve"> Er ist ein Verfechter der späten Datierung und sagt </w:t>
      </w:r>
      <w:r xmlns:w="http://schemas.openxmlformats.org/wordprocessingml/2006/main" w:rsid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die wichtigsten Belege und biblischen Daten für diese These seien ein Zeitraum von etwa 300 Jahren zwischen dem Exodus und Salomo </w:t>
      </w:r>
      <w:r xmlns:w="http://schemas.openxmlformats.org/wordprocessingml/2006/main" w:rsidR="00691A81" w:rsidRPr="00691A81">
        <w:rPr>
          <w:rFonts w:ascii="Times New Roman" w:hAnsi="Times New Roman" w:cs="Times"/>
          <w:sz w:val="26"/>
          <w:szCs w:val="20"/>
        </w:rPr>
        <w:t xml:space="preserv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Dasselbe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Intervall,</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ICH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Könige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6:1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gibt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480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während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Zusatz</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alle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Person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Zahlen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Bücher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Exodus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Könige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gibt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gesamt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manche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553</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Plus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drei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unbekannt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Beträge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welche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Wille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Sei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angerufen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w:sz w:val="26"/>
          <w:szCs w:val="20"/>
        </w:rPr>
        <w:t xml:space="preserve">'X.'"</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Anders ausgedrückt: Addiert man alle chronologischen Angaben von Exodus bis 1 Könige, erhält man 553 Jahre plus eine unbekannte Zeitspanne. Viele dieser chronologischen Angaben finden sich im Buch der Richter. Ein Richter tritt auf und befreit Israel für x Jahre, dann werden sie 20 Jahre lang unterdrückt, anschließend haben sie 40 Jahre Ruhe. Danach werden sie erneut unterdrückt, und so weiter mit den Zeiträumen von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40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 20 und 40 Jahren. Die Frage ist: Traten diese Phasen der Unterdrückung und Ruhe nacheinander auf oder waren sie eher regional begrenzt und überschnitten sich teilweise? An diesem Punkt wird es sehr komplex. Unabhängig davon, ob man eine frühe oder späte Datierung befürwortet, muss man feststellen, dass es Überschneidungen in der Chronologie gibt. Darauf kommen wir später zurück. Eine späte Datierung erfordert eine deutlich stärkere Komprimierung dieser Zeiträume als eine frühe. Doch alle müssen sich mit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den 553 Jahren </w:t>
      </w:r>
      <w:proofErr xmlns:w="http://schemas.openxmlformats.org/wordprocessingml/2006/main" w:type="gramEnd"/>
      <w:r xmlns:w="http://schemas.openxmlformats.org/wordprocessingml/2006/main" w:rsidR="00691A81" w:rsidRPr="00F6283A">
        <w:rPr>
          <w:rFonts w:ascii="Times New Roman" w:hAnsi="Times New Roman" w:cs="Times New Roman"/>
          <w:sz w:val="26"/>
          <w:szCs w:val="26"/>
        </w:rPr>
        <w:t xml:space="preserve">plus einer unbekannten Zeitspanne auseinandersetzen.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B61DC8">
        <w:rPr>
          <w:rFonts w:ascii="Times New Roman" w:hAnsi="Times New Roman" w:cs="Times New Roman"/>
          <w:sz w:val="26"/>
          <w:szCs w:val="26"/>
        </w:rPr>
        <w:t xml:space="preserve">Kitchen geht noch weiter: „ </w:t>
      </w:r>
      <w:r xmlns:w="http://schemas.openxmlformats.org/wordprocessingml/2006/main" w:rsidR="00691A81" w:rsidRPr="00691A81">
        <w:rPr>
          <w:rFonts w:ascii="Times New Roman" w:hAnsi="Times New Roman" w:cs="Times"/>
          <w:sz w:val="26"/>
          <w:szCs w:val="20"/>
        </w:rPr>
        <w:t xml:space="preserve">Außerdem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Davids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Genealogie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fünf</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Generationen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Ruth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4:18-22</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dürfen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kaum</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leicht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verlängern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über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260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oder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Also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zwischen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ihn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lastRenderedPageBreak xmlns:w="http://schemas.openxmlformats.org/wordprocessingml/2006/main"/>
      </w:r>
      <w:r xmlns:w="http://schemas.openxmlformats.org/wordprocessingml/2006/main" w:rsidR="00691A81" w:rsidRPr="00691A81">
        <w:rPr>
          <w:rFonts w:ascii="Times New Roman" w:hAnsi="Times New Roman" w:cs="Times"/>
          <w:sz w:val="26"/>
          <w:szCs w:val="20"/>
        </w:rPr>
        <w:t xml:space="preserve">Exodus,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Also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Ist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wahrscheinlich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selektiv</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562D88" w:rsidRPr="00F6283A">
        <w:rPr>
          <w:rFonts w:ascii="Times New Roman" w:hAnsi="Times New Roman" w:cs="Times New Roman"/>
          <w:sz w:val="26"/>
          <w:szCs w:val="26"/>
        </w:rPr>
        <w:t xml:space="preserve">Komprimierung ist die normale Regel für Stammbäume </w:t>
      </w:r>
      <w:r xmlns:w="http://schemas.openxmlformats.org/wordprocessingml/2006/main" w:rsidR="00562D88">
        <w:rPr>
          <w:rFonts w:ascii="Times New Roman" w:hAnsi="Times New Roman" w:cs="Times"/>
          <w:sz w:val="26"/>
          <w:szCs w:val="20"/>
        </w:rPr>
        <w:t xml:space="preserve">. </w:t>
      </w:r>
      <w:r xmlns:w="http://schemas.openxmlformats.org/wordprocessingml/2006/main" w:rsidR="00562D88">
        <w:rPr>
          <w:rFonts w:ascii="Times New Roman" w:hAnsi="Times New Roman" w:cs="Helvetica"/>
          <w:sz w:val="26"/>
          <w:szCs w:val="24"/>
        </w:rPr>
        <w:t xml:space="preserv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Das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Priester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Zadoks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Kap.</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6:3-8)</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Generationen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würde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Abdeckung</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FE1E03" w:rsidRPr="00691A81">
        <w:rPr>
          <w:rFonts w:ascii="Times New Roman" w:hAnsi="Times New Roman" w:cs="Times"/>
          <w:sz w:val="26"/>
          <w:szCs w:val="20"/>
        </w:rPr>
        <w:t xml:space="preserve">um</w:t>
      </w:r>
      <w:r xmlns:w="http://schemas.openxmlformats.org/wordprocessingml/2006/main" w:rsidR="00FE1E03"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Genealogien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brauchen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Sei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NEIN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Problem;</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Aber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Was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soll</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Wir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machen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480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553-plus-x</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als</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verglichen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mit</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Die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rund</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Jahre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Intervall</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erforderlich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von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unser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primär</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Beweise? </w:t>
      </w:r>
      <w:r xmlns:w="http://schemas.openxmlformats.org/wordprocessingml/2006/main" w:rsidR="00DC2B68">
        <w:rPr>
          <w:rFonts w:ascii="Times New Roman" w:hAnsi="Times New Roman" w:cs="Times New Roman"/>
          <w:sz w:val="26"/>
          <w:szCs w:val="26"/>
        </w:rPr>
        <w:t xml:space="preserve">Nun, diese primären Beweise reichen zurück bis Exodus 1, </w:t>
      </w:r>
      <w:proofErr xmlns:w="http://schemas.openxmlformats.org/wordprocessingml/2006/main" w:type="spellStart"/>
      <w:r xmlns:w="http://schemas.openxmlformats.org/wordprocessingml/2006/main" w:rsidR="00DC2B68">
        <w:rPr>
          <w:rFonts w:ascii="Times New Roman" w:hAnsi="Times New Roman" w:cs="Times New Roman"/>
          <w:sz w:val="26"/>
          <w:szCs w:val="26"/>
        </w:rPr>
        <w:t xml:space="preserve">Pithom </w:t>
      </w:r>
      <w:proofErr xmlns:w="http://schemas.openxmlformats.org/wordprocessingml/2006/main" w:type="spellEnd"/>
      <w:r xmlns:w="http://schemas.openxmlformats.org/wordprocessingml/2006/main" w:rsidR="00DC2B68">
        <w:rPr>
          <w:rFonts w:ascii="Times New Roman" w:hAnsi="Times New Roman" w:cs="Times New Roman"/>
          <w:sz w:val="26"/>
          <w:szCs w:val="26"/>
        </w:rPr>
        <w:t xml:space="preserve">und Ramses und dem Ausmaß der Zerstörung kanaanäischer Städte.“ Hier ist sein Kommentar: „ </w:t>
      </w:r>
      <w:r xmlns:w="http://schemas.openxmlformats.org/wordprocessingml/2006/main" w:rsidR="00562D88" w:rsidRPr="00562D88">
        <w:rPr>
          <w:rFonts w:ascii="Times New Roman" w:hAnsi="Times New Roman" w:cs="Times"/>
          <w:sz w:val="26"/>
          <w:szCs w:val="20"/>
        </w:rPr>
        <w:t xml:space="preserve">In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Prinzip,</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Das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Problem</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nicht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ganz</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widersprüchlich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erscheinen,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Wenn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Wir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erinnern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Das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Die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Testament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Auch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Teil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die </w:t>
      </w:r>
      <w:r xmlns:w="http://schemas.openxmlformats.org/wordprocessingml/2006/main" w:rsidR="00562D88" w:rsidRPr="00562D88">
        <w:rPr>
          <w:rFonts w:ascii="Times New Roman" w:hAnsi="Times New Roman" w:cs="Helvetica"/>
          <w:sz w:val="26"/>
          <w:szCs w:val="24"/>
        </w:rPr>
        <w:t xml:space="preserve">alten</w:t>
      </w:r>
      <w:r xmlns:w="http://schemas.openxmlformats.org/wordprocessingml/2006/main" w:rsidR="00562D88" w:rsidRPr="00562D88">
        <w:rPr>
          <w:rFonts w:ascii="Times New Roman" w:hAnsi="Times New Roman" w:cs="Times"/>
          <w:sz w:val="26"/>
          <w:szCs w:val="20"/>
        </w:rPr>
        <w:t xml:space="preserv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Nahe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Ost,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daher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dass </w:t>
      </w:r>
      <w:r xmlns:w="http://schemas.openxmlformats.org/wordprocessingml/2006/main" w:rsidR="00562D88" w:rsidRPr="00562D88">
        <w:rPr>
          <w:rFonts w:ascii="Times New Roman" w:hAnsi="Times New Roman" w:cs="Helvetica"/>
          <w:sz w:val="26"/>
          <w:szCs w:val="24"/>
        </w:rPr>
        <w:t xml:space="preserve">ein </w:t>
      </w:r>
      <w:r xmlns:w="http://schemas.openxmlformats.org/wordprocessingml/2006/main" w:rsidR="00562D88" w:rsidRPr="00562D88">
        <w:rPr>
          <w:rFonts w:ascii="Times New Roman" w:hAnsi="Times New Roman" w:cs="Times"/>
          <w:sz w:val="26"/>
          <w:szCs w:val="20"/>
        </w:rPr>
        <w:t xml:space="preserve">alter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orientalisch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Prinzipien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muss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angewandt.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Daher,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normal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König</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Listen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historisch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Erzählungen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uralt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Schreiber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Schriftsteller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tat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nicht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normalerweise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enthalten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synchronistisch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Tabellen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Querverweise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Wir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Tun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Heute.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Synchronismen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Die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Thema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besonders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separate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historiographische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Funktioniert.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biblische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Bedingungen,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Richter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Erzählung</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mit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562D88">
        <w:rPr>
          <w:rFonts w:ascii="Times New Roman" w:hAnsi="Times New Roman" w:cs="Times"/>
          <w:sz w:val="26"/>
          <w:szCs w:val="20"/>
        </w:rPr>
        <w:t xml:space="preserve">historisch </w:t>
      </w:r>
      <w:proofErr xmlns:w="http://schemas.openxmlformats.org/wordprocessingml/2006/main" w:type="spellEnd"/>
      <w:r xmlns:w="http://schemas.openxmlformats.org/wordprocessingml/2006/main" w:rsidR="00562D88" w:rsidRPr="00562D88">
        <w:rPr>
          <w:rFonts w:ascii="Times New Roman" w:hAnsi="Times New Roman" w:cs="Times"/>
          <w:sz w:val="26"/>
          <w:szCs w:val="20"/>
        </w:rPr>
        <w:t xml:space="preserve">-religiös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Zweck</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tut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nicht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handeln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mit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Synchronismen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(außer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mit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Unterdrücker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Teil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es ist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Geschichte),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während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Könige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synchron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Geschichte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Israel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Juda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(während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Auch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selektiv</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religiös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Schreiben)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manche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Grad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vergleichbar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mit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Die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sogenannt</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'synchron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Geschichte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von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Assyrien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Und</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Babylonien.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562D88" w:rsidRPr="00562D88">
        <w:rPr>
          <w:rFonts w:ascii="Times New Roman" w:hAnsi="Times New Roman" w:cs="Times"/>
          <w:sz w:val="26"/>
          <w:szCs w:val="20"/>
        </w:rPr>
        <w:t xml:space="preserve">Hier,</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ein</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ägyptisch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Beispiel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Wille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lehrreich</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als</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parallel</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Problem. </w:t>
      </w:r>
      <w:r xmlns:w="http://schemas.openxmlformats.org/wordprocessingml/2006/main" w:rsidR="00DC2B68">
        <w:rPr>
          <w:rFonts w:ascii="Times New Roman" w:hAnsi="Times New Roman" w:cs="Times New Roman"/>
          <w:sz w:val="26"/>
          <w:szCs w:val="26"/>
        </w:rPr>
        <w:t xml:space="preserve">— und hier argumentiert er für die biblische Chronologiefrage und für eine Analogie, dass es sich um ägyptisches chronologisches Schreiben handelt. " </w:t>
      </w:r>
      <w:r xmlns:w="http://schemas.openxmlformats.org/wordprocessingml/2006/main" w:rsidR="00562D88" w:rsidRPr="0010788F">
        <w:rPr>
          <w:rFonts w:ascii="Times New Roman" w:hAnsi="Times New Roman" w:cs="Times"/>
          <w:sz w:val="26"/>
          <w:szCs w:val="20"/>
        </w:rPr>
        <w:t xml:space="preserve">Für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fünf</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Dynastien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Dreizehn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Siebzehn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sogenannt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Zweite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Dazwischenliegend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Zeitraum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ägyptisch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Geschichte),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Turin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Papyrus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Könige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Aufzeichnungen — oder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Wann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vollständig – einige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170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Könige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der regierte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bei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am wenigsten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insgesamt.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Jetzt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wissen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alle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gehören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innen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Zeitraum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1786</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C.</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1550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BC,</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maximal</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Zeitraum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nur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240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bei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am meisten."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New Roman"/>
          <w:sz w:val="26"/>
          <w:szCs w:val="26"/>
        </w:rPr>
        <w:t xml:space="preserve">Wenn man also für diese 170 Könige die Länge ihrer Regierungszeiten addiert, erhält man 520 Jahre, die aber alle in die 240 Jahre </w:t>
      </w:r>
      <w:r xmlns:w="http://schemas.openxmlformats.org/wordprocessingml/2006/main" w:rsidR="00562D88" w:rsidRPr="0010788F">
        <w:rPr>
          <w:rFonts w:ascii="Times New Roman" w:hAnsi="Times New Roman" w:cs="Helvetica"/>
          <w:sz w:val="26"/>
          <w:szCs w:val="24"/>
        </w:rPr>
        <w:t xml:space="preserve">passen </w:t>
      </w:r>
      <w:r xmlns:w="http://schemas.openxmlformats.org/wordprocessingml/2006/main" w:rsidR="00562D88" w:rsidRPr="0010788F">
        <w:rPr>
          <w:rFonts w:ascii="Times New Roman" w:hAnsi="Times New Roman" w:cs="Times"/>
          <w:sz w:val="26"/>
          <w:szCs w:val="20"/>
        </w:rPr>
        <w:t xml:space="preserv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hoffnungslos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Widerspruch?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wissen,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diese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Dynastien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alle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teilweise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zeitgenössisch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genug,</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Aber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teilweise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gleichzeitig,</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alle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aufeinanderfolgend.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beweisen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gleichermaßen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WAHR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manche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Richter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früh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Israel,</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553-p1us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würde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Dann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fit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hinein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rund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300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Nur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hinein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rund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240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Ägypten."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lastRenderedPageBreak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B61DC8">
        <w:rPr>
          <w:rFonts w:ascii="Times New Roman" w:hAnsi="Times New Roman" w:cs="Times New Roman"/>
          <w:sz w:val="26"/>
          <w:szCs w:val="26"/>
        </w:rPr>
        <w:t xml:space="preserve">Und nun kommt der Punkt, an dem er wieder auf 1 Kings 6:1 zurückgreift.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Jetzt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Uralt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Orient,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Chronisten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andere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Schriftsteller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oft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gebraucht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Auszüge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voller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Aufzeichnungen,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könnte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erklären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480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Jahre—a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gesamt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ausgewählt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Zahlen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(Details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Jetzt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unbekannt)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genommen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größer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gesamt."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8460CD" w:rsidRPr="0010788F">
        <w:rPr>
          <w:rFonts w:ascii="Times New Roman" w:hAnsi="Times New Roman" w:cs="Times New Roman"/>
          <w:sz w:val="26"/>
          <w:szCs w:val="26"/>
        </w:rPr>
        <w:t xml:space="preserve">Anders ausgedrückt: Die 520 Jahre in Ägypten, von denen wir aus anderen Details wissen, waren tatsächlich 240, daher könnte die 480 eine Art Summenzahl sein, ähnlich wie die 520 in Ägypten. Wir kennen nicht alle Details dieser Summenbildung </w:t>
      </w:r>
      <w:r xmlns:w="http://schemas.openxmlformats.org/wordprocessingml/2006/main" w:rsidR="00562D88" w:rsidRPr="0010788F">
        <w:rPr>
          <w:rFonts w:ascii="Times New Roman" w:hAnsi="Times New Roman" w:cs="Times"/>
          <w:sz w:val="26"/>
          <w:szCs w:val="20"/>
        </w:rPr>
        <w:t xml:space="preserv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verschieden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Zahlen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daher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feuerfest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Prinzip,</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Wann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relevant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Prinzipien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angewandt.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arbeiten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üben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innerhalb</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Buch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Richter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einfach,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einfach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Weil</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Wir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brauchen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mehr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detailliert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Information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Zeitraum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verfügbar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Dort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anderswo.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Aber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weder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darüber hinaus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Wahrscheinlichkeit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offensichtlich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unveröffentlicht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vorläufig</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Studie).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Problem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Buch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Richter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chronologisch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eher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weniger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kompliziert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andere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gefeiert</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Probleme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Nahe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Östlich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Chronologie – solche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als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Zweite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Dazwischenliegend</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Zeitraum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Ägypten,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oder</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Die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Datum</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10788F">
        <w:rPr>
          <w:rFonts w:ascii="Times New Roman" w:hAnsi="Times New Roman" w:cs="Times"/>
          <w:sz w:val="26"/>
          <w:szCs w:val="20"/>
        </w:rPr>
        <w:t xml:space="preserve">Hammurapi</w:t>
      </w:r>
      <w:proofErr xmlns:w="http://schemas.openxmlformats.org/wordprocessingml/2006/main" w:type="spellEnd"/>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Babylon,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ähnlich</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Situation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erhält."</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Was machen also die Befürworter einer späten Datierung mit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diesen 480 Jahren </w:t>
      </w:r>
      <w:proofErr xmlns:w="http://schemas.openxmlformats.org/wordprocessingml/2006/main" w:type="gramEnd"/>
      <w:r xmlns:w="http://schemas.openxmlformats.org/wordprocessingml/2006/main" w:rsidR="002A2421">
        <w:rPr>
          <w:rFonts w:ascii="Times New Roman" w:hAnsi="Times New Roman" w:cs="Times New Roman"/>
          <w:sz w:val="26"/>
          <w:szCs w:val="26"/>
        </w:rPr>
        <w:t xml:space="preserve">, die laut den Befürwortern einer frühen Datierung die Frage endgültig klären? Sie argumentieren, dass 480 eine schematische Zahl für 12 Generationen sei oder eine </w:t>
      </w:r>
      <w:proofErr xmlns:w="http://schemas.openxmlformats.org/wordprocessingml/2006/main" w:type="spellStart"/>
      <w:r xmlns:w="http://schemas.openxmlformats.org/wordprocessingml/2006/main" w:rsidR="003572B4" w:rsidRPr="00F6283A">
        <w:rPr>
          <w:rFonts w:ascii="Times New Roman" w:hAnsi="Times New Roman" w:cs="Times New Roman"/>
          <w:sz w:val="26"/>
          <w:szCs w:val="26"/>
        </w:rPr>
        <w:t xml:space="preserve">Art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Gesamtzahl, die aus den dem Verfasser der Kings zugänglichen Quellen entnommen wurde – ohne zu erklären, wie sich diese Gesamtzahl zusammensetzt –, und behaupten, dass sie in Wirklichkeit weniger als 480 Jahre umfasste. Können Sie dem Argument folgen?</w:t>
      </w:r>
      <w:r xmlns:w="http://schemas.openxmlformats.org/wordprocessingml/2006/main" w:rsidR="000D58F5">
        <w:rPr>
          <w:rFonts w:ascii="Times New Roman" w:hAnsi="Times New Roman" w:cs="Times New Roman"/>
          <w:sz w:val="26"/>
          <w:szCs w:val="26"/>
        </w:rPr>
        <w:br xmlns:w="http://schemas.openxmlformats.org/wordprocessingml/2006/main"/>
      </w:r>
      <w:r xmlns:w="http://schemas.openxmlformats.org/wordprocessingml/2006/main" w:rsidR="000D58F5">
        <w:rPr>
          <w:rFonts w:ascii="Times New Roman" w:hAnsi="Times New Roman" w:cs="Times New Roman"/>
          <w:sz w:val="26"/>
          <w:szCs w:val="26"/>
        </w:rPr>
        <w:t xml:space="preserve"> </w:t>
      </w:r>
      <w:r xmlns:w="http://schemas.openxmlformats.org/wordprocessingml/2006/main" w:rsidR="000D58F5">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Wie </w:t>
      </w:r>
      <w:r xmlns:w="http://schemas.openxmlformats.org/wordprocessingml/2006/main" w:rsidR="003572B4" w:rsidRPr="00F6283A">
        <w:rPr>
          <w:rFonts w:ascii="Times New Roman" w:hAnsi="Times New Roman" w:cs="Times New Roman"/>
          <w:sz w:val="26"/>
          <w:szCs w:val="26"/>
        </w:rPr>
        <w:t xml:space="preserve">ich bereits bei den Richtern erwähnte, kann man chronologische Daten nicht einfach übernehmen, da es Überschneidungen geben kann. Die Frage ist, wie groß diese Überschneidungen sind. </w:t>
      </w:r>
      <w:proofErr xmlns:w="http://schemas.openxmlformats.org/wordprocessingml/2006/main" w:type="gramStart"/>
      <w:r xmlns:w="http://schemas.openxmlformats.org/wordprocessingml/2006/main" w:rsidR="000D58F5">
        <w:rPr>
          <w:rFonts w:ascii="Times New Roman" w:hAnsi="Times New Roman" w:cs="Times New Roman"/>
          <w:sz w:val="26"/>
          <w:szCs w:val="26"/>
        </w:rPr>
        <w:t xml:space="preserve">Auch hier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kommt man wieder auf die Frage nach dem Verhältnis von Geschichte und Theologie zu sprechen; ich glaube nicht, dass das Datum die Theologie beeinflusst. Es spielt keine Rolle. Aber die Frage des historischen Hintergrunds und der historischen Zuverlässigkeit ist sicherlich wichtig, und jede Information, die wir erhalten, kann den historischen Kontext und Hintergrund des Exodus erhellen. Wir gehen mit der Einstellung an die Sache heran: Lasst uns herausfinden, welche Informationen das biblische Material erhellen.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t xml:space="preserve">2.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Thutmosis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III. regierte von 1504 bis 1450. Langes Leben.</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9F2D67">
        <w:rPr>
          <w:rFonts w:ascii="Times New Roman" w:hAnsi="Times New Roman" w:cs="Times New Roman"/>
          <w:sz w:val="26"/>
          <w:szCs w:val="26"/>
        </w:rPr>
        <w:t xml:space="preserve">Kommen wir nun zum zweiten Argument. Thutmosis III. regierte von </w:t>
      </w:r>
      <w:r xmlns:w="http://schemas.openxmlformats.org/wordprocessingml/2006/main" w:rsidR="00C576A7">
        <w:rPr>
          <w:rFonts w:ascii="Times New Roman" w:hAnsi="Times New Roman" w:cs="Times New Roman"/>
          <w:sz w:val="26"/>
          <w:szCs w:val="26"/>
        </w:rPr>
        <w:t xml:space="preserve">1504 bis 1450. Er war ein bedeutender Bauherr und lebte lange. Wenn er der unterdrückende König war, hätte der Exodus unter seinem Nachfolger Amenophis II. stattgefunden. Wie bereits erwähnt, gab es bis vor Kurzem keine Belege dafür, dass Pharaonen der </w:t>
      </w:r>
      <w:r xmlns:w="http://schemas.openxmlformats.org/wordprocessingml/2006/main" w:rsidR="003572B4" w:rsidRPr="00F6283A">
        <w:rPr>
          <w:rFonts w:ascii="Times New Roman" w:hAnsi="Times New Roman" w:cs="Times New Roman"/>
          <w:sz w:val="26"/>
          <w:szCs w:val="26"/>
          <w:vertAlign w:val="superscript"/>
        </w:rPr>
        <w:t xml:space="preserve">18. </w:t>
      </w:r>
      <w:r xmlns:w="http://schemas.openxmlformats.org/wordprocessingml/2006/main" w:rsidR="003572B4" w:rsidRPr="00F6283A">
        <w:rPr>
          <w:rFonts w:ascii="Times New Roman" w:hAnsi="Times New Roman" w:cs="Times New Roman"/>
          <w:sz w:val="26"/>
          <w:szCs w:val="26"/>
        </w:rPr>
        <w:t xml:space="preserve">Dynastie im Delta-Gebiet bauten. Wenn Sie Seite 5 Ihrer Quellenangaben, Absatz b, betrachten, werden Sie feststellen, dass dieser Abschnitt von R. K. Harrison stammt, einem Verfechter einer späten Datierung. Er sagt: „ </w:t>
      </w:r>
      <w:r xmlns:w="http://schemas.openxmlformats.org/wordprocessingml/2006/main" w:rsidR="00C576A7" w:rsidRPr="00C576A7">
        <w:rPr>
          <w:rFonts w:ascii="Times New Roman" w:hAnsi="Times New Roman" w:cs="Times"/>
          <w:sz w:val="26"/>
          <w:szCs w:val="20"/>
        </w:rPr>
        <w:t xml:space="preserve">Der</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Tradition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konserviert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Exodus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Das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Regierung</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Ladenstädte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war</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errichtet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verwenden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gezwungen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Israelit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Arbeit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gewesen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weitgehend</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bestätigt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unabhängig</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Ausgrabungen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Ägypten.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uralt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Website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Wadi</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Tumilat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gramStart"/>
      <w:r xmlns:w="http://schemas.openxmlformats.org/wordprocessingml/2006/main" w:rsidR="00C576A7" w:rsidRPr="00C576A7">
        <w:rPr>
          <w:rFonts w:ascii="Times New Roman" w:hAnsi="Times New Roman" w:cs="Times"/>
          <w:sz w:val="26"/>
          <w:szCs w:val="20"/>
        </w:rPr>
        <w:t xml:space="preserve">Erzählen</w:t>
      </w:r>
      <w:proofErr xmlns:w="http://schemas.openxmlformats.org/wordprocessingml/2006/main" w:type="gramEnd"/>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el-Retabeh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angeblich</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Zu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haben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gewesen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Ramses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Petrie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WHO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ausgegraben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ursprünglich,</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Ist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Jetzt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bekannt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Zu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haben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gewesen</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Pithom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Arbeiten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bei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Website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aufgedeckt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manche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massiv</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Mauerwerk</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errichtet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Zeit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Ramses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Und</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seit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NEIN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Spuren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Achtzehnte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Dynastie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Konstruktion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oder</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Erweiterung</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war</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offensichtlich,</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würde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erscheinen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Das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Exodus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Tradition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gezwungen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Arbeit</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Bezug genommen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Zu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Tage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von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Ramses</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II.“ </w:t>
      </w:r>
      <w:r xmlns:w="http://schemas.openxmlformats.org/wordprocessingml/2006/main" w:rsidR="00C576A7">
        <w:rPr>
          <w:rFonts w:ascii="Times New Roman" w:hAnsi="Times New Roman" w:cs="Times New Roman"/>
          <w:sz w:val="26"/>
          <w:szCs w:val="26"/>
        </w:rPr>
        <w:t xml:space="preserve">Wie ich bereits erwähnte, könnte Harrison das heute nicht mehr sagen, da in den letzten zehn Jahren im Delta Beweise für Bauwerke aus der </w:t>
      </w:r>
      <w:r xmlns:w="http://schemas.openxmlformats.org/wordprocessingml/2006/main" w:rsidR="003572B4" w:rsidRPr="00F6283A">
        <w:rPr>
          <w:rFonts w:ascii="Times New Roman" w:hAnsi="Times New Roman" w:cs="Times New Roman"/>
          <w:sz w:val="26"/>
          <w:szCs w:val="26"/>
          <w:vertAlign w:val="superscript"/>
        </w:rPr>
        <w:t xml:space="preserve">18. </w:t>
      </w:r>
      <w:r xmlns:w="http://schemas.openxmlformats.org/wordprocessingml/2006/main" w:rsidR="003572B4" w:rsidRPr="00F6283A">
        <w:rPr>
          <w:rFonts w:ascii="Times New Roman" w:hAnsi="Times New Roman" w:cs="Times New Roman"/>
          <w:sz w:val="26"/>
          <w:szCs w:val="26"/>
        </w:rPr>
        <w:t xml:space="preserve">Dynastie gefunden wurden.</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Das Problem für Befürworter einer frühen Datierung ist meiner Meinung nach folgendes: Wie konnte eine </w:t>
      </w:r>
      <w:proofErr xmlns:w="http://schemas.openxmlformats.org/wordprocessingml/2006/main" w:type="spellStart"/>
      <w:r xmlns:w="http://schemas.openxmlformats.org/wordprocessingml/2006/main" w:rsidR="00B6780E">
        <w:rPr>
          <w:rFonts w:ascii="Times New Roman" w:hAnsi="Times New Roman" w:cs="Times New Roman"/>
          <w:sz w:val="26"/>
          <w:szCs w:val="26"/>
        </w:rPr>
        <w:t xml:space="preserve">der Stätten, die man Ramses zuschreibt – entweder </w:t>
      </w:r>
      <w:r xmlns:w="http://schemas.openxmlformats.org/wordprocessingml/2006/main" w:rsidR="009F2D67">
        <w:rPr>
          <w:rFonts w:ascii="Times New Roman" w:hAnsi="Times New Roman" w:cs="Times New Roman"/>
          <w:sz w:val="26"/>
          <w:szCs w:val="26"/>
        </w:rPr>
        <w:t xml:space="preserve">Qantir </w:t>
      </w:r>
      <w:proofErr xmlns:w="http://schemas.openxmlformats.org/wordprocessingml/2006/main" w:type="spellEnd"/>
      <w:r xmlns:w="http://schemas.openxmlformats.org/wordprocessingml/2006/main" w:rsidR="009F2D67">
        <w:rPr>
          <w:rFonts w:ascii="Times New Roman" w:hAnsi="Times New Roman" w:cs="Times New Roman"/>
          <w:sz w:val="26"/>
          <w:szCs w:val="26"/>
        </w:rPr>
        <w:t xml:space="preserve">oder </w:t>
      </w:r>
      <w:proofErr xmlns:w="http://schemas.openxmlformats.org/wordprocessingml/2006/main" w:type="spellStart"/>
      <w:r xmlns:w="http://schemas.openxmlformats.org/wordprocessingml/2006/main" w:rsidR="009F2D67">
        <w:rPr>
          <w:rFonts w:ascii="Times New Roman" w:hAnsi="Times New Roman" w:cs="Times New Roman"/>
          <w:sz w:val="26"/>
          <w:szCs w:val="26"/>
        </w:rPr>
        <w:t xml:space="preserve">Avaris – , zwei oder drei Jahrhunderte vor der Zeit der Pharaonen namens „Rameses“ in der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vertAlign w:val="superscript"/>
        </w:rPr>
        <w:t xml:space="preserve">18. </w:t>
      </w:r>
      <w:r xmlns:w="http://schemas.openxmlformats.org/wordprocessingml/2006/main" w:rsidR="003572B4" w:rsidRPr="00F6283A">
        <w:rPr>
          <w:rFonts w:ascii="Times New Roman" w:hAnsi="Times New Roman" w:cs="Times New Roman"/>
          <w:sz w:val="26"/>
          <w:szCs w:val="26"/>
        </w:rPr>
        <w:t xml:space="preserve">Dynastie den Namen Ramses tragen, wenn es zu dieser Zeit gar keinen Ramses gab? Es gibt zwei Antworten von Befürwortern einer frühen Datierung auf die Frage, wie die Israeliten schon lange vor Ramses’ Zeit an der Stätte gearbeitet haben konnten. Gleason Archer, ein Vertreter dieser Theorie, argumentiert, dass der Name Ramses bereits vor der 19. Dynastie bekannt und gebräuchlich war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Obwohl kein Pharao dieses Namens erwähnt wird, hat er Belege für die Verwendung des Namens in der 18. </w:t>
      </w:r>
      <w:r xmlns:w="http://schemas.openxmlformats.org/wordprocessingml/2006/main" w:rsidR="003572B4" w:rsidRPr="00F6283A">
        <w:rPr>
          <w:rFonts w:ascii="Times New Roman" w:hAnsi="Times New Roman" w:cs="Times New Roman"/>
          <w:sz w:val="26"/>
          <w:szCs w:val="26"/>
          <w:vertAlign w:val="superscript"/>
        </w:rPr>
        <w:t xml:space="preserve">Dynastie gefunden </w:t>
      </w:r>
      <w:r xmlns:w="http://schemas.openxmlformats.org/wordprocessingml/2006/main" w:rsidR="003572B4" w:rsidRPr="00F6283A">
        <w:rPr>
          <w:rFonts w:ascii="Times New Roman" w:hAnsi="Times New Roman" w:cs="Times New Roman"/>
          <w:sz w:val="26"/>
          <w:szCs w:val="26"/>
        </w:rPr>
        <w:t xml:space="preserve">. Wenn Sie in Ihren Zitaten auf der ersten Seite nachsehen, finden Sie unter Archer den zweiten Eintrag „An 18th </w:t>
      </w:r>
      <w:r xmlns:w="http://schemas.openxmlformats.org/wordprocessingml/2006/main" w:rsidR="003572B4" w:rsidRPr="00F6283A">
        <w:rPr>
          <w:rFonts w:ascii="Times New Roman" w:hAnsi="Times New Roman" w:cs="Times New Roman"/>
          <w:sz w:val="26"/>
          <w:szCs w:val="26"/>
          <w:vertAlign w:val="superscript"/>
        </w:rPr>
        <w:t xml:space="preserve">Dynasty </w:t>
      </w:r>
      <w:r xmlns:w="http://schemas.openxmlformats.org/wordprocessingml/2006/main" w:rsidR="003572B4" w:rsidRPr="00F6283A">
        <w:rPr>
          <w:rFonts w:ascii="Times New Roman" w:hAnsi="Times New Roman" w:cs="Times New Roman"/>
          <w:sz w:val="26"/>
          <w:szCs w:val="26"/>
        </w:rPr>
        <w:t xml:space="preserve">Rameses“ aus dem </w:t>
      </w:r>
      <w:r xmlns:w="http://schemas.openxmlformats.org/wordprocessingml/2006/main" w:rsidR="00F82D2C" w:rsidRPr="00A73B4F">
        <w:rPr>
          <w:rFonts w:ascii="Times New Roman" w:hAnsi="Times New Roman" w:cs="Times New Roman"/>
          <w:i/>
          <w:iCs/>
          <w:sz w:val="26"/>
          <w:szCs w:val="26"/>
        </w:rPr>
        <w:t xml:space="preserve">Journal of the Evangelical Theological Society </w:t>
      </w:r>
      <w:r xmlns:w="http://schemas.openxmlformats.org/wordprocessingml/2006/main" w:rsidR="00F82D2C">
        <w:rPr>
          <w:rFonts w:ascii="Times New Roman" w:hAnsi="Times New Roman" w:cs="Times New Roman"/>
          <w:sz w:val="26"/>
          <w:szCs w:val="26"/>
        </w:rPr>
        <w:t xml:space="preserve">von 1974. Ich werde mir jetzt nicht die Zeit nehmen, diese beiden Absätze vorzulesen, aber er liefert Belege für die Verwendung des Namens Ramses in der 18. </w:t>
      </w:r>
      <w:r xmlns:w="http://schemas.openxmlformats.org/wordprocessingml/2006/main" w:rsidR="003572B4" w:rsidRPr="00F6283A">
        <w:rPr>
          <w:rFonts w:ascii="Times New Roman" w:hAnsi="Times New Roman" w:cs="Times New Roman"/>
          <w:sz w:val="26"/>
          <w:szCs w:val="26"/>
          <w:vertAlign w:val="superscript"/>
        </w:rPr>
        <w:t xml:space="preserve">Dynastie </w:t>
      </w:r>
      <w:r xmlns:w="http://schemas.openxmlformats.org/wordprocessingml/2006/main" w:rsidR="003572B4" w:rsidRPr="00F6283A">
        <w:rPr>
          <w:rFonts w:ascii="Times New Roman" w:hAnsi="Times New Roman" w:cs="Times New Roman"/>
          <w:sz w:val="26"/>
          <w:szCs w:val="26"/>
        </w:rPr>
        <w:t xml:space="preserve">. Auf Seite zwei, in den letzten drei Zeilen, heißt es dann: „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Name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Pr>
          <w:rFonts w:ascii="Times New Roman" w:hAnsi="Times New Roman" w:cs="Times"/>
          <w:sz w:val="26"/>
          <w:szCs w:val="20"/>
        </w:rPr>
        <w:t xml:space="preserve">Ramses…war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lastRenderedPageBreak xmlns:w="http://schemas.openxmlformats.org/wordprocessingml/2006/main"/>
      </w:r>
      <w:r xmlns:w="http://schemas.openxmlformats.org/wordprocessingml/2006/main" w:rsidR="00B6780E" w:rsidRPr="00B6780E">
        <w:rPr>
          <w:rFonts w:ascii="Times New Roman" w:hAnsi="Times New Roman" w:cs="Times"/>
          <w:sz w:val="26"/>
          <w:szCs w:val="20"/>
        </w:rPr>
        <w:t xml:space="preserve">bereits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bekannt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Und</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gebraucht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edel</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Kreise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während</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regieren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Amenhotep</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III,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Wenn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nicht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würde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daher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haben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gewesen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Überraschung</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für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fünfzehnten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Jahrhundert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Moses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Zu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haben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gewesen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Also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bekannt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mit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F82D2C">
        <w:rPr>
          <w:rFonts w:ascii="Times New Roman" w:hAnsi="Times New Roman" w:cs="Times New Roman"/>
          <w:sz w:val="26"/>
          <w:szCs w:val="26"/>
        </w:rPr>
        <w:t xml:space="preserve">Das ist also ein Argument dafür, dass der Name bereits verwendet wurde. Das ist aber immer noch problematisch. Warum sollte die Stadt Ramses heißen, wenn er nicht einer der Pharaonen war?“</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F82D2C">
        <w:rPr>
          <w:rFonts w:ascii="Times New Roman" w:hAnsi="Times New Roman" w:cs="Times New Roman"/>
          <w:sz w:val="26"/>
          <w:szCs w:val="26"/>
        </w:rPr>
        <w:t xml:space="preserve">Das andere Argument lautet jedoch, dass der Name lediglich die Modernisierung eines archaischen Ortsnamens darstellt. Anders ausgedrückt: Als die Israeliten an der Stadt Ramses arbeiteten, trug sie diesen Namen nicht. Es wäre vergleichbar mit der Behauptung, die Niederländer seien die ersten Siedler von New York City gewesen. Wenn man Menschen, die sich nicht gut mit der amerikanischen Geschichte auskennen, erzählt, die Niederländer hätten Nieuw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Amsterdam besiedelt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 verstehen sie das wahrscheinlich nicht. Würde man sagen, New York City habe zur Zeit der Niederländer Nieuw Amsterdam und nicht New York City geheißen, wäre es die Modernisierung eines archaischen Ortsnamens. Man könnte einwenden: „Das ist ziemlich willkürlich.“</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Ich glaube nicht, dass es daran liegt, denn es ist im Grunde dasselbe, was in Genesis 14,14 geschieht. Schau dir Genesis 14,14 an. Dort rettet Abraham Lot. Du liest: „Als Abraham hörte, dass sein Verwandter“, also Lot, „gefangen genommen worden war, rief er 318 seiner Hausgenossen zusammen und verfolgte ihn bis nach Dan.“ Vergleiche nun Genesis 14,14 mit Richter 18,7 und 18,29. In Richter 18 findest du die Geschichte, wie der Stamm Dan einige seiner Leute nach Norden ins Land Kanaan schickte, um sich einen anderen Wohnort zu suchen. Sie fanden diesen Ort und wanderten schließlich von dem Land, das ihnen ursprünglich zur Zeit Josuas zugewiesen worden war, nach Norden ab. In Richter 18,7 liest man, dass die fünf Männer fortgingen und nach </w:t>
      </w:r>
      <w:proofErr xmlns:w="http://schemas.openxmlformats.org/wordprocessingml/2006/main" w:type="spellStart"/>
      <w:r xmlns:w="http://schemas.openxmlformats.org/wordprocessingml/2006/main" w:rsidR="00587151">
        <w:rPr>
          <w:rFonts w:ascii="Times New Roman" w:hAnsi="Times New Roman" w:cs="Times New Roman"/>
          <w:sz w:val="26"/>
          <w:szCs w:val="26"/>
        </w:rPr>
        <w:t xml:space="preserve">Laisch kamen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wo die Menschen, wie es heißt, in Sicherheit lebten, wie die Sidonier, ahnungslos und in Sicherheit. Und dann liest man in Vers 29: „Die Daniter bauten die Stadt wieder auf und ließen sich dort nieder. Sie nannten sie Dan nach ihrem Stammvater Dan, der in Israel geboren war.“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Die Stadt hieß </w:t>
      </w:r>
      <w:proofErr xmlns:w="http://schemas.openxmlformats.org/wordprocessingml/2006/main" w:type="spellStart"/>
      <w:r xmlns:w="http://schemas.openxmlformats.org/wordprocessingml/2006/main" w:rsidR="00587151">
        <w:rPr>
          <w:rFonts w:ascii="Times New Roman" w:hAnsi="Times New Roman" w:cs="Times New Roman"/>
          <w:sz w:val="26"/>
          <w:szCs w:val="26"/>
        </w:rPr>
        <w:t xml:space="preserve">also früher </w:t>
      </w:r>
      <w:proofErr xmlns:w="http://schemas.openxmlformats.org/wordprocessingml/2006/main" w:type="gramEnd"/>
      <w:r xmlns:w="http://schemas.openxmlformats.org/wordprocessingml/2006/main" w:rsidR="005130C0">
        <w:rPr>
          <w:rFonts w:ascii="Times New Roman" w:hAnsi="Times New Roman" w:cs="Times New Roman"/>
          <w:sz w:val="26"/>
          <w:szCs w:val="26"/>
        </w:rPr>
        <w:t xml:space="preserve">Laisch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„Dort stellten sich die Daniter Götzenbilder auf …“ In Genesis 14 steht, dass Abraham und seine Diener nach Dan zogen, nicht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nach Laisch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Zur Zeit Abrahams hieß der Ort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Laisch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nicht Dan. Den Namen Dan erhielt er erst zur Zeit der Richter. In Genesis 14 scheint es ganz klar, dass es sich hier um die Modernisierung eines archaischen Ortsnamens handelt. Wenn das in Genesis 14 steht, warum dann nicht auch in Exodus 1,11? Die Stadt hieß </w:t>
      </w:r>
      <w:proofErr xmlns:w="http://schemas.openxmlformats.org/wordprocessingml/2006/main" w:type="spellStart"/>
      <w:r xmlns:w="http://schemas.openxmlformats.org/wordprocessingml/2006/main" w:rsidR="000A27BC">
        <w:rPr>
          <w:rFonts w:ascii="Times New Roman" w:hAnsi="Times New Roman" w:cs="Times New Roman"/>
          <w:sz w:val="26"/>
          <w:szCs w:val="26"/>
        </w:rPr>
        <w:lastRenderedPageBreak xmlns:w="http://schemas.openxmlformats.org/wordprocessingml/2006/main"/>
      </w:r>
      <w:r xmlns:w="http://schemas.openxmlformats.org/wordprocessingml/2006/main" w:rsidR="000A27BC">
        <w:rPr>
          <w:rFonts w:ascii="Times New Roman" w:hAnsi="Times New Roman" w:cs="Times New Roman"/>
          <w:sz w:val="26"/>
          <w:szCs w:val="26"/>
        </w:rPr>
        <w:t xml:space="preserve">Qantir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als die Israeliten sie bebauten. Später wurde sie als Ramses bekannt. So konnten die Menschen, wenn sie den archaischen Ortsnamen vergessen hatten,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dies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lesen und wussten, wovon die Rede ist.</w:t>
      </w:r>
      <w:r xmlns:w="http://schemas.openxmlformats.org/wordprocessingml/2006/main" w:rsidR="000A27BC">
        <w:rPr>
          <w:rFonts w:ascii="Times New Roman" w:hAnsi="Times New Roman" w:cs="Times New Roman"/>
          <w:sz w:val="26"/>
          <w:szCs w:val="26"/>
        </w:rPr>
        <w:br xmlns:w="http://schemas.openxmlformats.org/wordprocessingml/2006/main"/>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0A27BC">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Schauen Sie auf Seite 8 Ihrer Quellenangaben, in der Mitte der Seite, das stammt aus Merrill Ungers „ </w:t>
      </w:r>
      <w:r xmlns:w="http://schemas.openxmlformats.org/wordprocessingml/2006/main" w:rsidR="000A27BC" w:rsidRPr="000A27BC">
        <w:rPr>
          <w:rFonts w:ascii="Times New Roman" w:hAnsi="Times New Roman" w:cs="Times New Roman"/>
          <w:i/>
          <w:iCs/>
          <w:sz w:val="26"/>
          <w:szCs w:val="26"/>
        </w:rPr>
        <w:t xml:space="preserve">Archäologie im Alten Testament“. </w:t>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B6780E" w:rsidRPr="00B6780E">
        <w:rPr>
          <w:rFonts w:ascii="Times New Roman" w:hAnsi="Times New Roman" w:cs="Times"/>
          <w:sz w:val="26"/>
          <w:szCs w:val="20"/>
        </w:rPr>
        <w:t xml:space="preserve">Archäologie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befindet</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Pithom</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Erzählen</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el-Retabeh</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Und</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Tanis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Und</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angegeben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Städte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(angeblich</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am wenigsten)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gebaut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Aber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Licht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II's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berüchtigt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üben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nehmen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Kredit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für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Erfolge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vollendet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Vorgänger,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Websites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am meisten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sicherlich</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lediglich</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wieder aufgebaut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oder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vergrößert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ihn.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Darüber hinaus,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seit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Ist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WAHR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Tanis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angerufen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Per-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Re'emasese</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Haus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Ramses)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für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nur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Paar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Jahrhunderte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Referenz</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Exodus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1:11</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muss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Sei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Zu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älter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Stadt,</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Zoan-Avaris </w:t>
      </w:r>
      <w:proofErr xmlns:w="http://schemas.openxmlformats.org/wordprocessingml/2006/main" w:type="spellEnd"/>
      <w:r xmlns:w="http://schemas.openxmlformats.org/wordprocessingml/2006/main" w:rsidR="00B6780E" w:rsidRPr="00B6780E">
        <w:rPr>
          <w:rFonts w:ascii="Times New Roman" w:hAnsi="Times New Roman" w:cs="Times"/>
          <w:sz w:val="26"/>
          <w:szCs w:val="20"/>
        </w:rPr>
        <w:t xml:space="preserv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unterdrückt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Israeliten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mühsam</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Jahrhunderte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früher.</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Entsprechend,</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Name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Ramses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Ist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Zu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Sei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ausgelegt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als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Modernisierung</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von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archaisch</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Ort</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Name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wie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(für</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Laish</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Genesis</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14:14). </w:t>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Pr>
          <w:rFonts w:ascii="Times New Roman" w:hAnsi="Times New Roman" w:cs="Times"/>
          <w:sz w:val="26"/>
          <w:szCs w:val="20"/>
        </w:rPr>
        <w:t xml:space="preserve">18. </w:t>
      </w:r>
      <w:r xmlns:w="http://schemas.openxmlformats.org/wordprocessingml/2006/main" w:rsidR="007A46A0">
        <w:rPr>
          <w:rFonts w:ascii="Times New Roman" w:hAnsi="Times New Roman" w:cs="Times"/>
          <w:sz w:val="26"/>
          <w:szCs w:val="20"/>
        </w:rPr>
        <w:t xml:space="preserve">Dynastie [Thutmosis III. passt zur langen Lebensspanne des Moses; </w:t>
      </w:r>
      <w:proofErr xmlns:w="http://schemas.openxmlformats.org/wordprocessingml/2006/main" w:type="spellStart"/>
      <w:r xmlns:w="http://schemas.openxmlformats.org/wordprocessingml/2006/main" w:rsidR="007A46A0">
        <w:rPr>
          <w:rFonts w:ascii="Times New Roman" w:hAnsi="Times New Roman" w:cs="Times"/>
          <w:sz w:val="26"/>
          <w:szCs w:val="20"/>
        </w:rPr>
        <w:t xml:space="preserve">Seti </w:t>
      </w:r>
      <w:proofErr xmlns:w="http://schemas.openxmlformats.org/wordprocessingml/2006/main" w:type="spellEnd"/>
      <w:r xmlns:w="http://schemas.openxmlformats.org/wordprocessingml/2006/main" w:rsidR="007A46A0">
        <w:rPr>
          <w:rFonts w:ascii="Times New Roman" w:hAnsi="Times New Roman" w:cs="Times"/>
          <w:sz w:val="26"/>
          <w:szCs w:val="20"/>
        </w:rPr>
        <w:t xml:space="preserve">I. </w:t>
      </w:r>
      <w:proofErr xmlns:w="http://schemas.openxmlformats.org/wordprocessingml/2006/main" w:type="gramStart"/>
      <w:r xmlns:w="http://schemas.openxmlformats.org/wordprocessingml/2006/main" w:rsidR="007A46A0">
        <w:rPr>
          <w:rFonts w:ascii="Times New Roman" w:hAnsi="Times New Roman" w:cs="Times"/>
          <w:sz w:val="26"/>
          <w:szCs w:val="20"/>
        </w:rPr>
        <w:t xml:space="preserve">nicht </w:t>
      </w:r>
      <w:proofErr xmlns:w="http://schemas.openxmlformats.org/wordprocessingml/2006/main" w:type="gramEnd"/>
      <w:r xmlns:w="http://schemas.openxmlformats.org/wordprocessingml/2006/main" w:rsidR="007A46A0">
        <w:rPr>
          <w:rFonts w:ascii="Times New Roman" w:hAnsi="Times New Roman" w:cs="Times"/>
          <w:sz w:val="26"/>
          <w:szCs w:val="20"/>
        </w:rPr>
        <w:t xml:space="preserve">] </w:t>
      </w:r>
      <w:r xmlns:w="http://schemas.openxmlformats.org/wordprocessingml/2006/main" w:rsidR="007A46A0" w:rsidRPr="007A46A0">
        <w:rPr>
          <w:rFonts w:ascii="Times New Roman" w:hAnsi="Times New Roman" w:cs="Times"/>
          <w:sz w:val="26"/>
          <w:szCs w:val="20"/>
          <w:vertAlign w:val="superscript"/>
        </w:rPr>
        <w:t xml:space="preserve">.</w:t>
      </w:r>
    </w:p>
    <w:p w:rsidR="00016447" w:rsidRDefault="003572B4" w:rsidP="00FE1E03">
      <w:pPr xmlns:w="http://schemas.openxmlformats.org/wordprocessingml/2006/main">
        <w:spacing w:after="0" w:line="360" w:lineRule="auto"/>
        <w:ind w:firstLine="720"/>
        <w:rPr>
          <w:rFonts w:ascii="Times New Roman" w:hAnsi="Times New Roman" w:cs="Times New Roman"/>
          <w:sz w:val="26"/>
          <w:szCs w:val="26"/>
        </w:rPr>
      </w:pP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Um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auf das zweite Argument zurückzukommen: Thutmosis III. war in der 18. </w:t>
      </w:r>
      <w:r xmlns:w="http://schemas.openxmlformats.org/wordprocessingml/2006/main" w:rsidRPr="00F6283A">
        <w:rPr>
          <w:rFonts w:ascii="Times New Roman" w:hAnsi="Times New Roman" w:cs="Times New Roman"/>
          <w:sz w:val="26"/>
          <w:szCs w:val="26"/>
          <w:vertAlign w:val="superscript"/>
        </w:rPr>
        <w:t xml:space="preserve">Dynastie </w:t>
      </w:r>
      <w:r xmlns:w="http://schemas.openxmlformats.org/wordprocessingml/2006/main" w:rsidRPr="00F6283A">
        <w:rPr>
          <w:rFonts w:ascii="Times New Roman" w:hAnsi="Times New Roman" w:cs="Times New Roman"/>
          <w:sz w:val="26"/>
          <w:szCs w:val="26"/>
        </w:rPr>
        <w:t xml:space="preserve">ein bedeutender Baumeister, und es gibt Belege für Bautätigkeiten aus dieser </w:t>
      </w:r>
      <w:r xmlns:w="http://schemas.openxmlformats.org/wordprocessingml/2006/main" w:rsidRPr="00F6283A">
        <w:rPr>
          <w:rFonts w:ascii="Times New Roman" w:hAnsi="Times New Roman" w:cs="Times New Roman"/>
          <w:sz w:val="26"/>
          <w:szCs w:val="26"/>
          <w:vertAlign w:val="superscript"/>
        </w:rPr>
        <w:t xml:space="preserve">Zeit </w:t>
      </w:r>
      <w:r xmlns:w="http://schemas.openxmlformats.org/wordprocessingml/2006/main" w:rsidRPr="00F6283A">
        <w:rPr>
          <w:rFonts w:ascii="Times New Roman" w:hAnsi="Times New Roman" w:cs="Times New Roman"/>
          <w:sz w:val="26"/>
          <w:szCs w:val="26"/>
        </w:rPr>
        <w:t xml:space="preserve">im Delta. Er war ein bedeutender Baumeister mit einem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hohen Alter,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und dieser Aspekt ist wichtig. Ich denke, Moses' hohes Alter stellt die Befürworter einer späten Datierung vor ein schwieriges Problem. Für sie hatte </w:t>
      </w:r>
      <w:proofErr xmlns:w="http://schemas.openxmlformats.org/wordprocessingml/2006/main" w:type="spellStart"/>
      <w:r xmlns:w="http://schemas.openxmlformats.org/wordprocessingml/2006/main" w:rsidR="00063D07">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016447">
        <w:rPr>
          <w:rFonts w:ascii="Times New Roman" w:hAnsi="Times New Roman" w:cs="Times New Roman"/>
          <w:sz w:val="26"/>
          <w:szCs w:val="26"/>
        </w:rPr>
        <w:t xml:space="preserve">, der Pharao der Unterdrückung, kein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hohes Alter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Betrachtet man jedoch die chronologischen Daten des </w:t>
      </w:r>
      <w:proofErr xmlns:w="http://schemas.openxmlformats.org/wordprocessingml/2006/main" w:type="gramStart"/>
      <w:r xmlns:w="http://schemas.openxmlformats.org/wordprocessingml/2006/main" w:rsidR="00587151">
        <w:rPr>
          <w:rFonts w:ascii="Times New Roman" w:hAnsi="Times New Roman" w:cs="Times New Roman"/>
          <w:sz w:val="26"/>
          <w:szCs w:val="26"/>
        </w:rPr>
        <w:t xml:space="preserve">Exodus, so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findet man, dass Moses zur Zeit der Unterdrückung geboren wurde (Exodus 2,1): „Ein Mann aus dem Hause Levi heiratete eine Levitin. Sie wurde schwanger und gebar einen Sohn.“ Und das ist Moses. Deuteronomium 34,7 besagt: „Mose starb im Alter von 120 Jahren; seine Augen waren nicht schwach und seine Kraft nicht geschwunden.“ Gehen Sie zurück zu 2. Mose 7,7, wo Sie lesen: „Mose und Aaron taten, wie der Herr ihnen geboten hatte. Mose war 80 Jahre alt und Aaron 83“, als sie mit dem Pharao sprachen. In der Apostelgeschichte, Kapitel 7, findet sich ein Hinweis auf diese Zeit Moses. In Apostelgeschichte 7,23 wird es chronologisch genauer: „Als Mose 40 Jahre alt war, beschloss er, seine israelitischen Mitbürger zu besuchen. Er sah, wie einer seiner Mitbürger von einem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Ägypter misshandelt wurde </w:t>
      </w:r>
      <w:r xmlns:w="http://schemas.openxmlformats.org/wordprocessingml/2006/main" w:rsidR="00063D0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D07">
        <w:rPr>
          <w:rFonts w:ascii="Times New Roman" w:hAnsi="Times New Roman" w:cs="Times New Roman"/>
          <w:sz w:val="26"/>
          <w:szCs w:val="26"/>
        </w:rPr>
        <w:t xml:space="preserve">Da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ging er ihm zu Hilfe und rächte ihn, indem er den Ägypter tötete.“ Damals war er 40 Jahre alt und musste in die Wüste fliehen. Weiter in Vers 29 heißt es: „Als Mose dies hörte, floh er nach Midian, wo er sich als Fremder niederließ und zwei Söhne hatte.“ Dann heißt es in Vers 30: „Nachdem 40 Jahre vergangen waren, erschien dem Mose ein Engel in den Flammen eines brennenden Dornbusches in der Wüste nahe dem Berg Sinai, und der Herr sprach zu ihm.“ In Vers 34 heißt es weiter, er solle nach Ägypten zurückkehren, und er werde Israel von der Unterdrückung befreien. Mose lebte </w:t>
      </w:r>
      <w:proofErr xmlns:w="http://schemas.openxmlformats.org/wordprocessingml/2006/main" w:type="gramStart"/>
      <w:r xmlns:w="http://schemas.openxmlformats.org/wordprocessingml/2006/main" w:rsidR="005F25E3">
        <w:rPr>
          <w:rFonts w:ascii="Times New Roman" w:hAnsi="Times New Roman" w:cs="Times New Roman"/>
          <w:sz w:val="26"/>
          <w:szCs w:val="26"/>
        </w:rPr>
        <w:t xml:space="preserve">also 120 Jahre. Er war 40 Jahre alt, als er in die Wüste ging, und verbrachte dort 40 Jahre. Als er nach 40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Jahren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zurückkehrte,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wäre er 80 Jahre alt gewesen. Und er war 80 Jahre alt, als er dem Pharao gegenübertrat und um die Freilassung Israels bat. Diese chronologischen Angaben zur Lebensspanne des Mose passen zu Thutmosis III. als Pharao der Unterdrückung, aber nicht zur Lebensspanne von </w:t>
      </w:r>
      <w:proofErr xmlns:w="http://schemas.openxmlformats.org/wordprocessingml/2006/main" w:type="spellStart"/>
      <w:r xmlns:w="http://schemas.openxmlformats.org/wordprocessingml/2006/main" w:rsidR="005F25E3">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5F25E3">
        <w:rPr>
          <w:rFonts w:ascii="Times New Roman" w:hAnsi="Times New Roman" w:cs="Times New Roman"/>
          <w:sz w:val="26"/>
          <w:szCs w:val="26"/>
        </w:rPr>
        <w:t xml:space="preserve">. Dafür reicht die Zeitspanne einfach nicht aus.</w:t>
      </w:r>
      <w:r xmlns:w="http://schemas.openxmlformats.org/wordprocessingml/2006/main" w:rsidR="005F25E3">
        <w:rPr>
          <w:rFonts w:ascii="Times New Roman" w:hAnsi="Times New Roman" w:cs="Times New Roman"/>
          <w:sz w:val="26"/>
          <w:szCs w:val="26"/>
        </w:rPr>
        <w:br xmlns:w="http://schemas.openxmlformats.org/wordprocessingml/2006/main"/>
      </w:r>
      <w:r xmlns:w="http://schemas.openxmlformats.org/wordprocessingml/2006/main" w:rsidR="005F25E3">
        <w:rPr>
          <w:rFonts w:ascii="Times New Roman" w:hAnsi="Times New Roman" w:cs="Times New Roman"/>
          <w:sz w:val="26"/>
          <w:szCs w:val="26"/>
        </w:rPr>
        <w:t xml:space="preserve"> </w:t>
      </w:r>
      <w:r xmlns:w="http://schemas.openxmlformats.org/wordprocessingml/2006/main" w:rsidR="005F25E3">
        <w:rPr>
          <w:rFonts w:ascii="Times New Roman" w:hAnsi="Times New Roman" w:cs="Times New Roman"/>
          <w:sz w:val="26"/>
          <w:szCs w:val="26"/>
        </w:rPr>
        <w:tab xmlns:w="http://schemas.openxmlformats.org/wordprocessingml/2006/main"/>
      </w:r>
      <w:r xmlns:w="http://schemas.openxmlformats.org/wordprocessingml/2006/main" w:rsidR="005F25E3">
        <w:rPr>
          <w:rFonts w:ascii="Times New Roman" w:hAnsi="Times New Roman" w:cs="Times New Roman"/>
          <w:sz w:val="26"/>
          <w:szCs w:val="26"/>
        </w:rPr>
        <w:t xml:space="preserve">Wenn </w:t>
      </w:r>
      <w:r xmlns:w="http://schemas.openxmlformats.org/wordprocessingml/2006/main" w:rsidRPr="00F6283A">
        <w:rPr>
          <w:rFonts w:ascii="Times New Roman" w:hAnsi="Times New Roman" w:cs="Times New Roman"/>
          <w:sz w:val="26"/>
          <w:szCs w:val="26"/>
        </w:rPr>
        <w:t xml:space="preserve">Sie auf Seite 1 Ihrer Zitate zurückgehen, finden Sie dort Gleason Archer in seinem </w:t>
      </w:r>
      <w:r xmlns:w="http://schemas.openxmlformats.org/wordprocessingml/2006/main" w:rsidR="00125D6A" w:rsidRPr="00125D6A">
        <w:rPr>
          <w:rFonts w:ascii="Times New Roman" w:hAnsi="Times New Roman" w:cs="Times New Roman"/>
          <w:i/>
          <w:iCs/>
          <w:sz w:val="26"/>
          <w:szCs w:val="26"/>
        </w:rPr>
        <w:t xml:space="preserve">Werk „Survey of Old Testament“.</w:t>
      </w:r>
      <w:r xmlns:w="http://schemas.openxmlformats.org/wordprocessingml/2006/main" w:rsidR="00125D6A">
        <w:rPr>
          <w:rFonts w:ascii="Times New Roman" w:hAnsi="Times New Roman" w:cs="Times New Roman"/>
          <w:sz w:val="26"/>
          <w:szCs w:val="26"/>
        </w:rPr>
        <w:t xml:space="preserve"> </w:t>
      </w:r>
      <w:r xmlns:w="http://schemas.openxmlformats.org/wordprocessingml/2006/main" w:rsidR="00125D6A" w:rsidRPr="00125D6A">
        <w:rPr>
          <w:rFonts w:ascii="Times New Roman" w:hAnsi="Times New Roman" w:cs="Times New Roman"/>
          <w:i/>
          <w:iCs/>
          <w:sz w:val="26"/>
          <w:szCs w:val="26"/>
        </w:rPr>
        <w:t xml:space="preserve">Einleitung </w:t>
      </w:r>
      <w:r xmlns:w="http://schemas.openxmlformats.org/wordprocessingml/2006/main" w:rsidRPr="00F6283A">
        <w:rPr>
          <w:rFonts w:ascii="Times New Roman" w:hAnsi="Times New Roman" w:cs="Times New Roman"/>
          <w:sz w:val="26"/>
          <w:szCs w:val="26"/>
        </w:rPr>
        <w:t xml:space="preserve">: „ </w:t>
      </w:r>
      <w:r xmlns:w="http://schemas.openxmlformats.org/wordprocessingml/2006/main" w:rsidR="00016447" w:rsidRPr="00016447">
        <w:rPr>
          <w:rFonts w:ascii="Times New Roman" w:hAnsi="Times New Roman" w:cs="Times"/>
          <w:sz w:val="26"/>
          <w:szCs w:val="20"/>
        </w:rPr>
        <w:t xml:space="preserve">Nein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andere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bekannt</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Pharao</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erfüllt</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alle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Die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Spezifikationen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außerdem</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Thutmose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III.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Er</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allein,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außerdem</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Ramses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War</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Die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Thron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lang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genug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(vierundfünfzig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Jahre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einschließlich</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Die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zwanzig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eins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Jahre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von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Hatschepsuts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Regentschaft)</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haben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gewesen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regierend</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bei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Die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Zeit</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von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Moses'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Flug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aus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Ägypten,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Und</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passieren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weg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nicht</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lang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vor</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Moses'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Anruf</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von</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Die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Verbrennung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Busch,</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dreißig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oder</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vierzig</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Jahre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später. </w:t>
      </w:r>
      <w:r xmlns:w="http://schemas.openxmlformats.org/wordprocessingml/2006/main" w:rsidRPr="00F6283A">
        <w:rPr>
          <w:rFonts w:ascii="Times New Roman" w:hAnsi="Times New Roman" w:cs="Times New Roman"/>
          <w:sz w:val="26"/>
          <w:szCs w:val="26"/>
        </w:rPr>
        <w:t xml:space="preserve">Daher könnte man sagen, </w:t>
      </w:r>
      <w:proofErr xmlns:w="http://schemas.openxmlformats.org/wordprocessingml/2006/main" w:type="gramEnd"/>
      <w:r xmlns:w="http://schemas.openxmlformats.org/wordprocessingml/2006/main" w:rsidR="00125D6A" w:rsidRPr="00016447">
        <w:rPr>
          <w:rFonts w:ascii="Times New Roman" w:hAnsi="Times New Roman" w:cs="Times New Roman"/>
          <w:sz w:val="26"/>
          <w:szCs w:val="26"/>
        </w:rPr>
        <w:t xml:space="preserve">dass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die Lebensspanne des Moses besser zur Regierungszeit des Thutmosis passt als zu der irgendeines anderen Herrschers der 19. </w:t>
      </w:r>
      <w:r xmlns:w="http://schemas.openxmlformats.org/wordprocessingml/2006/main" w:rsidRPr="00F6283A">
        <w:rPr>
          <w:rFonts w:ascii="Times New Roman" w:hAnsi="Times New Roman" w:cs="Times New Roman"/>
          <w:sz w:val="26"/>
          <w:szCs w:val="26"/>
          <w:vertAlign w:val="superscript"/>
        </w:rPr>
        <w:t xml:space="preserve">Dynastie </w:t>
      </w:r>
      <w:r xmlns:w="http://schemas.openxmlformats.org/wordprocessingml/2006/main" w:rsidRPr="00F6283A">
        <w:rPr>
          <w:rFonts w:ascii="Times New Roman" w:hAnsi="Times New Roman" w:cs="Times New Roman"/>
          <w:sz w:val="26"/>
          <w:szCs w:val="26"/>
        </w:rPr>
        <w:t xml:space="preserve">und somit auf ein frühes Datum hindeutet.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3. Amarna-Briefe: Habiru-Debatte</w:t>
      </w:r>
    </w:p>
    <w:p w:rsidR="003572B4" w:rsidRPr="00016447" w:rsidRDefault="00DA0219" w:rsidP="00FE1E03">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wir </w:t>
      </w:r>
      <w:r xmlns:w="http://schemas.openxmlformats.org/wordprocessingml/2006/main" w:rsidR="003572B4" w:rsidRPr="00F6283A">
        <w:rPr>
          <w:rFonts w:ascii="Times New Roman" w:hAnsi="Times New Roman" w:cs="Times New Roman"/>
          <w:sz w:val="26"/>
          <w:szCs w:val="26"/>
        </w:rPr>
        <w:t xml:space="preserve">zu einem weiteren Argument für die frühe Datierung. Das dritte Argument basiert auf Hinweisen in den sogenannten Amarna-Briefen auf ein Volk namens Habiru. Diese Habiru griffen kanaanäische Städte an. Einige Befürworter einer frühen Datierung argumentieren, dass diese Hinweise auf Angriffe der Habiru auf kanaanäische Städte in Wirklichkeit Angriffe der Israeliten auf kanaanäische Städte durch die Habiru oder Hebräer beschreiben. Diese Hinweise belegen die israelitische Eroberung Kanaans.</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Nun lasst uns über diese Idee sprechen. Zur Zeit Amenophis’ III. (1410–1377 n. Chr.)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verlor Ägypten die Herrschaft über Palästina </w:t>
      </w:r>
      <w:r xmlns:w="http://schemas.openxmlformats.org/wordprocessingml/2006/main">
        <w:rPr>
          <w:rFonts w:ascii="Times New Roman" w:hAnsi="Times New Roman" w:cs="Times New Roman"/>
          <w:sz w:val="26"/>
          <w:szCs w:val="26"/>
        </w:rPr>
        <w:t xml:space="preserve">. Unter Amenophis IV., der auch unter dem Namen </w:t>
      </w:r>
      <w:r xmlns:w="http://schemas.openxmlformats.org/wordprocessingml/2006/main" w:rsidR="001A6AB3" w:rsidRPr="001A6AB3">
        <w:rPr>
          <w:rFonts w:ascii="Times New Roman" w:hAnsi="Times New Roman" w:cs="Times"/>
          <w:sz w:val="26"/>
          <w:szCs w:val="20"/>
        </w:rPr>
        <w:t xml:space="preserve">Echnaton bekannt war </w:t>
      </w:r>
      <w:r xmlns:w="http://schemas.openxmlformats.org/wordprocessingml/2006/main" w:rsidR="001A6AB3">
        <w:rPr>
          <w:rFonts w:ascii="Times New Roman" w:hAnsi="Times New Roman" w:cs="Times New Roman"/>
          <w:sz w:val="26"/>
          <w:szCs w:val="26"/>
        </w:rPr>
        <w:t xml:space="preserve">, existieren die sogenannten Amarna-Briefe. Diese Briefe stammen von Herrschern kanaanäischer Stadtstaaten an den ägyptischen Herrscher. Auf den Seiten 2 und 3 Ihrer Quellenangaben finden Sie Material aus </w:t>
      </w:r>
      <w:proofErr xmlns:w="http://schemas.openxmlformats.org/wordprocessingml/2006/main" w:type="spellStart"/>
      <w:r xmlns:w="http://schemas.openxmlformats.org/wordprocessingml/2006/main">
        <w:rPr>
          <w:rFonts w:ascii="Times New Roman" w:hAnsi="Times New Roman" w:cs="Times New Roman"/>
          <w:sz w:val="26"/>
          <w:szCs w:val="26"/>
        </w:rPr>
        <w:t xml:space="preserve">Finegans Werk.</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w:t>
      </w:r>
      <w:r xmlns:w="http://schemas.openxmlformats.org/wordprocessingml/2006/main" w:rsidRPr="00DA0219">
        <w:rPr>
          <w:rFonts w:ascii="Times New Roman" w:hAnsi="Times New Roman" w:cs="Times New Roman"/>
          <w:i/>
          <w:iCs/>
          <w:sz w:val="26"/>
          <w:szCs w:val="26"/>
        </w:rPr>
        <w:t xml:space="preserve">Licht aus der Antike </w:t>
      </w:r>
      <w:r xmlns:w="http://schemas.openxmlformats.org/wordprocessingml/2006/main" w:rsidR="003572B4" w:rsidRPr="00F6283A">
        <w:rPr>
          <w:rFonts w:ascii="Times New Roman" w:hAnsi="Times New Roman" w:cs="Times New Roman"/>
          <w:sz w:val="26"/>
          <w:szCs w:val="26"/>
        </w:rPr>
        <w:t xml:space="preserve">über die Amarna-Briefe. Sie werden feststellen, dass die dritte Zeile Korrespondenz von Vasallen, Fürsten und Statthaltern aus Assyrien und Palästina an Amenophis III. und </w:t>
      </w:r>
      <w:r xmlns:w="http://schemas.openxmlformats.org/wordprocessingml/2006/main" w:rsidR="001A6AB3" w:rsidRPr="001A6AB3">
        <w:rPr>
          <w:rFonts w:ascii="Times New Roman" w:hAnsi="Times New Roman" w:cs="Times"/>
          <w:sz w:val="26"/>
          <w:szCs w:val="20"/>
        </w:rPr>
        <w:t xml:space="preserve">Echnaton </w:t>
      </w:r>
      <w:r xmlns:w="http://schemas.openxmlformats.org/wordprocessingml/2006/main" w:rsidR="001A6AB3">
        <w:rPr>
          <w:rFonts w:ascii="Times New Roman" w:hAnsi="Times New Roman" w:cs="Times New Roman"/>
          <w:sz w:val="26"/>
          <w:szCs w:val="26"/>
        </w:rPr>
        <w:t xml:space="preserve">(Amenophis IV.) darstellt. Ich werde mir nicht die Zeit nehmen, das alles vorzulesen, aber schlagen Sie Seite 3, oben, auf, wo Sie lesen: „ </w:t>
      </w:r>
      <w:r xmlns:w="http://schemas.openxmlformats.org/wordprocessingml/2006/main" w:rsidR="001A6AB3" w:rsidRPr="001A6AB3">
        <w:rPr>
          <w:rFonts w:ascii="Times New Roman" w:hAnsi="Times New Roman" w:cs="Times"/>
          <w:sz w:val="26"/>
          <w:szCs w:val="20"/>
        </w:rPr>
        <w:t xml:space="preserve">In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Jerusalem,</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Abdi-Heba</w:t>
      </w:r>
      <w:r xmlns:w="http://schemas.openxmlformats.org/wordprocessingml/2006/main" w:rsid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War</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Gouverneur,</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Und</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Er</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schrieb</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wiederholt</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Zu</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Echnaton,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fragen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für</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ägyptisch</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Truppen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Und</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aussagen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Das</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es sei denn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Sie</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war</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gesendet</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Die</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gesamte</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Land</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würde</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Sei</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verloren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Zu</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Ägypten."</w:t>
      </w:r>
      <w:r xmlns:w="http://schemas.openxmlformats.org/wordprocessingml/2006/main" w:rsidR="001A6AB3">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In den eingerückten Zeilen folgen Zitate aus einigen Amarna-Briefen. Etwas weiter unten auf der Seite findet sich ein Brief von Abdi-Heba aus Jerusalem. Er schreibt: „‚Warum liebt ihr die Habiru‘ – da steht dieser Name – ‚und hasst die Regenten?‘ Darum werde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ich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vor dem König, meinem Herrn, verleumdet. Denn ich sage: ‚Das Land des Königs, meines Herrn, ist verloren.‘ </w:t>
      </w:r>
      <w:proofErr xmlns:w="http://schemas.openxmlformats.org/wordprocessingml/2006/main" w:type="gramStart"/>
      <w:r xmlns:w="http://schemas.openxmlformats.org/wordprocessingml/2006/main" w:rsidR="0009440A">
        <w:rPr>
          <w:rFonts w:ascii="Times New Roman" w:hAnsi="Times New Roman" w:cs="Times New Roman"/>
          <w:sz w:val="26"/>
          <w:szCs w:val="26"/>
        </w:rPr>
        <w:t xml:space="preserve">Darum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werde ich vor dem König, meinem Herrn, verleumdet. So soll der König, mein Herr, sich um sein Land kümmern … der König soll seine Aufmerksamkeit den Bogenschützen zuwenden, damit die Bogenschützen des Königs, meines Herrn, ausziehen. Kein Land des Königs wird übrig bleiben. Die Habiru plündern alle Ländereien des Königs. Wenn in diesem Jahr Bogenschützen hier sind, dann werden die Ländereien des Königs, meines Herrn, erhalten bleiben; aber wenn keine Bogenschützen hier sind, werden die Ländereien des Königs, meines Herrn, verloren gehen.“</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Er bittet also Amenhotep IV. um Hilfe, da die Habiru sonst Jerusalem einnehmen würden. Einige dieser außerbiblischen Hinweise erscheinen plausibel, wenn man die Lebensdaten Amenhoteps IV. betrachtet. Wenn der Exodus 1446 stattfand und Amenhotep IV. um 1380 lebte, passt dies – nach Abzug der 40 Jahre in der Wüste – recht gut zum frühen Datum 1446.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Diskussion um die Habiru und eine späte Datierungsmöglichkeit </w:t>
      </w:r>
      <w:r xmlns:w="http://schemas.openxmlformats.org/wordprocessingml/2006/main" w:rsidR="0009440A">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 </w:t>
      </w:r>
      <w:r xmlns:w="http://schemas.openxmlformats.org/wordprocessingml/2006/main" w:rsidR="003572B4" w:rsidRPr="00F6283A">
        <w:rPr>
          <w:rFonts w:ascii="Times New Roman" w:hAnsi="Times New Roman" w:cs="Times New Roman"/>
          <w:sz w:val="26"/>
          <w:szCs w:val="26"/>
        </w:rPr>
        <w:t xml:space="preserve">Die Identifizierung des hebräischen Wortes „Habiru“ ist jedoch keineswegs sicher. Der Begriff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bezeichnet ein Volk, das von Kleinasien (der heutigen Türkei) über Ägypten bis nach Mesopotamien verstreut war </w:t>
      </w:r>
      <w:r xmlns:w="http://schemas.openxmlformats.org/wordprocessingml/2006/main" w:rsidR="004D7E8C">
        <w:rPr>
          <w:rFonts w:ascii="Times New Roman" w:hAnsi="Times New Roman" w:cs="Times New Roman"/>
          <w:sz w:val="26"/>
          <w:szCs w:val="26"/>
        </w:rPr>
        <w:t xml:space="preserve">. Betrachtet man alle Belege – und es gibt zahlreiche Bücher über die Habiru –, so scheint es eher eine soziale Klasse als eine ethnische Gruppe zu bezeichnen. Die Habiru scheinen Halbnomaden gewesen zu sein, die zeitweise umherzogen, sich dann aber niederließen, im Grunde aber immer noch Wanderer waren. Wenn Sie Seite 6, Absatz b, betrachten, finden Sie Folgendes von Kitchen – Kitchen ist natürlich ein Verfechter der späten Datierung – er will Habiru nicht mit Hebräisch gleichsetzen, da dies nicht zu seiner Theorie der späten Datierung passt. Aber hier ist seine Ansicht: „ </w:t>
      </w:r>
      <w:r xmlns:w="http://schemas.openxmlformats.org/wordprocessingml/2006/main" w:rsidR="00ED0801" w:rsidRPr="00ED0801">
        <w:rPr>
          <w:rFonts w:ascii="Times New Roman" w:hAnsi="Times New Roman" w:cs="Times"/>
          <w:sz w:val="26"/>
          <w:szCs w:val="20"/>
        </w:rPr>
        <w:t xml:space="preserve">Die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Amarna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Habiru,</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daher,</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haben</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NEIN</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direkt</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Lager</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An</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Die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Datum</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von</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Die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Exodus</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oder</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Eroberung </w:t>
      </w:r>
      <w:r xmlns:w="http://schemas.openxmlformats.org/wordprocessingml/2006/main" w:rsidR="004D7E8C" w:rsidRPr="00ED0801">
        <w:rPr>
          <w:rFonts w:ascii="Times New Roman" w:hAnsi="Times New Roman" w:cs="Times New Roman"/>
          <w:sz w:val="26"/>
          <w:szCs w:val="26"/>
        </w:rPr>
        <w:t xml:space="preserve">.“ Er schließt sie </w:t>
      </w:r>
      <w:proofErr xmlns:w="http://schemas.openxmlformats.org/wordprocessingml/2006/main" w:type="gramStart"/>
      <w:r xmlns:w="http://schemas.openxmlformats.org/wordprocessingml/2006/main" w:rsidR="004D7E8C">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4D7E8C">
        <w:rPr>
          <w:rFonts w:ascii="Times New Roman" w:hAnsi="Times New Roman" w:cs="Times New Roman"/>
          <w:sz w:val="26"/>
          <w:szCs w:val="26"/>
        </w:rPr>
        <w:t xml:space="preserve">einfach aus, damit sie keine späte Datierung dieser Ereignisse ins 15.-14. Jahrhundert v. Chr. unterstützen können.</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Ich denke, Kitchen kann diese Aussage belegen: „Wie schon vor langer Zeit gesagt wurde, könnten die Hebräer Habiru gewesen sein.“ Anders ausgedrückt: Sie irrten 40 Jahre lang durch die Wüste, und andere könnten sie als Habiru bezeichnet haben. „Die Hebräer könnten Habiru gewesen sein – aber nicht alle Habiru waren biblische Hebräer“, das ist klar, „und es lässt sich auch keine bestimmte Gruppe in den externen Quellen als den Hebräern entsprechend identifizieren.“</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Es scheint </w:t>
      </w:r>
      <w:r xmlns:w="http://schemas.openxmlformats.org/wordprocessingml/2006/main" w:rsidR="007A46A0">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 dass wir sehr vorsichtig sein müssen, die Habiru der Amarna-Briefe mit dem Hebräischen gleichzusetzen, auch wenn dies eine frühe Datierung nahelegen könnte. Wie bereits erwähnt, wird der Begriff Habiru vom 18. bis zum 12. Jahrhundert für Menschen aus Kleinasien und Ägypten verwendet </w:t>
      </w:r>
      <w:r xmlns:w="http://schemas.openxmlformats.org/wordprocessingml/2006/main" w:rsidR="003572B4" w:rsidRPr="008E41C8">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und </w:t>
      </w:r>
      <w:r xmlns:w="http://schemas.openxmlformats.org/wordprocessingml/2006/main" w:rsidR="003572B4" w:rsidRPr="00F6283A">
        <w:rPr>
          <w:rFonts w:ascii="Times New Roman" w:hAnsi="Times New Roman" w:cs="Times New Roman"/>
          <w:sz w:val="26"/>
          <w:szCs w:val="26"/>
          <w:vertAlign w:val="superscript"/>
        </w:rPr>
        <w:t xml:space="preserve">es </w:t>
      </w:r>
      <w:r xmlns:w="http://schemas.openxmlformats.org/wordprocessingml/2006/main" w:rsidR="003572B4" w:rsidRPr="00F6283A">
        <w:rPr>
          <w:rFonts w:ascii="Times New Roman" w:hAnsi="Times New Roman" w:cs="Times New Roman"/>
          <w:sz w:val="26"/>
          <w:szCs w:val="26"/>
        </w:rPr>
        <w:t xml:space="preserve">gibt sogar noch Hinweise auf Habiru in Ägypten zur Zeit Ramses’ IV. im 12. Jahrhundert. Entweder werden sie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nicht mit den Hebräern gleichgesetzt, oder die Hebräer verließen Ägypten nicht zur Zeit des Exodus.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Daher </w:t>
      </w:r>
      <w:proofErr xmlns:w="http://schemas.openxmlformats.org/wordprocessingml/2006/main" w:type="gramEnd"/>
      <w:r xmlns:w="http://schemas.openxmlformats.org/wordprocessingml/2006/main" w:rsidR="00A662DA">
        <w:rPr>
          <w:rFonts w:ascii="Times New Roman" w:hAnsi="Times New Roman" w:cs="Times New Roman"/>
          <w:sz w:val="26"/>
          <w:szCs w:val="26"/>
        </w:rPr>
        <w:t xml:space="preserve">ist bei der Interpretation der Amarna-Schriften große Vorsicht geboten. Man kann die Habiru nicht mit den Hebräern gleichsetzen und daher nicht aufgrund dieser Gleichsetzung behaupten, der Exodus sei früh gewesen.</w:t>
      </w:r>
      <w:r xmlns:w="http://schemas.openxmlformats.org/wordprocessingml/2006/main" w:rsidR="00A662DA">
        <w:rPr>
          <w:rFonts w:ascii="Times New Roman" w:hAnsi="Times New Roman" w:cs="Times New Roman"/>
          <w:sz w:val="26"/>
          <w:szCs w:val="26"/>
        </w:rPr>
        <w:br xmlns:w="http://schemas.openxmlformats.org/wordprocessingml/2006/main"/>
      </w:r>
      <w:r xmlns:w="http://schemas.openxmlformats.org/wordprocessingml/2006/main" w:rsidR="00A662DA">
        <w:rPr>
          <w:rFonts w:ascii="Times New Roman" w:hAnsi="Times New Roman" w:cs="Times New Roman"/>
          <w:sz w:val="26"/>
          <w:szCs w:val="26"/>
        </w:rPr>
        <w:t xml:space="preserve"> </w:t>
      </w:r>
      <w:r xmlns:w="http://schemas.openxmlformats.org/wordprocessingml/2006/main" w:rsidR="00A662DA">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Okay, lasst uns an dieser Stelle innehalten, in der nächsten Stunde noch ein paar weitere Argumente für einen früheren Termin aufgreifen und dann zu etwas anderem übergehen.</w:t>
      </w:r>
    </w:p>
    <w:p w:rsidR="00BB26B0" w:rsidRPr="00D248F3" w:rsidRDefault="00BB26B0">
      <w:pPr>
        <w:rPr>
          <w:rFonts w:asciiTheme="majorBidi" w:hAnsiTheme="majorBidi" w:cstheme="majorBidi"/>
          <w:sz w:val="20"/>
          <w:szCs w:val="20"/>
        </w:rPr>
      </w:pPr>
    </w:p>
    <w:p w:rsidR="00D248F3" w:rsidRPr="00D248F3" w:rsidRDefault="00ED0801" w:rsidP="00D248F3">
      <w:pPr xmlns:w="http://schemas.openxmlformats.org/wordprocessingml/2006/main">
        <w:spacing w:after="0" w:line="24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Transkribiert von Peter Field, </w:t>
      </w:r>
      <w:r xmlns:w="http://schemas.openxmlformats.org/wordprocessingml/2006/main" w:rsidR="0057731A">
        <w:rPr>
          <w:rFonts w:asciiTheme="majorBidi" w:hAnsiTheme="majorBidi" w:cstheme="majorBidi"/>
          <w:sz w:val="20"/>
          <w:szCs w:val="20"/>
        </w:rPr>
        <w:t xml:space="preserve">korrigiert von Ted Hildebrandt</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Rohfassung bearbeitet von Ted Hildebrandt</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Endgültige Bearbeitung durch Katie Ells</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Neu erzählt von Ted Hildebrandt</w:t>
      </w:r>
    </w:p>
    <w:p w:rsidR="00D248F3" w:rsidRPr="00D248F3" w:rsidRDefault="00D248F3">
      <w:pPr>
        <w:rPr>
          <w:rFonts w:asciiTheme="majorBidi" w:hAnsiTheme="majorBidi" w:cstheme="majorBidi"/>
          <w:sz w:val="20"/>
          <w:szCs w:val="20"/>
        </w:rPr>
      </w:pPr>
    </w:p>
    <w:sectPr w:rsidR="00D248F3" w:rsidRPr="00D248F3" w:rsidSect="00B154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4D3" w:rsidRDefault="00D564D3">
      <w:pPr>
        <w:spacing w:after="0" w:line="240" w:lineRule="auto"/>
      </w:pPr>
      <w:r>
        <w:separator/>
      </w:r>
    </w:p>
  </w:endnote>
  <w:endnote w:type="continuationSeparator" w:id="0">
    <w:p w:rsidR="00D564D3" w:rsidRDefault="00D5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4D3" w:rsidRDefault="00D564D3">
      <w:pPr>
        <w:spacing w:after="0" w:line="240" w:lineRule="auto"/>
      </w:pPr>
      <w:r>
        <w:separator/>
      </w:r>
    </w:p>
  </w:footnote>
  <w:footnote w:type="continuationSeparator" w:id="0">
    <w:p w:rsidR="00D564D3" w:rsidRDefault="00D56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244987" w:rsidRDefault="005D00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E1E03">
          <w:rPr>
            <w:noProof/>
          </w:rPr>
          <w:t xml:space="preserve">14</w:t>
        </w:r>
        <w:r xmlns:w="http://schemas.openxmlformats.org/wordprocessingml/2006/main">
          <w:rPr>
            <w:noProof/>
          </w:rPr>
          <w:fldChar xmlns:w="http://schemas.openxmlformats.org/wordprocessingml/2006/main" w:fldCharType="end"/>
        </w:r>
      </w:p>
    </w:sdtContent>
  </w:sdt>
  <w:p w:rsidR="00244987" w:rsidRDefault="00244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425DD7C-0B7F-4BEC-AFD0-51A0ADC2C012}"/>
    <w:docVar w:name="dgnword-eventsink" w:val="89004584"/>
  </w:docVars>
  <w:rsids>
    <w:rsidRoot w:val="003572B4"/>
    <w:rsid w:val="0000308B"/>
    <w:rsid w:val="00016447"/>
    <w:rsid w:val="00063D07"/>
    <w:rsid w:val="0009440A"/>
    <w:rsid w:val="000A27BC"/>
    <w:rsid w:val="000D58F5"/>
    <w:rsid w:val="0010788F"/>
    <w:rsid w:val="00125D6A"/>
    <w:rsid w:val="0017057E"/>
    <w:rsid w:val="001A6AB3"/>
    <w:rsid w:val="001E69C5"/>
    <w:rsid w:val="0022260D"/>
    <w:rsid w:val="00244987"/>
    <w:rsid w:val="00251907"/>
    <w:rsid w:val="00292298"/>
    <w:rsid w:val="00293D65"/>
    <w:rsid w:val="002A2421"/>
    <w:rsid w:val="002B44E2"/>
    <w:rsid w:val="00344CBD"/>
    <w:rsid w:val="003572B4"/>
    <w:rsid w:val="003A3C3E"/>
    <w:rsid w:val="0045541A"/>
    <w:rsid w:val="0046067F"/>
    <w:rsid w:val="00494354"/>
    <w:rsid w:val="004D7E8C"/>
    <w:rsid w:val="004E11CB"/>
    <w:rsid w:val="004F58E9"/>
    <w:rsid w:val="005130C0"/>
    <w:rsid w:val="005221F6"/>
    <w:rsid w:val="00562D88"/>
    <w:rsid w:val="0057731A"/>
    <w:rsid w:val="00587151"/>
    <w:rsid w:val="00596041"/>
    <w:rsid w:val="005D00C7"/>
    <w:rsid w:val="005F25E3"/>
    <w:rsid w:val="00691A81"/>
    <w:rsid w:val="006A1705"/>
    <w:rsid w:val="0077232F"/>
    <w:rsid w:val="00791591"/>
    <w:rsid w:val="007A46A0"/>
    <w:rsid w:val="007B33A9"/>
    <w:rsid w:val="007F5C11"/>
    <w:rsid w:val="008460CD"/>
    <w:rsid w:val="008B1F6A"/>
    <w:rsid w:val="008E41C8"/>
    <w:rsid w:val="00974983"/>
    <w:rsid w:val="009F2D67"/>
    <w:rsid w:val="00A55180"/>
    <w:rsid w:val="00A662DA"/>
    <w:rsid w:val="00A73B4F"/>
    <w:rsid w:val="00AC6FDA"/>
    <w:rsid w:val="00AF66AD"/>
    <w:rsid w:val="00B15447"/>
    <w:rsid w:val="00B24F13"/>
    <w:rsid w:val="00B46D0D"/>
    <w:rsid w:val="00B61DC8"/>
    <w:rsid w:val="00B6780E"/>
    <w:rsid w:val="00B800CD"/>
    <w:rsid w:val="00B82FD4"/>
    <w:rsid w:val="00BB26B0"/>
    <w:rsid w:val="00C576A7"/>
    <w:rsid w:val="00C825BD"/>
    <w:rsid w:val="00CA49BC"/>
    <w:rsid w:val="00D248F3"/>
    <w:rsid w:val="00D564D3"/>
    <w:rsid w:val="00DA0219"/>
    <w:rsid w:val="00DA514D"/>
    <w:rsid w:val="00DC2B68"/>
    <w:rsid w:val="00DE3F63"/>
    <w:rsid w:val="00E02ACC"/>
    <w:rsid w:val="00E456F8"/>
    <w:rsid w:val="00E70F74"/>
    <w:rsid w:val="00ED0801"/>
    <w:rsid w:val="00F219AF"/>
    <w:rsid w:val="00F31E49"/>
    <w:rsid w:val="00F66934"/>
    <w:rsid w:val="00F82D2C"/>
    <w:rsid w:val="00FE1E0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482A"/>
  <w15:docId w15:val="{51C09AC6-CC96-43B6-BD85-6F95328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B4"/>
    <w:rPr>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2B4"/>
    <w:rPr>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282D-7D90-42D1-BAE7-E4B148C2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dcterms:created xsi:type="dcterms:W3CDTF">2011-03-06T21:06:00Z</dcterms:created>
  <dcterms:modified xsi:type="dcterms:W3CDTF">2023-03-24T22:00:00Z</dcterms:modified>
</cp:coreProperties>
</file>