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8018" w14:textId="1C532F54" w:rsidR="003714F1" w:rsidRPr="003714F1" w:rsidRDefault="003714F1" w:rsidP="003714F1">
      <w:pPr xmlns:w="http://schemas.openxmlformats.org/wordprocessingml/2006/main">
        <w:jc w:val="center"/>
        <w:rPr>
          <w:rFonts w:ascii="Calibri" w:eastAsia="Calibri" w:hAnsi="Calibri" w:cs="Calibri"/>
          <w:b/>
          <w:bCs/>
          <w:sz w:val="42"/>
          <w:szCs w:val="42"/>
        </w:rPr>
      </w:pPr>
      <w:r xmlns:w="http://schemas.openxmlformats.org/wordprocessingml/2006/main" w:rsidRPr="003714F1">
        <w:rPr>
          <w:rFonts w:ascii="Calibri" w:eastAsia="Calibri" w:hAnsi="Calibri" w:cs="Calibri"/>
          <w:b/>
          <w:bCs/>
          <w:sz w:val="42"/>
          <w:szCs w:val="42"/>
        </w:rPr>
        <w:t xml:space="preserve">Anthony J. Tomasino, Amri Kumi,</w:t>
      </w:r>
    </w:p>
    <w:p w14:paraId="7DA87D73" w14:textId="6921626B" w:rsidR="00A538B3" w:rsidRDefault="00000000" w:rsidP="003714F1">
      <w:pPr xmlns:w="http://schemas.openxmlformats.org/wordprocessingml/2006/main">
        <w:jc w:val="center"/>
        <w:rPr>
          <w:rFonts w:ascii="Calibri" w:eastAsia="Calibri" w:hAnsi="Calibri" w:cs="Calibri"/>
          <w:b/>
          <w:bCs/>
          <w:sz w:val="42"/>
          <w:szCs w:val="42"/>
        </w:rPr>
      </w:pPr>
      <w:r xmlns:w="http://schemas.openxmlformats.org/wordprocessingml/2006/main" w:rsidRPr="003714F1">
        <w:rPr>
          <w:rFonts w:ascii="Calibri" w:eastAsia="Calibri" w:hAnsi="Calibri" w:cs="Calibri"/>
          <w:b/>
          <w:bCs/>
          <w:sz w:val="42"/>
          <w:szCs w:val="42"/>
        </w:rPr>
        <w:t xml:space="preserve">Kipindi cha 11, Amri ya 10 - Usitamani</w:t>
      </w:r>
    </w:p>
    <w:p w14:paraId="0EDBAB9C" w14:textId="77777777" w:rsidR="003714F1" w:rsidRPr="003714F1" w:rsidRDefault="003714F1">
      <w:pPr>
        <w:rPr>
          <w:sz w:val="26"/>
          <w:szCs w:val="26"/>
        </w:rPr>
      </w:pPr>
    </w:p>
    <w:p w14:paraId="43E1AC53" w14:textId="078ABA6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Huyu ni Dkt. Anthony J. Tommasino na mafundisho yake kuhusu Amri Kumi. Hii ni kipindi cha 11, Amri ya 10 - Usitamani. </w:t>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Pr="003714F1">
        <w:rPr>
          <w:rFonts w:ascii="Calibri" w:eastAsia="Calibri" w:hAnsi="Calibri" w:cs="Calibri"/>
          <w:sz w:val="26"/>
          <w:szCs w:val="26"/>
        </w:rPr>
        <w:t xml:space="preserve">Kwa hivyo sasa tumefika kwenye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mwisho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wa Amri Kumi.</w:t>
      </w:r>
    </w:p>
    <w:p w14:paraId="439CB642" w14:textId="77777777" w:rsidR="00A538B3" w:rsidRPr="003714F1" w:rsidRDefault="00A538B3">
      <w:pPr>
        <w:rPr>
          <w:sz w:val="26"/>
          <w:szCs w:val="26"/>
        </w:rPr>
      </w:pPr>
    </w:p>
    <w:p w14:paraId="6E08CE1A" w14:textId="6255D18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Usitamani .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Usitamani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vitu vya watu wengine. Na nilipata kusema, unajua,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amri hii maalum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inanipa shida kidogo kwa sababu, unajua, kama ningeuliza, kuna mtu yeyote hapa aliyewahi kutamani hapo awali, kama nilivyofanya makanisani na madarasani, karibu kila mkono chumbani utainuka na kwa kawaida ukiwa na tabasamu usoni.</w:t>
      </w:r>
    </w:p>
    <w:p w14:paraId="62D7AA43" w14:textId="77777777" w:rsidR="00A538B3" w:rsidRPr="003714F1" w:rsidRDefault="00A538B3">
      <w:pPr>
        <w:rPr>
          <w:sz w:val="26"/>
          <w:szCs w:val="26"/>
        </w:rPr>
      </w:pPr>
    </w:p>
    <w:p w14:paraId="06ABBF0F" w14:textId="04C9E1C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Sasa, unajua, kama ningeuliza,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Je , kuna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mtu yeyote hapa aliyefanya uzinzi? Natumaini hakuna hata mkono mmoja utakaoinuliwa, unajua, ingawa baadhi ya watu labda wataonekana wa aibu sana. Nikiuliza, ni watu wangapi hapa wameuawa? Labda si mkono. Lakini nikisema, kwa upande mwingine, ni watu wangapi hapa wametamani? Kila mkono utainuliwa.</w:t>
      </w:r>
    </w:p>
    <w:p w14:paraId="05CD5973" w14:textId="77777777" w:rsidR="00A538B3" w:rsidRPr="003714F1" w:rsidRDefault="00A538B3">
      <w:pPr>
        <w:rPr>
          <w:sz w:val="26"/>
          <w:szCs w:val="26"/>
        </w:rPr>
      </w:pPr>
    </w:p>
    <w:p w14:paraId="31ED50B1" w14:textId="764C7EA6"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tatizo si kuwafanya watu wakubali kwamba wametamani. Tatizo hasa ni kuwafanya watu wajali kwamba wametamani. Kwa hivyo, ni nini kinachofanya amri hii kuwa tofauti? Kati ya Amri Kumi zote, hii ni ya kipekee, si tu kwamba ni ya kipekee miongoni mwa Amri Kumi zenyewe, bali pia ni ya kipekee miongoni mwa kanuni zote za sheria za Mashariki ya Karibu ya kale.</w:t>
      </w:r>
    </w:p>
    <w:p w14:paraId="783D6DD0" w14:textId="77777777" w:rsidR="00A538B3" w:rsidRPr="003714F1" w:rsidRDefault="00A538B3">
      <w:pPr>
        <w:rPr>
          <w:sz w:val="26"/>
          <w:szCs w:val="26"/>
        </w:rPr>
      </w:pPr>
    </w:p>
    <w:p w14:paraId="67AACAC2" w14:textId="09E3236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Unaangalia Kanuni ya Ur-Namu, unaangalia Lagash, unaangalia sheria za Ashuru ya Kati, unaangalia Kanuni ya Hammurabi, hakuna hata moja kati yao inayohusu kutamani. Hakuna hata moja kati yao. Lakini hapa tuna amri ambayo,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ni kama amri nne za kwanza, zinazohusiana na uhusiano wetu na Mungu.</w:t>
      </w:r>
    </w:p>
    <w:p w14:paraId="1E315A9B" w14:textId="77777777" w:rsidR="00A538B3" w:rsidRPr="003714F1" w:rsidRDefault="00A538B3">
      <w:pPr>
        <w:rPr>
          <w:sz w:val="26"/>
          <w:szCs w:val="26"/>
        </w:rPr>
      </w:pPr>
    </w:p>
    <w:p w14:paraId="666DB5E3" w14:textId="5266A7E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Hizo pia kwa kawaida hazionekani katika kanuni zingine za sheria, hazina miungu mingine, hazilitumii jina la Bwana bure, na mambo yote hayo. Yote yanahusiana na uhusiano wetu na Bwana, na yanaonyesha kwamba hii ni makubaliano ya agano zaidi, agano kati ya wanadamu na watu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badala ya seti ya kanuni za sheria au seti ya kanuni. Na hii pia, pia, ni kitu kinachoitofautisha na kanuni za sheria, kwa sababu kweli, unapoielewa moja kwa moja, huwezi kuiita hii sheria.</w:t>
      </w:r>
    </w:p>
    <w:p w14:paraId="19E7AD8B" w14:textId="77777777" w:rsidR="00A538B3" w:rsidRPr="003714F1" w:rsidRDefault="00A538B3">
      <w:pPr>
        <w:rPr>
          <w:sz w:val="26"/>
          <w:szCs w:val="26"/>
        </w:rPr>
      </w:pPr>
    </w:p>
    <w:p w14:paraId="67F96C6F"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Unatekelezaje jambo kama hili? Hakuna adhabu hapa au mahali popote katika Agano la Kale ambayo utapata mahususi kwa ajili ya kutamani. Kwa hivyo, unajua, unapitia kitabu cha Mambo ya Walawi, unapitia Hesabu na Kumbukumbu la Torati, utapata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upanuzi wa sheria kuhusu mauaji, utapata upanuzi wa wizi, utapata upanuzi wa ushahidi wa uongo, ambao wote unatuambia kuhusu aina tofauti za adhabu zinazohusiana na kukiuka amri hizo. Hutapata chochote katika Torati kinachozungumzia adhabu za kutamani.</w:t>
      </w:r>
    </w:p>
    <w:p w14:paraId="66C1CE57" w14:textId="77777777" w:rsidR="00A538B3" w:rsidRPr="003714F1" w:rsidRDefault="00A538B3">
      <w:pPr>
        <w:rPr>
          <w:sz w:val="26"/>
          <w:szCs w:val="26"/>
        </w:rPr>
      </w:pPr>
    </w:p>
    <w:p w14:paraId="3415CEA6" w14:textId="0331111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Pia, utakapofikiria kuhusu hilo, utagundua kwamba hili halitekelezeki, sivyo? Nimetaja hili hapo awali, huko nyuma sana. Unajuaje kama mtu anatamani? Unawezaje kulithibitisha? Je, kuna njia yoyote unayoweza kuthibitisha hilo mahakamani? Isipokuwa mtu ameandika barua akisema, Nataka sana nyumba ya jirani yangu, unajua? Huwezi kutekeleza sheria hii. Badala yake, inahitaji tujichunguze, ili tuamue kama tunatamani au la.</w:t>
      </w:r>
    </w:p>
    <w:p w14:paraId="43A5977D" w14:textId="77777777" w:rsidR="00A538B3" w:rsidRPr="003714F1" w:rsidRDefault="00A538B3">
      <w:pPr>
        <w:rPr>
          <w:sz w:val="26"/>
          <w:szCs w:val="26"/>
        </w:rPr>
      </w:pPr>
    </w:p>
    <w:p w14:paraId="42B16071" w14:textId="77777777"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tunachokiona hapa katika amri hii ni kwamba tunaenda zaidi ya uhusiano wetu na Mungu, tunaenda zaidi ya uhusiano wetu na mazingira, kama vile katika siku ya Sabato, tunaenda zaidi ya uhusiano wetu na majirani zetu, kuhusu matendo yao, mambo yao, wenzi wao. Badala yake, sasa tumeitwa kuleta mawazo yetu wenyewe mateka na kuyakabidhi kwa Bwana jinsi tunavyofikiri. Naam! Na kwa njia moja, aina hii ya inashughulikia aina yoyote ya mawazo ambayo tunaweza kufikiria ambayo yanaweza kuwa, unajua, mawazo mabaya.</w:t>
      </w:r>
    </w:p>
    <w:p w14:paraId="29CD9436" w14:textId="77777777" w:rsidR="00A538B3" w:rsidRPr="003714F1" w:rsidRDefault="00A538B3">
      <w:pPr>
        <w:rPr>
          <w:sz w:val="26"/>
          <w:szCs w:val="26"/>
        </w:rPr>
      </w:pPr>
    </w:p>
    <w:p w14:paraId="4EBBA831" w14:textId="3262200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Ni kufikiri, kama unavyoweza kusema. Ndiyo? Kutamani kuna utata kidogo, tena, na hapa tuna tofauti ya maoni kati ya madhehebu tofauti kuhusu mahali ambapo amri hii iko katika uongozi na mpangilio wa orodha. Je, hii kweli ni amri ya 10, au ni amri ya 9 na ya 10? Wayahudi, Waothodoksi, na Waprotestanti wengi wanakubali kwamba hii ni nambari 10.</w:t>
      </w:r>
    </w:p>
    <w:p w14:paraId="10305212" w14:textId="77777777" w:rsidR="00A538B3" w:rsidRPr="003714F1" w:rsidRDefault="00A538B3">
      <w:pPr>
        <w:rPr>
          <w:sz w:val="26"/>
          <w:szCs w:val="26"/>
        </w:rPr>
      </w:pPr>
    </w:p>
    <w:p w14:paraId="28C93017" w14:textId="15D559D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Usitamani nyumba ya jirani yako, usitamani mke wa jirani yako, au mtumishi wake wa kiume, au mtumishi wake wa kike, au ng'ombe wake, au punda, au kitu kingine chochote ambacho ni cha jirani yako. Kisha tuna Wakatoliki na Walutheri, ambao ni watu wa ajabu, ndege wa ajabu katika kesi hii. Amri mbili za kwanza ziliunganishwa katika mpangilio wa Wakatoliki na Walutheri, kwa hivyo huna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miungu mingine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 hakuna sanamu zilizounganishwa na kuchukuliwa kama amri nambari moja.</w:t>
      </w:r>
    </w:p>
    <w:p w14:paraId="4946BAFF" w14:textId="77777777" w:rsidR="00A538B3" w:rsidRPr="003714F1" w:rsidRDefault="00A538B3">
      <w:pPr>
        <w:rPr>
          <w:sz w:val="26"/>
          <w:szCs w:val="26"/>
        </w:rPr>
      </w:pPr>
    </w:p>
    <w:p w14:paraId="39809DE8" w14:textId="7532444B"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ili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kupata amri 10, kwa sababu Kutoka 34 na Kutoka, naamini, 31, na kisha Kumbukumbu la Torati zote zinatuambia kwamba kuna amri 10,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kupata amri 10, ilibidi ufanye kitu mahali pengine. Na wanachofanya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kuvunja amri kuhusu kutamani katika amri mbili.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nambari 9, usimtamani mke wa jirani yako.</w:t>
      </w:r>
    </w:p>
    <w:p w14:paraId="16369BE2" w14:textId="77777777" w:rsidR="00A538B3" w:rsidRPr="003714F1" w:rsidRDefault="00A538B3">
      <w:pPr>
        <w:rPr>
          <w:sz w:val="26"/>
          <w:szCs w:val="26"/>
        </w:rPr>
      </w:pPr>
    </w:p>
    <w:p w14:paraId="4806F555" w14:textId="36E7B684"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Kisha nambari 10 inakuwa, usitamani nyumba ya jirani yako, nk., nk., nk., nk. Wanapata wapi hili? Je, wanapitia tu na kukata mambo bila kujua? Hapana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kwa kweli, Kumbukumbu la Torati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5, kama nilivyokwisha sema, hupanga upya vipengele katika amri hiyo ya kutamani na kumweka mke kwanza na kumtenganisha, kwa namna fulani, na mali za mumewe. Pia, Septuagint katika Kutoka 20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inafuata mpangilio wa Kumbukumbu la Torati kwa sababu fulani ya ajabu, labda kwa sababu tu tunaangalia Kumbukumbu la Torati, nani anajua? Lakini basi Mtakatifu Augustine pia anagawanya amri ya mwisho katika sehemu mbili </w:t>
      </w:r>
      <w:r xmlns:w="http://schemas.openxmlformats.org/wordprocessingml/2006/main" w:rsidR="003714F1">
        <w:rPr>
          <w:rFonts w:ascii="Calibri" w:eastAsia="Calibri" w:hAnsi="Calibri" w:cs="Calibri"/>
          <w:sz w:val="26"/>
          <w:szCs w:val="26"/>
        </w:rPr>
        <w:t xml:space="preserve">: usitamani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mke wa jirani yako, na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kisha usitamani kitu kingine chochote ambacho ni cha jirani yako.</w:t>
      </w:r>
    </w:p>
    <w:p w14:paraId="4DFE9B9D" w14:textId="77777777" w:rsidR="00A538B3" w:rsidRPr="003714F1" w:rsidRDefault="00A538B3">
      <w:pPr>
        <w:rPr>
          <w:sz w:val="26"/>
          <w:szCs w:val="26"/>
        </w:rPr>
      </w:pPr>
    </w:p>
    <w:p w14:paraId="3BA4B8C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Ukatoliki na kisha Walutheri wanamfuata Mtakatifu Augustine na vyanzo vingine katika kugawanya hili katika amri mbili.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Maoni yangu binafsi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naamini kwamba mke alihamia mbele ya Kumbukumbu la Torati kwa sababu ya muktadha mpya ambao Kumbukumbu la Torati limetolewa, kwamba kulikuwa na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kutotafakari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hisia kwamba mke hapaswi kuunganishwa tu na vitu kama, unajua, ng'ombe na nyumbu na nyumba na vitu kama hivyo. Kuna utengano kidogo hapo, na nadhani kwamba hicho ndicho Kumbukumbu la Torati lilikuwa linajaribu kuweka wazi, kwamba sisi sio tu kwamba mke si mali nyingine tu.</w:t>
      </w:r>
    </w:p>
    <w:p w14:paraId="395206A8" w14:textId="77777777" w:rsidR="00A538B3" w:rsidRPr="003714F1" w:rsidRDefault="00A538B3">
      <w:pPr>
        <w:rPr>
          <w:sz w:val="26"/>
          <w:szCs w:val="26"/>
        </w:rPr>
      </w:pPr>
    </w:p>
    <w:p w14:paraId="1AD63CBE" w14:textId="6A74B26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hebu tufafanue hili kidogo, sivyo? Tunaweza kutengeneza video ya YouTube kuhusu hilo,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sivyo?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Video ya kufungua. Kisha tunapata maelfu ya watu waliotazamwa. Neno tamani </w:t>
      </w:r>
      <w:proofErr xmlns:w="http://schemas.openxmlformats.org/wordprocessingml/2006/main" w:type="spellStart"/>
      <w:r xmlns:w="http://schemas.openxmlformats.org/wordprocessingml/2006/main" w:rsidR="003714F1">
        <w:rPr>
          <w:rFonts w:ascii="Calibri" w:eastAsia="Calibri" w:hAnsi="Calibri" w:cs="Calibri"/>
          <w:sz w:val="26"/>
          <w:szCs w:val="26"/>
        </w:rPr>
        <w:t xml:space="preserve">hamad </w:t>
      </w:r>
      <w:proofErr xmlns:w="http://schemas.openxmlformats.org/wordprocessingml/2006/main" w:type="spellEnd"/>
      <w:r xmlns:w="http://schemas.openxmlformats.org/wordprocessingml/2006/main" w:rsidR="003714F1">
        <w:rPr>
          <w:rFonts w:ascii="Calibri" w:eastAsia="Calibri" w:hAnsi="Calibri" w:cs="Calibri"/>
          <w:sz w:val="26"/>
          <w:szCs w:val="26"/>
        </w:rPr>
        <w:t xml:space="preserve">, kimsingi linamaanisha kutamani, lakini lina maana inayozidi kutaka tu kitu.</w:t>
      </w:r>
    </w:p>
    <w:p w14:paraId="27E4F31B" w14:textId="77777777" w:rsidR="00A538B3" w:rsidRPr="003714F1" w:rsidRDefault="00A538B3">
      <w:pPr>
        <w:rPr>
          <w:sz w:val="26"/>
          <w:szCs w:val="26"/>
        </w:rPr>
      </w:pPr>
    </w:p>
    <w:p w14:paraId="154F217C" w14:textId="20C725C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Inaonekana katika visa vingi sana katika Agano la Kale, na hili lina utata kidogo, lakini nadhani ni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katika visa vingi, inaonekana kumaanisha nia ya kumiliki kitu. Acha nikuonyeshe mifano. Mika 2:2, wanatamani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mashamba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 kuyateka, na nyumba, na kuzichukua.</w:t>
      </w:r>
    </w:p>
    <w:p w14:paraId="17C46140" w14:textId="77777777" w:rsidR="00A538B3" w:rsidRPr="003714F1" w:rsidRDefault="00A538B3">
      <w:pPr>
        <w:rPr>
          <w:sz w:val="26"/>
          <w:szCs w:val="26"/>
        </w:rPr>
      </w:pPr>
    </w:p>
    <w:p w14:paraId="63D3878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Mika anatumia neno kutamani hapa, na anasema kwamba watu wanapotamani, ndipo wanapochukua. Zaburi 68:16, mbona mnautazama kwa chuki, enyi milima yenye vilele vingi, mlima ambao Mungu aliutamani uwe makao yake? Naam, ndipo Bwana atakapokaa milele. Kwa hivyo, Mungu aliutamani Mlima Sayuni.</w:t>
      </w:r>
    </w:p>
    <w:p w14:paraId="45021CA1" w14:textId="77777777" w:rsidR="00A538B3" w:rsidRPr="003714F1" w:rsidRDefault="00A538B3">
      <w:pPr>
        <w:rPr>
          <w:sz w:val="26"/>
          <w:szCs w:val="26"/>
        </w:rPr>
      </w:pPr>
    </w:p>
    <w:p w14:paraId="7D11323D" w14:textId="711A206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Mungu aliutwaa Mlima Sayuni. Isaya 1:29, Kwa maana mtaaibika kwa ajili ya mialoni mliyoitamani, Mtaaibika kwa sababu ya bustani mlizochagua.</w:t>
      </w:r>
    </w:p>
    <w:p w14:paraId="17C141A1" w14:textId="77777777" w:rsidR="00A538B3" w:rsidRPr="003714F1" w:rsidRDefault="00A538B3">
      <w:pPr>
        <w:rPr>
          <w:sz w:val="26"/>
          <w:szCs w:val="26"/>
        </w:rPr>
      </w:pPr>
    </w:p>
    <w:p w14:paraId="6BFF6D84" w14:textId="556F6B4A"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Watu walitamani mialoni kama mahali pa ibada, nao wakaichukua kama mahali pa ibada. Ayubu 20:20, kwa sababu hakujua kuridhika tumboni mwake, hataruhusu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anachotamani kimponyoke. Kwa mara nyingine tena, mtu anatamani kitu, nao wanakichukua.</w:t>
      </w:r>
    </w:p>
    <w:p w14:paraId="41194B5A" w14:textId="77777777" w:rsidR="00A538B3" w:rsidRPr="003714F1" w:rsidRDefault="00A538B3">
      <w:pPr>
        <w:rPr>
          <w:sz w:val="26"/>
          <w:szCs w:val="26"/>
        </w:rPr>
      </w:pPr>
    </w:p>
    <w:p w14:paraId="026C92D7"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kutamani si kama msemo wa kupita tu, loo, jirani yangu ana gari jipya. Laiti ningekuwa na gari jipya. Ni kama, loo, jirani yangu ana gari jipya.</w:t>
      </w:r>
    </w:p>
    <w:p w14:paraId="1A49FF1A" w14:textId="77777777" w:rsidR="00A538B3" w:rsidRPr="003714F1" w:rsidRDefault="00A538B3">
      <w:pPr>
        <w:rPr>
          <w:sz w:val="26"/>
          <w:szCs w:val="26"/>
        </w:rPr>
      </w:pPr>
    </w:p>
    <w:p w14:paraId="23CC3661" w14:textId="3906337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Nataka gari lake jipya, nami nitapata njia ya kulipata. Sasa, mradi tu tunaangalia hili, tunapolazimika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kufikiria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orodha hii hapa, unajua, usitamani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nyumba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ya jirani yako, na kisha inaendelea na kutaja vitu hivi vyote ambavyo hupaswi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kuvitamani. Kwa nini wameorodhesha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vitu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hivi katika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kisa hiki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Katika Kutoka 20 na Kumbukumbu la Torati 5, orodha hizo zinafanana, bila shaka.</w:t>
      </w:r>
    </w:p>
    <w:p w14:paraId="6C4EFEFA" w14:textId="77777777" w:rsidR="00A538B3" w:rsidRPr="003714F1" w:rsidRDefault="00A538B3">
      <w:pPr>
        <w:rPr>
          <w:sz w:val="26"/>
          <w:szCs w:val="26"/>
        </w:rPr>
      </w:pPr>
    </w:p>
    <w:p w14:paraId="2D98B18F" w14:textId="6C5064D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Kutoka, nyumba, mke, mtumishi wa kiume, mjakazi, ng'ombe, punda, kitu kingine chochote. Ni wazi, kitu kingine chochote kinashughulikia kila kitu, sivyo? Kwa hivyo, ni nini kilikuwa sababu ya kueneza haya yote hapa hivi? Kumbukumbu la Torati, mke, nyumba, shamba, mtumishi wa kiume, mjakazi, ng'ombe, punda, kitu kingine chochote, sivyo? Kwa hivyo, kimsingi, orodha hiyo hiyo isipokuwa tumebadilisha mpangilio, na tumeleta shamba pia. Orodha zote mbili, naamini, zina kusudi sawa la balagha, na wazo hapa ni kusisitiza kwamba kaya na mali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za jirani hazikubaliki kwako.</w:t>
      </w:r>
    </w:p>
    <w:p w14:paraId="55E094CA" w14:textId="77777777" w:rsidR="00A538B3" w:rsidRPr="003714F1" w:rsidRDefault="00A538B3">
      <w:pPr>
        <w:rPr>
          <w:sz w:val="26"/>
          <w:szCs w:val="26"/>
        </w:rPr>
      </w:pPr>
    </w:p>
    <w:p w14:paraId="23B8DB0F" w14:textId="2D60D82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Ndiyo, na hii ilikuwa aina ya njia ya kawaida ya kufanya, ya kujaribu kusisitiza jambo fulani katika fasihi ya kale ya Mashariki ya Karibu, ni kwamba kama ungetaka kweli kusisitiza jambo fulani, hutumii neno moja kusema jambo fulani, unaweza kulisema kwa maneno matatu. Unatumia maneno zaidi ili kueleza hoja yako kwa nguvu zaidi, na hivyo ndivyo wanavyofanya. Ni wazi kwamba wangeweza kusema,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Usitamani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chochote kilicho cha jirani yako, na kingemaanisha kitu kile kile.</w:t>
      </w:r>
    </w:p>
    <w:p w14:paraId="05B8817B" w14:textId="77777777" w:rsidR="00A538B3" w:rsidRPr="003714F1" w:rsidRDefault="00A538B3">
      <w:pPr>
        <w:rPr>
          <w:sz w:val="26"/>
          <w:szCs w:val="26"/>
        </w:rPr>
      </w:pPr>
    </w:p>
    <w:p w14:paraId="124BF38C" w14:textId="16ED7CD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Lakini badala yake, wameendelea, na kimsingi wameongeza vitu vyote ambavyo vinaweza kuwa sehemu ya nyumba ya jirani. Na ndio, nadhani nyumba hiyo hapa haimaanishi lazima muundo huo wa kimwili, jengo. Nadhani kwamba neno nyumba katika Agano la Kale, tunaona hili kidogo, ambapo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nyumba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inaweza kumaanisha, ikiwa ni mfalme, inaweza kumaanisha nasaba nzima.</w:t>
      </w:r>
    </w:p>
    <w:p w14:paraId="06CB0D9E" w14:textId="77777777" w:rsidR="00A538B3" w:rsidRPr="003714F1" w:rsidRDefault="00A538B3">
      <w:pPr>
        <w:rPr>
          <w:sz w:val="26"/>
          <w:szCs w:val="26"/>
        </w:rPr>
      </w:pPr>
    </w:p>
    <w:p w14:paraId="36D60C03" w14:textId="270048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Lakini mara nyingi, katika visa vingi, inarejelea karibu vitu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vinavyohusiana na mwanadamu. Kwa hivyo kimsingi, orodha hizo mbili zinasema kitu kimoja. Chochote kilicho kati ya mali ya jirani yako, au iliyo katika milki yake, hupaswi kuchukua.</w:t>
      </w:r>
    </w:p>
    <w:p w14:paraId="4C97AFF9" w14:textId="77777777" w:rsidR="00A538B3" w:rsidRPr="003714F1" w:rsidRDefault="00A538B3">
      <w:pPr>
        <w:rPr>
          <w:sz w:val="26"/>
          <w:szCs w:val="26"/>
        </w:rPr>
      </w:pPr>
    </w:p>
    <w:p w14:paraId="7246B7F9" w14:textId="5A0F1B2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Nyumba inatangulia katika Kutoka, kwa sababu nyumba ni kielelezo cha mali hizo zote, vitu vyote vilivyo vya mtu. Na kisha tunaorodhesha sehemu hizo mbalimbali za nyumba yake, na kisha tunahitimisha kwa kusema, au kitu kingine chochote, cha yote ambayo yanaweza kuwa ya jirani yako. Kwa hivyo, kwa namna fulani, inajenga muundo huu wa bahasha, ambapo tunaanza kwa kusema nyumba kwa njia ya kurejelea kila kitu alicho nacho mtu.</w:t>
      </w:r>
    </w:p>
    <w:p w14:paraId="1E0CC777" w14:textId="77777777" w:rsidR="00A538B3" w:rsidRPr="003714F1" w:rsidRDefault="00A538B3">
      <w:pPr>
        <w:rPr>
          <w:sz w:val="26"/>
          <w:szCs w:val="26"/>
        </w:rPr>
      </w:pPr>
    </w:p>
    <w:p w14:paraId="6B4CEB62"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kisha tunapitia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na kuorodhesha vitu ambavyo ni sehemu ya nyumba hiyo, mke, wanyama, watumishi,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n.k.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n.k. Na kisha tunahitimisha,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na kwa njia, ikiwa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ana kitu kingine chochote, hicho pia. Kumbukumbu la Torati, tayari nimetaja kwamba labda inampeleka mke kwanza,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mbali na mali.</w:t>
      </w:r>
    </w:p>
    <w:p w14:paraId="00EEEF90" w14:textId="77777777" w:rsidR="00A538B3" w:rsidRPr="003714F1" w:rsidRDefault="00A538B3">
      <w:pPr>
        <w:rPr>
          <w:sz w:val="26"/>
          <w:szCs w:val="26"/>
        </w:rPr>
      </w:pPr>
    </w:p>
    <w:p w14:paraId="69691C96"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nini wanaongeza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hapa? Naam, unahesabu 1, 2, 3, 4, 5, 6, kisha kitu kingine chochote hapa, 1, 2, 3, 4, 5, 6, 7, kitu kingine chochote. Ninaamini kwamba sehemu imekwama hapo ili tu kuongeza orodha hadi 7. Kwa nini? Kwa sababu wanapenda 7. Unajua, ikiwa unajaribu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kusema kila kitu ambacho ni cha jirani yako, ukamilifu unaonyeshwa kwa kutumia nambari 7. Ni idadi ya ukamilishaji. Kwa hivyo, tupa sehemu hapo na umeshughulikia kila kitu ambacho kinaweza kuwa sehemu ya mali ya jirani.</w:t>
      </w:r>
    </w:p>
    <w:p w14:paraId="007A85F5" w14:textId="77777777" w:rsidR="00A538B3" w:rsidRPr="003714F1" w:rsidRDefault="00A538B3">
      <w:pPr>
        <w:rPr>
          <w:sz w:val="26"/>
          <w:szCs w:val="26"/>
        </w:rPr>
      </w:pPr>
    </w:p>
    <w:p w14:paraId="7771B05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Usitamani vitu vya jirani yako kwa nia ya kujaribu kuvimiliki. Kwa njia fulani, kwa wengi wetu, hii inaweza kuwa amri muhimu zaidi. Na imeimarishwa mara kwa mara, si tu katika Agano la Kale, bali pia katika Agano Jipya.</w:t>
      </w:r>
    </w:p>
    <w:p w14:paraId="5F85E2A0" w14:textId="77777777" w:rsidR="00A538B3" w:rsidRPr="003714F1" w:rsidRDefault="00A538B3">
      <w:pPr>
        <w:rPr>
          <w:sz w:val="26"/>
          <w:szCs w:val="26"/>
        </w:rPr>
      </w:pPr>
    </w:p>
    <w:p w14:paraId="2E53F95B" w14:textId="60469AA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Marko, sura ya 7, mistari ya 21 hadi 22, kutoka ndani, kutoka mioyoni mwa watu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kwa njia, huyu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ni Yesu, hutoka mawazo yote mabaya, uasherati, wizi, mauaji, uzinzi, tamaa, na uovu, pamoja na udanganyifu, ufisadi, wivu, kashfa, kiburi, na upumbavu. Luka 12:15, akawaambia,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Jihadharini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 tamaa zote, maana uzima wa mtu haumo katika wingi wa mali zake. Waefeso 5:5, kwa maana hili mnajua kwa hakika, ya kwamba hakuna mzinzi wala mchafu au mchoyo, ambaye ni mwabudu sanamu, kwa hivyo hapa Paulo anaunganisha kuwa mchoyo na kuwa mwabudu sanamu, mtu anayetaka sana kitu ambacho ni cha mtu mwingine, kwamba kwa namna fulani kinakuwa kama mungu kwake, kinaanza kuamuru matendo yake, hana urithi wowote katika ufalme wa Kristo na wa Mungu.</w:t>
      </w:r>
    </w:p>
    <w:p w14:paraId="6691DABE" w14:textId="77777777" w:rsidR="00A538B3" w:rsidRPr="003714F1" w:rsidRDefault="00A538B3">
      <w:pPr>
        <w:rPr>
          <w:sz w:val="26"/>
          <w:szCs w:val="26"/>
        </w:rPr>
      </w:pPr>
    </w:p>
    <w:p w14:paraId="04819E31" w14:textId="178BFD4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kisha Yakobo 4:2, mnatamani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hamna kitu, kwa hivyo mnaua, mnatamani, na hamwezi kupata, kwa hivyo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mnapigana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 kugombana. Sawa, James, nadhani ni jambo la kutia chumvi kidogo hapa labda, unajua, hapana, si kila mtu anayetaka kitu ambacho ni cha mtu mwingine atawaua ili kukichukua kutoka kwao, na sina uhakika ni wangapi kati ya wasomaji wako walikuwa wakifanya hivyo, lakini nadhani labda mngewajua waumini wenu vizuri zaidi kuliko mimi. Kwa vyovyote vile, kweli, mtu anaweza kuuliza, akitaka kitu ambacho ni cha mtu mwingine, je, hilo ni kosa kubwa kiasi gani? Naam, kwa kiasi fulani, kuna sababu hii inakuja mwishoni mwa Amri Kumi, kwa sababu humdhuru mtu mwingine moja kwa moja kwa mtu mmoja na vitu vyake.</w:t>
      </w:r>
    </w:p>
    <w:p w14:paraId="7B9E783E" w14:textId="77777777" w:rsidR="00A538B3" w:rsidRPr="003714F1" w:rsidRDefault="00A538B3">
      <w:pPr>
        <w:rPr>
          <w:sz w:val="26"/>
          <w:szCs w:val="26"/>
        </w:rPr>
      </w:pPr>
    </w:p>
    <w:p w14:paraId="0977D671"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Lakini kwa upande mwingine, labda unajidhuru sana. Kama ninavyosema, kila mtu atakubali kwamba anatamani, lakini je, kuna mtu yeyote anayejali kweli? Katika Biblia, uzito wa tamaa unasukumwa nyumbani na hadithi kadhaa zinazoonyesha kwamba kutamani mara nyingi ni kile tunachoweza kukiita lango la dhambi, kwamba baadhi ya maanguko makubwa katika Biblia huanza na kutamani. Na hili limeonyeshwa waziwazi na, vema, limeelezwa waziwazi tena na rafiki yetu mwema James.</w:t>
      </w:r>
    </w:p>
    <w:p w14:paraId="556A6087" w14:textId="77777777" w:rsidR="00A538B3" w:rsidRPr="003714F1" w:rsidRDefault="00A538B3">
      <w:pPr>
        <w:rPr>
          <w:sz w:val="26"/>
          <w:szCs w:val="26"/>
        </w:rPr>
      </w:pPr>
    </w:p>
    <w:p w14:paraId="6D05ECB6" w14:textId="1A64A89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Yakobo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anasema,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kila mtu hujaribiwa wakati tamaa yake mwenyewe inapomvuta. Sasa, tafsiri nyingi zenu hazisemi tamaa hapa, lakini hilo ndilo neno,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epithumios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Kwa njia, hili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ndilo neno lile lile ambalo Yesu alitumia kuhusu kumtamani mtu moyoni mwako, hamu ya kumiliki, ambayo inaashiria nia ya kummiliki.</w:t>
      </w:r>
    </w:p>
    <w:p w14:paraId="175701DF" w14:textId="77777777" w:rsidR="00A538B3" w:rsidRPr="003714F1" w:rsidRDefault="00A538B3">
      <w:pPr>
        <w:rPr>
          <w:sz w:val="26"/>
          <w:szCs w:val="26"/>
        </w:rPr>
      </w:pPr>
    </w:p>
    <w:p w14:paraId="7FEF964F" w14:textId="16A0DC0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Nao hujaribiwa wanapovutwa na tamaa zao wenyewe na kushawishiwa. Na kisha tamaa ikiisha kuchukua mimba, huzaa dhambi; na dhambi ikiisha </w:t>
      </w:r>
      <w:r xmlns:w="http://schemas.openxmlformats.org/wordprocessingml/2006/main" w:rsidR="003714F1">
        <w:rPr>
          <w:rFonts w:ascii="Calibri" w:eastAsia="Calibri" w:hAnsi="Calibri" w:cs="Calibri"/>
          <w:sz w:val="26"/>
          <w:szCs w:val="26"/>
        </w:rPr>
        <w:t xml:space="preserve">kukomaa huzaa mauti.</w:t>
      </w:r>
    </w:p>
    <w:p w14:paraId="25664DC9" w14:textId="77777777" w:rsidR="00A538B3" w:rsidRPr="003714F1" w:rsidRDefault="00A538B3">
      <w:pPr>
        <w:rPr>
          <w:sz w:val="26"/>
          <w:szCs w:val="26"/>
        </w:rPr>
      </w:pPr>
    </w:p>
    <w:p w14:paraId="60C2DFE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Je, huo si mchanganyiko mzuri wa kejeli hapo? Huzaa kifo. Ninapenda hilo. Ikiwa mbegu ya kutamani haitadhibitiwa, inaweza kukua na kuwa mavuno machungu.</w:t>
      </w:r>
    </w:p>
    <w:p w14:paraId="2F1375A2" w14:textId="77777777" w:rsidR="00A538B3" w:rsidRPr="003714F1" w:rsidRDefault="00A538B3">
      <w:pPr>
        <w:rPr>
          <w:sz w:val="26"/>
          <w:szCs w:val="26"/>
        </w:rPr>
      </w:pPr>
    </w:p>
    <w:p w14:paraId="189498D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Inaweza kuleta uharibifu na kifo baada yake. Hakuna hadithi inayoonyesha hili vizuri zaidi kuliko hadithi ya Daudi na Bathsheba katika Agano la Kale. Hadithi hiyo, loo, inatokea, oh, yapata miaka elfu moja kabla ya kuzaliwa kwa Yesu.</w:t>
      </w:r>
    </w:p>
    <w:p w14:paraId="17B8A43C" w14:textId="77777777" w:rsidR="00A538B3" w:rsidRPr="003714F1" w:rsidRDefault="00A538B3">
      <w:pPr>
        <w:rPr>
          <w:sz w:val="26"/>
          <w:szCs w:val="26"/>
        </w:rPr>
      </w:pPr>
    </w:p>
    <w:p w14:paraId="21815EC0" w14:textId="08499A7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Imeandikwa katika kitabu cha 2 Samweli. Daudi ameulinda ufalme wake, na anafanikiwa, na inaonekana kama kila kitu kinamwendea vizuri. Na kisha anaamua kujizuia na kupumzika.</w:t>
      </w:r>
    </w:p>
    <w:p w14:paraId="7B1CB421" w14:textId="77777777" w:rsidR="00A538B3" w:rsidRPr="003714F1" w:rsidRDefault="00A538B3">
      <w:pPr>
        <w:rPr>
          <w:sz w:val="26"/>
          <w:szCs w:val="26"/>
        </w:rPr>
      </w:pPr>
    </w:p>
    <w:p w14:paraId="173741AA" w14:textId="5638AF16"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hivyo, wakati majeshi yake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yakiendelea na vita, Daudi alikuwa ameketi nyumbani kwake katika jumba lake la kifalme. Na siku moja, alichungulia nje ya dirisha la jumba lake la kifalme, na akaona nyumba chini, na akaona juu ya paa la nyumba hiyo, mwanamke akioga nje kwenye paa lake. Sasa, kuna aina zote za uvumi kuhusu kama alijua kwamba Daudi alikuwa akimtazama, na mambo yote hayo.</w:t>
      </w:r>
    </w:p>
    <w:p w14:paraId="3DDECAFC" w14:textId="77777777" w:rsidR="00A538B3" w:rsidRPr="003714F1" w:rsidRDefault="00A538B3">
      <w:pPr>
        <w:rPr>
          <w:sz w:val="26"/>
          <w:szCs w:val="26"/>
        </w:rPr>
      </w:pPr>
    </w:p>
    <w:p w14:paraId="271DF02D"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Unajua, hatuhitaji kwenda huko, unajua, kwa sababu hatuwezi kujua kweli, kwa nini basi tukisie? Tunachojua ni kwamba Daudi alikuwa akiangalia, na hapaswi kuwa. Alipaswa kuwaongoza wanajeshi wake huko nje kwenye mstari wa mbele. Badala yake, yuko nyumbani akiwa kama mnyama anayechungulia, akimtambaa mwanamke huyu barabarani.</w:t>
      </w:r>
    </w:p>
    <w:p w14:paraId="4293C4E4" w14:textId="77777777" w:rsidR="00A538B3" w:rsidRPr="003714F1" w:rsidRDefault="00A538B3">
      <w:pPr>
        <w:rPr>
          <w:sz w:val="26"/>
          <w:szCs w:val="26"/>
        </w:rPr>
      </w:pPr>
    </w:p>
    <w:p w14:paraId="39F530CD" w14:textId="2322111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anatuma mtu mmoja wa watumishi wake, na anamwuliza mtumishi,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ni nani yule msichana mdogo mtaani hapo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Mrembo sana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ambaye alikuwa nje kwenye paa lake akioga. Na watumishi wake wanakwenda na kutafuta, na wanarudi, na wanasema,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msichana huyo ni Bathsheba. Yeye ni binti wa mmoja wa maafisa wako, Uria Mhiti.</w:t>
      </w:r>
    </w:p>
    <w:p w14:paraId="0E5DF760" w14:textId="77777777" w:rsidR="00A538B3" w:rsidRPr="003714F1" w:rsidRDefault="00A538B3">
      <w:pPr>
        <w:rPr>
          <w:sz w:val="26"/>
          <w:szCs w:val="26"/>
        </w:rPr>
      </w:pPr>
    </w:p>
    <w:p w14:paraId="45E7DB9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Daudi anafikiri, ee, Uria Mhiti, sivyo? Yuko nje ananiongoza vita hivi sasa, akinipigania. Jamani, hiyo ina maana yuko nyumbani peke yake, maskini mtoto mdogo. Na Daudi anaanza kutamani.</w:t>
      </w:r>
    </w:p>
    <w:p w14:paraId="6AE109A6" w14:textId="77777777" w:rsidR="00A538B3" w:rsidRPr="003714F1" w:rsidRDefault="00A538B3">
      <w:pPr>
        <w:rPr>
          <w:sz w:val="26"/>
          <w:szCs w:val="26"/>
        </w:rPr>
      </w:pPr>
    </w:p>
    <w:p w14:paraId="563C098F" w14:textId="2A6E56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Anamtamani Bathsheba. Na hivyo, Daudi anaamuru Bathsheba aletwe kwenye jumba la kifalme, kwa sababu anasumbuliwa na ugonjwa huo wa kutisha wa wafalme, ambapo wanaanza kufikiria kwamba hakuna kitu wanachotamani ambacho hawawezi kupata. Na hivyo, Daudi, akimtamani Bathsheba, anazini.</w:t>
      </w:r>
    </w:p>
    <w:p w14:paraId="58478E49" w14:textId="77777777" w:rsidR="00A538B3" w:rsidRPr="003714F1" w:rsidRDefault="00A538B3">
      <w:pPr>
        <w:rPr>
          <w:sz w:val="26"/>
          <w:szCs w:val="26"/>
        </w:rPr>
      </w:pPr>
    </w:p>
    <w:p w14:paraId="4C2A7078"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Basi, Bathsheba anatuma ujumbe kwamba ana mimba ya Daudi. Na Daudi anafikiri, wow, tunapaswa kufanya jambo kujaribu kuficha hili. Na kwa hivyo, anamwita Uria kutoka uwanja wa vita, akifikiri kwamba Uria atarudi nyumbani baada ya kutoa ripoti yake, kama Daudi anavyomwomba afanye.</w:t>
      </w:r>
    </w:p>
    <w:p w14:paraId="13297F4B" w14:textId="77777777" w:rsidR="00A538B3" w:rsidRPr="003714F1" w:rsidRDefault="00A538B3">
      <w:pPr>
        <w:rPr>
          <w:sz w:val="26"/>
          <w:szCs w:val="26"/>
        </w:rPr>
      </w:pPr>
    </w:p>
    <w:p w14:paraId="3A050F9A" w14:textId="77F4EF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Uria atarudi nyumbani na kulala na mkewe, kisha atatangaza kwamba ana mimba, na kila mtu atadhani mtoto alikuwa wa Uria, hakuna mtu mwenye busara zaidi, kwa sababu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hawakuwa wazuri sana katika kuhesabu siku hizo. Lakini hata hivyo, Uria anakuja kwenye jumba la kifalme, anatoa ripoti yake, kisha anakataa kurudi nyumbani. Analala sakafuni mwa jumba la kifalme.</w:t>
      </w:r>
    </w:p>
    <w:p w14:paraId="6F3458FD" w14:textId="77777777" w:rsidR="00A538B3" w:rsidRPr="003714F1" w:rsidRDefault="00A538B3">
      <w:pPr>
        <w:rPr>
          <w:sz w:val="26"/>
          <w:szCs w:val="26"/>
        </w:rPr>
      </w:pPr>
    </w:p>
    <w:p w14:paraId="4646DE2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Daudi anamlewesha, anajaribu kumrudisha nyumbani, bado anakataa kurudi kwa mkewe, kwa sababu anasema, Siwezi kuvumilia wazo la kuwa hapa nje, nikifurahia kuwa na mke wangu, watu wa mfalme wangu wako nje uwanjani wakipigana na kufa. Jamani, lazima Daudi alihisi kama mtu asiye na msaada wakati huo, baada ya kufurahia kuwa na mke wa Uria huku watu wake wakifa huko nje mashambani. Na kwa hivyo, Daudi anafanya nini? Daudi anampa mmoja wa makamanda wake ujumbe.</w:t>
      </w:r>
    </w:p>
    <w:p w14:paraId="27C4EB37" w14:textId="77777777" w:rsidR="00A538B3" w:rsidRPr="003714F1" w:rsidRDefault="00A538B3">
      <w:pPr>
        <w:rPr>
          <w:sz w:val="26"/>
          <w:szCs w:val="26"/>
        </w:rPr>
      </w:pPr>
    </w:p>
    <w:p w14:paraId="4880522E" w14:textId="0713D04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Unaona, Daudi anajua kwamba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hakuna mtu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isipokuwa yeye na Uria anayejua kwamba Uria hakwenda nyumbani, kwa hivyo anatuma ujumbe kwa mmoja wa majenerali wake na kusema,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Mweke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mtu huyu aliye na ujumbe huu katika sehemu ngumu zaidi ya vita, kisha mwache. Na hakika, jenerali anafanya kama alivyoambiwa, Uria anauawa vitani, na Daudi anamchukua Bathsheba kuwa mke wake. Kwa hivyo, Daudi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amefanya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uzinzi na mauaji, lakini yote yalianza na, bila shaka, dhambi ya kutamani.</w:t>
      </w:r>
    </w:p>
    <w:p w14:paraId="7DDD8733" w14:textId="77777777" w:rsidR="00A538B3" w:rsidRPr="003714F1" w:rsidRDefault="00A538B3">
      <w:pPr>
        <w:rPr>
          <w:sz w:val="26"/>
          <w:szCs w:val="26"/>
        </w:rPr>
      </w:pPr>
    </w:p>
    <w:p w14:paraId="36989D39" w14:textId="5FE58304"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Sasa, mwisho mwema wa hadithi, Daudi hakosi, kwa sababu kulikuwa na nabii huyu aliyeitwa Nathani, ambaye anakuja na kumkabili Daudi na hadithi hii ndogo ya ajabu kuhusu mtu anayetamani mwana-kondoo mdogo wa kike wa jirani yake, akimtamani na kumchukua kama wake. Na hasira ya haki ya Daudi inawaka, na anasema, Mtu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yeyote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anayetaka kufanya jambo kama hilo afe. Na Nathani anasema, Wewe, ee mfalme, ndiye mtu huyo.</w:t>
      </w:r>
    </w:p>
    <w:p w14:paraId="17D46A8D" w14:textId="77777777" w:rsidR="00A538B3" w:rsidRPr="003714F1" w:rsidRDefault="00A538B3">
      <w:pPr>
        <w:rPr>
          <w:sz w:val="26"/>
          <w:szCs w:val="26"/>
        </w:rPr>
      </w:pPr>
    </w:p>
    <w:p w14:paraId="4B086AB4" w14:textId="28C83B9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Ndiyo, na Daudi alikuwa na shida tu katika nyumba yake baada ya hapo. Lakini yote yalianza na yeye kuwa mahali ambapo hakupaswa kuwa, kumtazama mtu ambaye hakupaswa kumtazama, na kumtamani. Sasa, hiyo ni hadithi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iliyokithiri sana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ni wazi, kwa sababu kutamani kwa mwanamume kimsingi kulisababisha kuanguka kwa ukoo wake wa kifalme, kwa kweli.</w:t>
      </w:r>
    </w:p>
    <w:p w14:paraId="1CF2602C" w14:textId="77777777" w:rsidR="00A538B3" w:rsidRPr="003714F1" w:rsidRDefault="00A538B3">
      <w:pPr>
        <w:rPr>
          <w:sz w:val="26"/>
          <w:szCs w:val="26"/>
        </w:rPr>
      </w:pPr>
    </w:p>
    <w:p w14:paraId="1960373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kutamani si lazima kuwe mbaya sana kwa wengi wetu. Hakutatufanya kuwa wauaji kwa kawaida,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licha ya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kile ambacho James anaweza kusema. Kwa kawaida, kutamani kunaweza kutufanya kuwa wadeni wakubwa, lakini si kwa kawaida kuwa wauaji.</w:t>
      </w:r>
    </w:p>
    <w:p w14:paraId="1B336B3D" w14:textId="77777777" w:rsidR="00A538B3" w:rsidRPr="003714F1" w:rsidRDefault="00A538B3">
      <w:pPr>
        <w:rPr>
          <w:sz w:val="26"/>
          <w:szCs w:val="26"/>
        </w:rPr>
      </w:pPr>
    </w:p>
    <w:p w14:paraId="1EA5BB5C"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Baadhi ya watu wanaweza kuiba. Baadhi ya watu wanaweza kusema uongo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kutimiza matamanio yao. Lakini hatulazimiki, hasa si katika Amerika ya kisasa, nchi ya wingi, nchi ambapo tunaweza kupata chochote tunachotaka, sivyo? Ikiwa jirani yetu atafika kazini, na ana simu mpya ya mkononi maridadi yenye vipengele vya kila aina, silazimiki kuiba simu yake ya mkononi.</w:t>
      </w:r>
    </w:p>
    <w:p w14:paraId="571174BD" w14:textId="77777777" w:rsidR="00A538B3" w:rsidRPr="003714F1" w:rsidRDefault="00A538B3">
      <w:pPr>
        <w:rPr>
          <w:sz w:val="26"/>
          <w:szCs w:val="26"/>
        </w:rPr>
      </w:pPr>
    </w:p>
    <w:p w14:paraId="53B858F7" w14:textId="5E68723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Nitaenda tu kununua moja langu, sivyo, na kulilipa kila mwezi kwa miaka 10 ijayo, sivyo? Akipata gari jipya zuri, nitaenda tu kununua moja langu, na labda nione kama naweza kumpata tena, unajua? Tukijikuta tunavutiwa na mwenzi wa jirani yetu, unajua, subiri kidogo, na labda wataachana, unajua? Hatuhitaji kuchukua hatua inayofuata. Hatuhitaji kusema uongo au kudanganya au kuua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kutimiza matamanio yetu. Kwa hivyo, tena, tunaweza kuuliza, je, ni vibaya sana kutaka vitu ambavyo watu wengine wanavyo? Hmm.</w:t>
      </w:r>
    </w:p>
    <w:p w14:paraId="6239E18E" w14:textId="77777777" w:rsidR="00A538B3" w:rsidRPr="003714F1" w:rsidRDefault="00A538B3">
      <w:pPr>
        <w:rPr>
          <w:sz w:val="26"/>
          <w:szCs w:val="26"/>
        </w:rPr>
      </w:pPr>
    </w:p>
    <w:p w14:paraId="618EFF04" w14:textId="252FB11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Naam, kuna hisia wazi ambapo tungekuwa na mtazamo finyu sana kama tusingekubali ukweli kwamba tamaa inaweza kutudhuru, hata kama hatutawahi kuitenda kwa njia zisizofaa au kwa njia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za dhambi kweli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Utajiri ambao watu wanafurahia leo, hasa Amerika, unamaanisha kwamba mara chache tunalazimika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kupitia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kukatishwa tamaa kwa tamaa zetu.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vitu vingi ambavyo tungetaka, tunaweza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au nyingine kuvipata.</w:t>
      </w:r>
    </w:p>
    <w:p w14:paraId="45DA3503" w14:textId="77777777" w:rsidR="00A538B3" w:rsidRPr="003714F1" w:rsidRDefault="00A538B3">
      <w:pPr>
        <w:rPr>
          <w:sz w:val="26"/>
          <w:szCs w:val="26"/>
        </w:rPr>
      </w:pPr>
    </w:p>
    <w:p w14:paraId="5F3097E5" w14:textId="1BED9FB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watangazaji werevu wanajua hili, na wanatutia moyo kuwa na tamaa kwa kutuonyesha mkondo wa mara kwa mara wa vifaa vipya zaidi, bora zaidi, vya haraka na vinavyong'aa zaidi ili kutufanya tutake vitu, nasi tunavutiwa navyo. Sasa, miaka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iliyopita, nilinasa video. Ilitengenezwa miaka ya 1950, na kimsingi ilikuwa kuhusu matumizi ya bidhaa.</w:t>
      </w:r>
    </w:p>
    <w:p w14:paraId="664003EE" w14:textId="77777777" w:rsidR="00A538B3" w:rsidRPr="003714F1" w:rsidRDefault="00A538B3">
      <w:pPr>
        <w:rPr>
          <w:sz w:val="26"/>
          <w:szCs w:val="26"/>
        </w:rPr>
      </w:pPr>
    </w:p>
    <w:p w14:paraId="40E3B633"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Siku hizi, watu wengi hufikiria ulaji kama jambo hasi, lakini video hii ya huduma kwa umma kimsingi ilikuwa ikijaribu kutuambia kwamba ulaji ni jambo zuri na jambo la kizalendo. Ni jambo zuri kutoka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nje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 kununua na kununua na kununua na kununua na kununua, na hivyo ndivyo tunavyoweza kuifanya nchi yetu kuwa nzuri. Na unafikiri, unajua, hiyo ilikuwa mwaka wa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1950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 ilikuwa baada ya vita na mambo yote hayo.</w:t>
      </w:r>
    </w:p>
    <w:p w14:paraId="7AD19C37" w14:textId="77777777" w:rsidR="00A538B3" w:rsidRPr="003714F1" w:rsidRDefault="00A538B3">
      <w:pPr>
        <w:rPr>
          <w:sz w:val="26"/>
          <w:szCs w:val="26"/>
        </w:rPr>
      </w:pPr>
    </w:p>
    <w:p w14:paraId="5662D41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Naam, unaweza pia kufikiria, ikiwa una umri wa kutosha kukumbuka, katika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mwaka wa 2011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na baada ya mabomu ya 9-11, mabomu ya Kituo cha Biashara cha Dunia na Minara Pacha na mabomu mengine yaliyotokea, lakini haswa kitu kama Minara Pacha, swali liliibuka kuhusu tunaweza kufanya nini? Na Rais wa Marekani alituambia kwamba tunachohitaji kufanya ni kwenda huko nje na kununua vitu, na kwamba kwa kufanya hivyo tungechochea uchumi wetu. Na jumbe kama hizo zilitoka baada ya janga la COVID, kwamba ilikuwa jukumu la Wamarekani wote kutoka nje na kununua vitu ili tuweze kuufanya uchumi uendelee tena. Nipe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msisimko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lakini kimsingi wanachojaribu kufanya hapa ni kuhimiza tamaa kama sera ya kitaifa.</w:t>
      </w:r>
    </w:p>
    <w:p w14:paraId="286EE4E6" w14:textId="77777777" w:rsidR="00A538B3" w:rsidRPr="003714F1" w:rsidRDefault="00A538B3">
      <w:pPr>
        <w:rPr>
          <w:sz w:val="26"/>
          <w:szCs w:val="26"/>
        </w:rPr>
      </w:pPr>
    </w:p>
    <w:p w14:paraId="41501908" w14:textId="6D1A19E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Serikali yako inataka uwe na tamaa. Tunataka uwe na vitu vingi zaidi, upate vitu vingi zaidi, na bila shaka, Wall Street inataka utake vitu vingi zaidi, na bila shaka, watangazaji wanataka ujibu matangazo yao, nasi tunadanganywa. Sijui kama tamaa zetu zimetugeuza kuwa taifa la wazinzi na wauaji, lakini unaweza kusema kwamba tumekuwa taifa la walafi.</w:t>
      </w:r>
    </w:p>
    <w:p w14:paraId="38DD1AB4" w14:textId="77777777" w:rsidR="00A538B3" w:rsidRPr="003714F1" w:rsidRDefault="00A538B3">
      <w:pPr>
        <w:rPr>
          <w:sz w:val="26"/>
          <w:szCs w:val="26"/>
        </w:rPr>
      </w:pPr>
    </w:p>
    <w:p w14:paraId="15563A38" w14:textId="73C7F79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Kwa kuwa ni Mmarekani, naweza kuilaumu Marekani kidogo hapa, lakini Marekani kwa kweli ni aina ya mtoto wa ulafi, wa tamaa. Marekani ina asilimia 4.2 ya idadi ya watu duniani, lakini tunatumia zaidi ya asilimia 30 ya bidhaa za dunia. Matumizi ya Marekani yanaendeshwa na mitandao ya kijamii na pia matangazo ya hila ambayo huchochea kutoridhika kwa watumiaji.</w:t>
      </w:r>
    </w:p>
    <w:p w14:paraId="28042D1E" w14:textId="77777777" w:rsidR="00A538B3" w:rsidRPr="003714F1" w:rsidRDefault="00A538B3">
      <w:pPr>
        <w:rPr>
          <w:sz w:val="26"/>
          <w:szCs w:val="26"/>
        </w:rPr>
      </w:pPr>
    </w:p>
    <w:p w14:paraId="4343A945"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Niamini, wanajua vitufe vya kusukuma. Wamefanya utafiti. Wanajua jinsi ya kutufanya tutamani.</w:t>
      </w:r>
    </w:p>
    <w:p w14:paraId="15C19FF3" w14:textId="77777777" w:rsidR="00A538B3" w:rsidRPr="003714F1" w:rsidRDefault="00A538B3">
      <w:pPr>
        <w:rPr>
          <w:sz w:val="26"/>
          <w:szCs w:val="26"/>
        </w:rPr>
      </w:pPr>
    </w:p>
    <w:p w14:paraId="4021E5A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Serikali yetu, watangazaji wetu, wazalishaji wetu wa bidhaa wote wanapanga njama ya kutufanya tuvunje amri ya 10, na unajiuliza ni nani anayeshikilia haya yote. Nadhani labda ni Shetani. Kwa vyovyote vile, tunawafikiria watu wenye vitu vingi, na tunawaita wenye upendeleo, lakini kuwa na vitu vingi hakumfanyi mtu yeyote kuwa na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furaha ya kweli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t>
      </w:r>
    </w:p>
    <w:p w14:paraId="6F72F560" w14:textId="77777777" w:rsidR="00A538B3" w:rsidRPr="003714F1" w:rsidRDefault="00A538B3">
      <w:pPr>
        <w:rPr>
          <w:sz w:val="26"/>
          <w:szCs w:val="26"/>
        </w:rPr>
      </w:pPr>
    </w:p>
    <w:p w14:paraId="283C644E" w14:textId="3EE3933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Cha kushangaza ni kwamba, vijana matajiri wanaripoti viwango vya juu vya mfadhaiko, viwango vya juu vya wasiwasi, na viwango vya juu vya matumizi mabaya ya dawa za kulevya kuliko kundi lingine lolote la kiuchumi la vijana wa Marekani leo. Ni nani anayepata shida zaidi? Watoto matajiri, wale wanaopata vitu vyote ambavyo mioyo yao midogo inaonekana kutamani. Na kwa nini inaleta wasiwasi mwingi? Kwa nini inaleta mfadhaiko mwingi? Kwa nini wanaona kuwa hairidhishi.</w:t>
      </w:r>
    </w:p>
    <w:p w14:paraId="2FE0C4B3" w14:textId="77777777" w:rsidR="00A538B3" w:rsidRPr="003714F1" w:rsidRDefault="00A538B3">
      <w:pPr>
        <w:rPr>
          <w:sz w:val="26"/>
          <w:szCs w:val="26"/>
        </w:rPr>
      </w:pPr>
    </w:p>
    <w:p w14:paraId="5CE6E1FD" w14:textId="747E486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Haikidhi mahitaji yao.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Hawafurahii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na labda mahali fulani ndani kabisa, wanashuku kwamba haya yote ni uwongo.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Miaka kadhaa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iliyopita, niliona kipindi kwenye televisheni ya umma.</w:t>
      </w:r>
    </w:p>
    <w:p w14:paraId="20789462" w14:textId="77777777" w:rsidR="00A538B3" w:rsidRPr="003714F1" w:rsidRDefault="00A538B3">
      <w:pPr>
        <w:rPr>
          <w:sz w:val="26"/>
          <w:szCs w:val="26"/>
        </w:rPr>
      </w:pPr>
    </w:p>
    <w:p w14:paraId="4CE1358A" w14:textId="3F0E67E2"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CDC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ilikuwa imechunguza mlipuko mkubwa wa, tuseme tu, ugonjwa ambao kwa kawaida huhusishwa na mabaharia. Lakini mlipuko huu ulitokea wapi? Ulitokea katika moja ya vitongoji tajiri zaidi nchini Marekani, kitongoji cha Atlanta, Georgia. Katika makala haya, waandishi wa habari walitoka nyumba moja ya kifahari hadi nyingine, na walizungumza na wazazi, na walizungumza na watoto, na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 walisikia hadithi hiyo hiyo.</w:t>
      </w:r>
    </w:p>
    <w:p w14:paraId="76CFC2F9" w14:textId="77777777" w:rsidR="00A538B3" w:rsidRPr="003714F1" w:rsidRDefault="00A538B3">
      <w:pPr>
        <w:rPr>
          <w:sz w:val="26"/>
          <w:szCs w:val="26"/>
        </w:rPr>
      </w:pPr>
    </w:p>
    <w:p w14:paraId="1B77D47A" w14:textId="5A52FF2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Watoto walikuwa na karibu kila kitu walichokitaka, lakini hawakuwajua wazazi wao vizuri. Walikuwa wakiachwa peke yao, watoto wa miaka 12 na 13 wakiachwa peke yao nyumbani kwa siku nyingi huku mama na baba wakienda kwenye safari za kikazi au labda likizo au safari za kitalii. Wakati huo huo, ulikuwa na kundi la watoto ambao walikuwa wamechoka na waliweza kujiingiza katika kila aina ya ufisadi.</w:t>
      </w:r>
    </w:p>
    <w:p w14:paraId="5F1F1646" w14:textId="77777777" w:rsidR="00A538B3" w:rsidRPr="003714F1" w:rsidRDefault="00A538B3">
      <w:pPr>
        <w:rPr>
          <w:sz w:val="26"/>
          <w:szCs w:val="26"/>
        </w:rPr>
      </w:pPr>
    </w:p>
    <w:p w14:paraId="46A65FFC"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Watoto matajiri wa miaka 14 wanaopata mimba, wanaotumia dawa za kulevya kali, wanaojiua kwa sababu wazazi wao walipendezwa zaidi na majirani na kuwa na vitu vya kisasa na vikubwa na bora zaidi badala ya kuwapa watoto wao umakini. Kutamani kuliwasababisha kuwatoa watoto wao kafara kwenye madhabahu ya ustawi. Hebu tuzungumzie baadhi ya athari za kibinafsi za kutamani.</w:t>
      </w:r>
    </w:p>
    <w:p w14:paraId="77BD173E" w14:textId="77777777" w:rsidR="00A538B3" w:rsidRPr="003714F1" w:rsidRDefault="00A538B3">
      <w:pPr>
        <w:rPr>
          <w:sz w:val="26"/>
          <w:szCs w:val="26"/>
        </w:rPr>
      </w:pPr>
    </w:p>
    <w:p w14:paraId="2C31976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Labda unaanza kujali. Labda, labda sivyo. Hii inaathiri watu wengine, sivyo? Haituathiri sisi.</w:t>
      </w:r>
    </w:p>
    <w:p w14:paraId="058A9AF3" w14:textId="77777777" w:rsidR="00A538B3" w:rsidRPr="003714F1" w:rsidRDefault="00A538B3">
      <w:pPr>
        <w:rPr>
          <w:sz w:val="26"/>
          <w:szCs w:val="26"/>
        </w:rPr>
      </w:pPr>
    </w:p>
    <w:p w14:paraId="3166FCCC" w14:textId="1470DB2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Inamfanyia nini mtu? Hebu tufikirie hili. Ikiwa wanaota kuhusu kumiliki gari la jirani yao, ikiwa wanamtamani mwenzi wa jirani yao, au hata kutamani tu simu yao ya mkononi, inamfanyia nini mtu? Kwanza kabisa, wivu. Wivu unaweza kuwa kitu cha kwanza tunachopitia.</w:t>
      </w:r>
    </w:p>
    <w:p w14:paraId="56FCF181" w14:textId="77777777" w:rsidR="00A538B3" w:rsidRPr="003714F1" w:rsidRDefault="00A538B3">
      <w:pPr>
        <w:rPr>
          <w:sz w:val="26"/>
          <w:szCs w:val="26"/>
        </w:rPr>
      </w:pPr>
    </w:p>
    <w:p w14:paraId="40C9C212" w14:textId="4D9FFBC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Wivu sasa, ningelazimika kusema, si jambo baya kila wakati kwa sababu wakati mwingine wivu mdogo unaweza kututia moyo kujiboresha. Tukiona kwamba kuna mtu anayefanya vizuri, na tunamwonea wivu, na tungependa kufanya vizuri. Tukiona kwamba mtu anafanya vizuri na tunamwonea wivu, wakati mwingine inaweza kutuchochea kujiboresha, kuwa watu bora, na kuwa na tija zaidi.</w:t>
      </w:r>
    </w:p>
    <w:p w14:paraId="17270F13" w14:textId="77777777" w:rsidR="00A538B3" w:rsidRPr="003714F1" w:rsidRDefault="00A538B3">
      <w:pPr>
        <w:rPr>
          <w:sz w:val="26"/>
          <w:szCs w:val="26"/>
        </w:rPr>
      </w:pPr>
    </w:p>
    <w:p w14:paraId="5079F9E8"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wivu si mbaya kila wakati, lakini kwa upande mwingine, hakika unaweza kuwa jambo baya pia kwa sababu unaweza kutufanya tusiwe na utulivu na kutoridhika. Wivu unaweza kutuongoza kwenye chuki. Kwa hivyo, kwanza tunafikiria, jamani, kwa nini wana vitu vyote vizuri? Laiti ningekuwa na vitu vizuri.</w:t>
      </w:r>
    </w:p>
    <w:p w14:paraId="72752759" w14:textId="77777777" w:rsidR="00A538B3" w:rsidRPr="003714F1" w:rsidRDefault="00A538B3">
      <w:pPr>
        <w:rPr>
          <w:sz w:val="26"/>
          <w:szCs w:val="26"/>
        </w:rPr>
      </w:pPr>
    </w:p>
    <w:p w14:paraId="13737B05" w14:textId="2345A859"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kisha inaenda kutoka hapo hadi, sawa, jamani, mimi hufanya kazi kwa bidii kama wao. Kwa nini wanapata vyeo? Kwa nini wanapata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nyongeza ya mshahara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Unajua, lazima wawe wanafanya kitu kwa ajili ya mtu ambacho mimi simfanyii. Au, jamani, mtu kama huyo anawezaje kumudu gari la aina hiyo? Lazima anafanya kitu kinyume cha sheria.</w:t>
      </w:r>
    </w:p>
    <w:p w14:paraId="504321B1" w14:textId="77777777" w:rsidR="00A538B3" w:rsidRPr="003714F1" w:rsidRDefault="00A538B3">
      <w:pPr>
        <w:rPr>
          <w:sz w:val="26"/>
          <w:szCs w:val="26"/>
        </w:rPr>
      </w:pPr>
    </w:p>
    <w:p w14:paraId="3A7069F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Tunaanza kuwachukia watu tunaowaonea wivu. Mume wa Mary alimpeleka tu kwenye meli ya kitalii. Mume wangu hajawahi kunipeleka kwenye meli ya kitalii.</w:t>
      </w:r>
    </w:p>
    <w:p w14:paraId="059D89A4" w14:textId="77777777" w:rsidR="00A538B3" w:rsidRPr="003714F1" w:rsidRDefault="00A538B3">
      <w:pPr>
        <w:rPr>
          <w:sz w:val="26"/>
          <w:szCs w:val="26"/>
        </w:rPr>
      </w:pPr>
    </w:p>
    <w:p w14:paraId="07B5FD72"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Nimeolewa na mtu aliyeshindwa. Kinyongo kinaweza kuharibu mahusiano. Na kisha kinyongo kinaweza kuendelea zaidi, jambo ambalo linaweza kutuongoza kwenye chuki.</w:t>
      </w:r>
    </w:p>
    <w:p w14:paraId="6BC8BFF9" w14:textId="77777777" w:rsidR="00A538B3" w:rsidRPr="003714F1" w:rsidRDefault="00A538B3">
      <w:pPr>
        <w:rPr>
          <w:sz w:val="26"/>
          <w:szCs w:val="26"/>
        </w:rPr>
      </w:pPr>
    </w:p>
    <w:p w14:paraId="0F79B131" w14:textId="1B94D5E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Wengi wetu tunajua, bila shaka, kwamba chuki inalaaniwa vikali na Biblia. Labda mfano wa kuvutia zaidi wa mchakato huu katika historia ya hivi karibuni unatoka kwa msanii mchanga, aliyekata tamaa ambaye alikuwa na ndoto za utajiri na umaarufu ambazo zilikuwa zikimkwepa kila mara. Moyo wake uliwaka wivu kwa baadhi ya wasanii na wafanyabiashara waliofanikiwa ambao alikuwa amekutana nao, ambao wengi wao walikuwa Wayahudi.</w:t>
      </w:r>
    </w:p>
    <w:p w14:paraId="4A8F507C" w14:textId="77777777" w:rsidR="00A538B3" w:rsidRPr="003714F1" w:rsidRDefault="00A538B3">
      <w:pPr>
        <w:rPr>
          <w:sz w:val="26"/>
          <w:szCs w:val="26"/>
        </w:rPr>
      </w:pPr>
    </w:p>
    <w:p w14:paraId="770F7AE9"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chuki yake na wivu wake vikawa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chuki kali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dhidi ya Wayahudi. Bila shaka, nazungumzia Adolf Hitler. Kwa hivyo, tunachopaswa kuona hapa ni kwamba hata kama kutamani hakutupelekei kuiba au kuua au kuwa, unajua, mtawala wa kidikteta, kunaweza kuwa na madhara.</w:t>
      </w:r>
    </w:p>
    <w:p w14:paraId="27EB42FE" w14:textId="77777777" w:rsidR="00A538B3" w:rsidRPr="003714F1" w:rsidRDefault="00A538B3">
      <w:pPr>
        <w:rPr>
          <w:sz w:val="26"/>
          <w:szCs w:val="26"/>
        </w:rPr>
      </w:pPr>
    </w:p>
    <w:p w14:paraId="0775D7F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Ni hatari kwa ulimwengu wetu. Inaweza kuwa na madhara kwa watoto wetu. Inaweza kuwa na madhara kwa uhusiano wetu na majirani zetu.</w:t>
      </w:r>
    </w:p>
    <w:p w14:paraId="4EEB5328" w14:textId="77777777" w:rsidR="00A538B3" w:rsidRPr="003714F1" w:rsidRDefault="00A538B3">
      <w:pPr>
        <w:rPr>
          <w:sz w:val="26"/>
          <w:szCs w:val="26"/>
        </w:rPr>
      </w:pPr>
    </w:p>
    <w:p w14:paraId="34E20E5B" w14:textId="6D4102D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Kutamani pia kunaweza kudhuru uhusiano wetu na Mungu, unajua. Kutamani huzaa kutoridhika na </w:t>
      </w:r>
      <w:r xmlns:w="http://schemas.openxmlformats.org/wordprocessingml/2006/main" w:rsidR="003714F1">
        <w:rPr>
          <w:rFonts w:ascii="Calibri" w:eastAsia="Calibri" w:hAnsi="Calibri" w:cs="Calibri"/>
          <w:sz w:val="26"/>
          <w:szCs w:val="26"/>
        </w:rPr>
        <w:t xml:space="preserve">vitu vizuri ambavyo Mungu ametupa. Tulipata simu.</w:t>
      </w:r>
    </w:p>
    <w:p w14:paraId="5F4D9751" w14:textId="77777777" w:rsidR="00A538B3" w:rsidRPr="003714F1" w:rsidRDefault="00A538B3">
      <w:pPr>
        <w:rPr>
          <w:sz w:val="26"/>
          <w:szCs w:val="26"/>
        </w:rPr>
      </w:pPr>
    </w:p>
    <w:p w14:paraId="3EB2EB99" w14:textId="6710CE2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Loo, tunafurahi sana. Tuna simu ya mkononi hadi tutakapoiona simu ya jirani yetu. Loo, wana simu ya mkononi bora zaidi.</w:t>
      </w:r>
    </w:p>
    <w:p w14:paraId="71051902" w14:textId="77777777" w:rsidR="00A538B3" w:rsidRPr="003714F1" w:rsidRDefault="00A538B3">
      <w:pPr>
        <w:rPr>
          <w:sz w:val="26"/>
          <w:szCs w:val="26"/>
        </w:rPr>
      </w:pPr>
    </w:p>
    <w:p w14:paraId="6B9D460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nini siwezi kuwa na simu ya mkononi bora zaidi? Hapana? Na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tunaanza kudharau vitu vizuri ambavyo Mungu ametupa. Na tunapokuwa na hisia hiyo ya kutoridhika, tunapotaka vitu ambavyo hatujapewa, basi labda tunaweza kuanza kumkasirikia mtoaji mkuu. Unachofanya, Mungu, si haki.</w:t>
      </w:r>
    </w:p>
    <w:p w14:paraId="0B956952" w14:textId="77777777" w:rsidR="00A538B3" w:rsidRPr="003714F1" w:rsidRDefault="00A538B3">
      <w:pPr>
        <w:rPr>
          <w:sz w:val="26"/>
          <w:szCs w:val="26"/>
        </w:rPr>
      </w:pPr>
    </w:p>
    <w:p w14:paraId="7DF6275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Kuna watu wengi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wabaya sana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ambao ni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matajiri sana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na hii si sawa. Ndiyo, tunaweza kudharau vitu vizuri tulivyo navyo. Tamaa inaweza kusababisha mgawanyiko kati ya wanadamu na muumba wao.</w:t>
      </w:r>
    </w:p>
    <w:p w14:paraId="6750D394" w14:textId="77777777" w:rsidR="00A538B3" w:rsidRPr="003714F1" w:rsidRDefault="00A538B3">
      <w:pPr>
        <w:rPr>
          <w:sz w:val="26"/>
          <w:szCs w:val="26"/>
        </w:rPr>
      </w:pPr>
    </w:p>
    <w:p w14:paraId="22D1C8F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Je, tunapaswa kujali hilo? Loo, ndiyo, bila shaka tunapaswa kujali hilo. Hili si jambo dogo tunalozungumzia hapa. Mungu anatuita tuwe na moyo wa shukrani.</w:t>
      </w:r>
    </w:p>
    <w:p w14:paraId="65181475" w14:textId="77777777" w:rsidR="00A538B3" w:rsidRPr="003714F1" w:rsidRDefault="00A538B3">
      <w:pPr>
        <w:rPr>
          <w:sz w:val="26"/>
          <w:szCs w:val="26"/>
        </w:rPr>
      </w:pPr>
    </w:p>
    <w:p w14:paraId="67D5AD16"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Unajua, shukrani ni kinyume cha tamaa. Tamaa ni kutoridhika na kutaka vitu ambavyo wengine wanavyo. Shukrani ni kuthamini vitu ulivyo navyo.</w:t>
      </w:r>
    </w:p>
    <w:p w14:paraId="0B5E0401" w14:textId="77777777" w:rsidR="00A538B3" w:rsidRPr="003714F1" w:rsidRDefault="00A538B3">
      <w:pPr>
        <w:rPr>
          <w:sz w:val="26"/>
          <w:szCs w:val="26"/>
        </w:rPr>
      </w:pPr>
    </w:p>
    <w:p w14:paraId="30CC5A21"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huo ndio mtazamo ambao Mungu anatuita tuuendeleze badala ya mtazamo huo wa tamaa. Tunapaswa kuwa watu wanaothamini nyumba zetu, wanaothamini wake au waume zetu, na wale watu wanaotufanyia mambo, na yale tuliyo nayo ambayo yanaweza kurahisisha maisha yetu na kuwa bora zaidi, na kutoendelea kufikiria mambo yote ambayo hatuna, na mambo yote ambayo tunatamani tungekuwa nayo, na hasa mambo ambayo majirani zetu wangeweza kuwa nayo. Waache majirani zako wajitunze.</w:t>
      </w:r>
    </w:p>
    <w:p w14:paraId="2AAA6D92" w14:textId="77777777" w:rsidR="00A538B3" w:rsidRPr="003714F1" w:rsidRDefault="00A538B3">
      <w:pPr>
        <w:rPr>
          <w:sz w:val="26"/>
          <w:szCs w:val="26"/>
        </w:rPr>
      </w:pPr>
    </w:p>
    <w:p w14:paraId="673A3BC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Kwa hivyo, nataka kurudi mara ya mwisho kwenye swali hilo ambalo tuliuliza hapo mwanzo kabisa. Je, tunawajibika kuzishika Amri Kumi? Je, tumekombolewa kutoka kwenye nira ya sheria? Kwa namna fulani, lakini kwa upande mwingine, tukiangalia jinsi Yesu alivyotumia Amri Kumi, tukiangalia jinsi Agano Jipya linavyozungumzia Amri Kumi na kanuni zilizo nyuma yake, tunaona kwamba kanuni zilizo nyuma ya amri hizi si wazo zuri tu, hazitusaidii tu kuwa aina ya watu ambao ni muhimu kwa Ufalme wa Mungu, bali pia ni aina ya kanuni zinazoweza kutusaidia kufurahia maisha na kuwa na furaha. Na kwa hivyo, tunaweza kusema, hatulazimiki kuzishika Amri Kumi, lakini tutafaidika na kubarikiwa tukijaribu kuzishika Amri Kumi, kwa sababu Mungu hakuzipa kama mzigo, bali kama zawadi kwa watu wake ili kufupisha uhusiano wake nao.</w:t>
      </w:r>
    </w:p>
    <w:p w14:paraId="40131A0E" w14:textId="77777777" w:rsidR="00A538B3" w:rsidRPr="003714F1" w:rsidRDefault="00A538B3">
      <w:pPr>
        <w:rPr>
          <w:sz w:val="26"/>
          <w:szCs w:val="26"/>
        </w:rPr>
      </w:pPr>
    </w:p>
    <w:p w14:paraId="37DB54B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Tusiwaweke kwenye rafu au hata kuwaweka ukutani mwa shule ya umma na kufikiria kwamba watawalinda watoto kutokana na risasi. Hilo silo kusudi lao. Waliumbwa ili kutusaidia kukua katika uhusiano wetu na Mungu.</w:t>
      </w:r>
    </w:p>
    <w:p w14:paraId="744EC5B3" w14:textId="77777777" w:rsidR="00A538B3" w:rsidRPr="003714F1" w:rsidRDefault="00A538B3">
      <w:pPr>
        <w:rPr>
          <w:sz w:val="26"/>
          <w:szCs w:val="26"/>
        </w:rPr>
      </w:pPr>
    </w:p>
    <w:p w14:paraId="0D036B93" w14:textId="1A7CA496"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Na huo ndio mwisho ambao tunapaswa kuwa tunaziweka. </w:t>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Pr="003714F1">
        <w:rPr>
          <w:rFonts w:ascii="Calibri" w:eastAsia="Calibri" w:hAnsi="Calibri" w:cs="Calibri"/>
          <w:sz w:val="26"/>
          <w:szCs w:val="26"/>
        </w:rPr>
        <w:t xml:space="preserve">Huyu ni Dkt. Anthony J. Tomasino na mafundisho yake kuhusu Amri Kumi. Huu ni kipindi cha 11, Amri ya 10 - Usitamani.</w:t>
      </w:r>
    </w:p>
    <w:sectPr w:rsidR="00A538B3" w:rsidRPr="003714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D4EF" w14:textId="77777777" w:rsidR="00571709" w:rsidRDefault="00571709" w:rsidP="003714F1">
      <w:r>
        <w:separator/>
      </w:r>
    </w:p>
  </w:endnote>
  <w:endnote w:type="continuationSeparator" w:id="0">
    <w:p w14:paraId="2A172B64" w14:textId="77777777" w:rsidR="00571709" w:rsidRDefault="00571709" w:rsidP="0037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3FB9" w14:textId="77777777" w:rsidR="00571709" w:rsidRDefault="00571709" w:rsidP="003714F1">
      <w:r>
        <w:separator/>
      </w:r>
    </w:p>
  </w:footnote>
  <w:footnote w:type="continuationSeparator" w:id="0">
    <w:p w14:paraId="70A70C2E" w14:textId="77777777" w:rsidR="00571709" w:rsidRDefault="00571709" w:rsidP="0037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27339"/>
      <w:docPartObj>
        <w:docPartGallery w:val="Page Numbers (Top of Page)"/>
        <w:docPartUnique/>
      </w:docPartObj>
    </w:sdtPr>
    <w:sdtEndPr>
      <w:rPr>
        <w:noProof/>
      </w:rPr>
    </w:sdtEndPr>
    <w:sdtContent>
      <w:p w14:paraId="58349D9F" w14:textId="6B8CA98C" w:rsidR="003714F1" w:rsidRDefault="003714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76FBA8" w14:textId="77777777" w:rsidR="003714F1" w:rsidRDefault="0037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312"/>
    <w:multiLevelType w:val="hybridMultilevel"/>
    <w:tmpl w:val="4AEA717E"/>
    <w:lvl w:ilvl="0" w:tplc="4828B0D4">
      <w:start w:val="1"/>
      <w:numFmt w:val="bullet"/>
      <w:lvlText w:val="●"/>
      <w:lvlJc w:val="left"/>
      <w:pPr>
        <w:ind w:left="720" w:hanging="360"/>
      </w:pPr>
    </w:lvl>
    <w:lvl w:ilvl="1" w:tplc="2E2A5832">
      <w:start w:val="1"/>
      <w:numFmt w:val="bullet"/>
      <w:lvlText w:val="○"/>
      <w:lvlJc w:val="left"/>
      <w:pPr>
        <w:ind w:left="1440" w:hanging="360"/>
      </w:pPr>
    </w:lvl>
    <w:lvl w:ilvl="2" w:tplc="EFF2DB78">
      <w:start w:val="1"/>
      <w:numFmt w:val="bullet"/>
      <w:lvlText w:val="■"/>
      <w:lvlJc w:val="left"/>
      <w:pPr>
        <w:ind w:left="2160" w:hanging="360"/>
      </w:pPr>
    </w:lvl>
    <w:lvl w:ilvl="3" w:tplc="2918CDF4">
      <w:start w:val="1"/>
      <w:numFmt w:val="bullet"/>
      <w:lvlText w:val="●"/>
      <w:lvlJc w:val="left"/>
      <w:pPr>
        <w:ind w:left="2880" w:hanging="360"/>
      </w:pPr>
    </w:lvl>
    <w:lvl w:ilvl="4" w:tplc="B6A2E66E">
      <w:start w:val="1"/>
      <w:numFmt w:val="bullet"/>
      <w:lvlText w:val="○"/>
      <w:lvlJc w:val="left"/>
      <w:pPr>
        <w:ind w:left="3600" w:hanging="360"/>
      </w:pPr>
    </w:lvl>
    <w:lvl w:ilvl="5" w:tplc="CD769E80">
      <w:start w:val="1"/>
      <w:numFmt w:val="bullet"/>
      <w:lvlText w:val="■"/>
      <w:lvlJc w:val="left"/>
      <w:pPr>
        <w:ind w:left="4320" w:hanging="360"/>
      </w:pPr>
    </w:lvl>
    <w:lvl w:ilvl="6" w:tplc="2A4294D2">
      <w:start w:val="1"/>
      <w:numFmt w:val="bullet"/>
      <w:lvlText w:val="●"/>
      <w:lvlJc w:val="left"/>
      <w:pPr>
        <w:ind w:left="5040" w:hanging="360"/>
      </w:pPr>
    </w:lvl>
    <w:lvl w:ilvl="7" w:tplc="B57E21B4">
      <w:start w:val="1"/>
      <w:numFmt w:val="bullet"/>
      <w:lvlText w:val="●"/>
      <w:lvlJc w:val="left"/>
      <w:pPr>
        <w:ind w:left="5760" w:hanging="360"/>
      </w:pPr>
    </w:lvl>
    <w:lvl w:ilvl="8" w:tplc="68004E54">
      <w:start w:val="1"/>
      <w:numFmt w:val="bullet"/>
      <w:lvlText w:val="●"/>
      <w:lvlJc w:val="left"/>
      <w:pPr>
        <w:ind w:left="6480" w:hanging="360"/>
      </w:pPr>
    </w:lvl>
  </w:abstractNum>
  <w:num w:numId="1" w16cid:durableId="606498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B3"/>
    <w:rsid w:val="003714F1"/>
    <w:rsid w:val="00571709"/>
    <w:rsid w:val="00A538B3"/>
    <w:rsid w:val="00DA4A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A23B"/>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14F1"/>
    <w:pPr>
      <w:tabs>
        <w:tab w:val="center" w:pos="4680"/>
        <w:tab w:val="right" w:pos="9360"/>
      </w:tabs>
    </w:pPr>
    <w:rPr>
      <w:rFonts w:cs="Mangal"/>
      <w:szCs w:val="18"/>
    </w:rPr>
  </w:style>
  <w:style w:type="character" w:customStyle="1" w:styleId="HeaderChar">
    <w:name w:val="Header Char"/>
    <w:basedOn w:val="DefaultParagraphFont"/>
    <w:link w:val="Header"/>
    <w:uiPriority w:val="99"/>
    <w:rsid w:val="003714F1"/>
    <w:rPr>
      <w:rFonts w:cs="Mangal"/>
      <w:szCs w:val="18"/>
    </w:rPr>
  </w:style>
  <w:style w:type="paragraph" w:styleId="Footer">
    <w:name w:val="footer"/>
    <w:basedOn w:val="Normal"/>
    <w:link w:val="FooterChar"/>
    <w:uiPriority w:val="99"/>
    <w:unhideWhenUsed/>
    <w:rsid w:val="003714F1"/>
    <w:pPr>
      <w:tabs>
        <w:tab w:val="center" w:pos="4680"/>
        <w:tab w:val="right" w:pos="9360"/>
      </w:tabs>
    </w:pPr>
    <w:rPr>
      <w:rFonts w:cs="Mangal"/>
      <w:szCs w:val="18"/>
    </w:rPr>
  </w:style>
  <w:style w:type="character" w:customStyle="1" w:styleId="FooterChar">
    <w:name w:val="Footer Char"/>
    <w:basedOn w:val="DefaultParagraphFont"/>
    <w:link w:val="Footer"/>
    <w:uiPriority w:val="99"/>
    <w:rsid w:val="003714F1"/>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5485</Words>
  <Characters>24577</Characters>
  <Application>Microsoft Office Word</Application>
  <DocSecurity>0</DocSecurity>
  <Lines>491</Lines>
  <Paragraphs>105</Paragraphs>
  <ScaleCrop>false</ScaleCrop>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Ses11</dc:title>
  <dc:creator>TurboScribe.ai</dc:creator>
  <cp:lastModifiedBy>Ted Hildebrandt</cp:lastModifiedBy>
  <cp:revision>2</cp:revision>
  <dcterms:created xsi:type="dcterms:W3CDTF">2025-06-18T23:25:00Z</dcterms:created>
  <dcterms:modified xsi:type="dcterms:W3CDTF">2025-06-19T00:52:00Z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02d729f6-6504-4598-9913-f711be3175f2</vt:lpwstr>
  </property>
</Properties>
</file>