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97B5" w14:textId="698DEAE9" w:rsidR="00686E05" w:rsidRPr="00320122" w:rsidRDefault="00320122" w:rsidP="00320122">
      <w:pPr xmlns:w="http://schemas.openxmlformats.org/wordprocessingml/2006/main">
        <w:jc w:val="center"/>
        <w:rPr>
          <w:rFonts w:ascii="Calibri" w:eastAsia="Calibri" w:hAnsi="Calibri" w:cs="Calibri"/>
          <w:b/>
          <w:bCs/>
          <w:sz w:val="40"/>
          <w:szCs w:val="40"/>
          <w:lang w:val="fr-FR"/>
        </w:rPr>
      </w:pPr>
      <w:r xmlns:w="http://schemas.openxmlformats.org/wordprocessingml/2006/main" w:rsidRPr="00320122">
        <w:rPr>
          <w:rFonts w:ascii="Calibri" w:eastAsia="Calibri" w:hAnsi="Calibri" w:cs="Calibri"/>
          <w:b/>
          <w:bCs/>
          <w:sz w:val="40"/>
          <w:szCs w:val="40"/>
          <w:lang w:val="fr-FR"/>
        </w:rPr>
        <w:t xml:space="preserve">Dkt. Tiberius Rata, Ezra-Nehemia, </w:t>
      </w:r>
      <w:r xmlns:w="http://schemas.openxmlformats.org/wordprocessingml/2006/main" w:rsidRPr="00320122">
        <w:rPr>
          <w:rFonts w:ascii="Calibri" w:eastAsia="Calibri" w:hAnsi="Calibri" w:cs="Calibri"/>
          <w:b/>
          <w:bCs/>
          <w:sz w:val="40"/>
          <w:szCs w:val="40"/>
          <w:lang w:val="fr-FR"/>
        </w:rPr>
        <w:br xmlns:w="http://schemas.openxmlformats.org/wordprocessingml/2006/main"/>
      </w:r>
      <w:r xmlns:w="http://schemas.openxmlformats.org/wordprocessingml/2006/main" w:rsidR="00000000" w:rsidRPr="00320122">
        <w:rPr>
          <w:rFonts w:ascii="Calibri" w:eastAsia="Calibri" w:hAnsi="Calibri" w:cs="Calibri"/>
          <w:b/>
          <w:bCs/>
          <w:sz w:val="40"/>
          <w:szCs w:val="40"/>
          <w:lang w:val="fr-FR"/>
        </w:rPr>
        <w:t xml:space="preserve">Kipindi cha 9, Nehemia 7-8</w:t>
      </w:r>
    </w:p>
    <w:p w14:paraId="0A91D3DF" w14:textId="345BF44F" w:rsidR="00320122" w:rsidRPr="00320122" w:rsidRDefault="00320122" w:rsidP="00320122">
      <w:pPr xmlns:w="http://schemas.openxmlformats.org/wordprocessingml/2006/main">
        <w:jc w:val="center"/>
        <w:rPr>
          <w:rFonts w:ascii="Calibri" w:eastAsia="Calibri" w:hAnsi="Calibri" w:cs="Calibri"/>
          <w:sz w:val="26"/>
          <w:szCs w:val="26"/>
          <w:lang w:val="fr-FR"/>
        </w:rPr>
      </w:pPr>
      <w:r xmlns:w="http://schemas.openxmlformats.org/wordprocessingml/2006/main" w:rsidRPr="00320122">
        <w:rPr>
          <w:rFonts w:ascii="AA Times New Roman" w:eastAsia="Calibri" w:hAnsi="AA Times New Roman" w:cs="AA Times New Roman"/>
          <w:sz w:val="26"/>
          <w:szCs w:val="26"/>
          <w:lang w:val="fr-FR"/>
        </w:rPr>
        <w:t xml:space="preserve">© </w:t>
      </w:r>
      <w:r xmlns:w="http://schemas.openxmlformats.org/wordprocessingml/2006/main" w:rsidRPr="00320122">
        <w:rPr>
          <w:rFonts w:ascii="Calibri" w:eastAsia="Calibri" w:hAnsi="Calibri" w:cs="Calibri"/>
          <w:sz w:val="26"/>
          <w:szCs w:val="26"/>
          <w:lang w:val="fr-FR"/>
        </w:rPr>
        <w:t xml:space="preserve">2024 Tiberius Rata na Ted Hildebrandt</w:t>
      </w:r>
    </w:p>
    <w:p w14:paraId="294E783B" w14:textId="77777777" w:rsidR="00320122" w:rsidRPr="00320122" w:rsidRDefault="00320122">
      <w:pPr>
        <w:rPr>
          <w:sz w:val="26"/>
          <w:szCs w:val="26"/>
          <w:lang w:val="fr-FR"/>
        </w:rPr>
      </w:pPr>
    </w:p>
    <w:p w14:paraId="1183B50D" w14:textId="550C7F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Huyu ni Dkt. Tiberius Rata na mafundisho yake kuhusu Ezra na Nehemia. Hii ni kipindi cha 9, Nehemia 7-8. </w:t>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Kiko wazi kwa Nehemia 7. Mistari mitano ya kwanza inatuonyesha tena Nehemia akigawa kazi.</w:t>
      </w:r>
    </w:p>
    <w:p w14:paraId="04C57357" w14:textId="77777777" w:rsidR="00686E05" w:rsidRPr="00320122" w:rsidRDefault="00686E05">
      <w:pPr>
        <w:rPr>
          <w:sz w:val="26"/>
          <w:szCs w:val="26"/>
        </w:rPr>
      </w:pPr>
    </w:p>
    <w:p w14:paraId="62756C65" w14:textId="6F0818FC" w:rsidR="00320122" w:rsidRPr="00320122" w:rsidRDefault="00000000"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Kuanzia mstari wa kwanza,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1</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Basi, ukuta ulipokamilika, na milango ilipokwisha kujengwa, na mabawabu, waimbaji, na Walawi walipokuwa wameteuliwa, </w:t>
      </w:r>
      <w:hyperlink xmlns:w="http://schemas.openxmlformats.org/wordprocessingml/2006/main" xmlns:r="http://schemas.openxmlformats.org/officeDocument/2006/relationships" r:id="rId8"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2</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Niliwapa ndugu yangu Hanani na Hanania liwali wa ngome mamlaka juu ya Yerusalemu, kwa sababu alikuwa mtu mwaminifu na mcha Mungu kuliko wengi </w:t>
      </w:r>
      <w:hyperlink xmlns:w="http://schemas.openxmlformats.org/wordprocessingml/2006/main" xmlns:r="http://schemas.openxmlformats.org/officeDocument/2006/relationships" r:id="rId9"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Nikawaambia, “Malango ya Yerusalemu yasifunguliwe hadi jua liwe kali. Nao wakiwa bado wamesimama, wafunge milango na kuifunga kwa makomeo. Teua walinzi kutoka miongoni mwa wenyeji wa Yerusalemu, baadhi yao wakiwa katika vituo vyao vya ulinzi na baadhi yao wakiwa mbele ya nyumba zao. </w:t>
      </w:r>
      <w:hyperlink xmlns:w="http://schemas.openxmlformats.org/wordprocessingml/2006/main" xmlns:r="http://schemas.openxmlformats.org/officeDocument/2006/relationships" r:id="rId10"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Mji ulikuwa mpana na mkubwa, lakini watu ndani yake walikuwa wachache, wala hakuna nyumba zilizojengwa upya.</w:t>
      </w:r>
    </w:p>
    <w:p w14:paraId="303F7875" w14:textId="24B37622" w:rsidR="00320122" w:rsidRPr="00320122" w:rsidRDefault="00320122"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11" w:history="1">
        <w:r xmlns:w="http://schemas.openxmlformats.org/wordprocessingml/2006/main" w:rsidRPr="00320122">
          <w:rPr>
            <w:rStyle w:val="Hyperlink"/>
            <w:rFonts w:asciiTheme="minorHAnsi" w:hAnsiTheme="minorHAnsi" w:cstheme="minorHAnsi"/>
            <w:b/>
            <w:bCs/>
            <w:color w:val="auto"/>
            <w:sz w:val="26"/>
            <w:szCs w:val="26"/>
            <w:u w:val="none"/>
          </w:rPr>
          <w:t xml:space="preserve">5</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20122">
        <w:rPr>
          <w:rFonts w:asciiTheme="minorHAnsi" w:hAnsiTheme="minorHAnsi" w:cstheme="minorHAnsi"/>
          <w:sz w:val="26"/>
          <w:szCs w:val="26"/>
        </w:rPr>
        <w:t xml:space="preserve">Ndipo Mungu wangu akanitia moyoni mwangu kuwakusanya wakuu, maafisa, na watu, ili waandikishwe kwa nasaba. Nikakipata kitabu cha nasaba cha wale waliokuja hapo kwanza, nami nikakikuta kimeandikwa ndani yake:</w:t>
      </w:r>
    </w:p>
    <w:p w14:paraId="2FFBD872" w14:textId="0DFCE7EA" w:rsidR="00686E05" w:rsidRPr="00320122" w:rsidRDefault="00320122" w:rsidP="00320122">
      <w:pPr xmlns:w="http://schemas.openxmlformats.org/wordprocessingml/2006/main">
        <w:rPr>
          <w:sz w:val="26"/>
          <w:szCs w:val="26"/>
        </w:rPr>
      </w:pPr>
      <w:r xmlns:w="http://schemas.openxmlformats.org/wordprocessingml/2006/main" w:rsidRPr="00320122">
        <w:rPr>
          <w:rFonts w:asciiTheme="minorHAnsi" w:eastAsia="Calibri" w:hAnsiTheme="minorHAnsi" w:cstheme="minorHAnsi"/>
          <w:sz w:val="26"/>
          <w:szCs w:val="26"/>
        </w:rPr>
        <w:br xmlns:w="http://schemas.openxmlformats.org/wordprocessingml/2006/main"/>
      </w:r>
      <w:r xmlns:w="http://schemas.openxmlformats.org/wordprocessingml/2006/main" w:rsidR="00000000" w:rsidRPr="00320122">
        <w:rPr>
          <w:rFonts w:ascii="Calibri" w:eastAsia="Calibri" w:hAnsi="Calibri" w:cs="Calibri"/>
          <w:sz w:val="26"/>
          <w:szCs w:val="26"/>
        </w:rPr>
        <w:t xml:space="preserve">Kwa hivyo ukuta umekamilika.</w:t>
      </w:r>
    </w:p>
    <w:p w14:paraId="6BAB5E1C" w14:textId="77777777" w:rsidR="00686E05" w:rsidRPr="00320122" w:rsidRDefault="00686E05">
      <w:pPr>
        <w:rPr>
          <w:sz w:val="26"/>
          <w:szCs w:val="26"/>
        </w:rPr>
      </w:pPr>
    </w:p>
    <w:p w14:paraId="28464A1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Sasa Nehemia analazimika kuwateua walinzi wa mlango. Hawa ni walinzi wa zamani wa usalama. Waimbaji na Walawi huenda walisaidia katika jukumu hili, ingawa kulinda malango haikuwa jukumu lao kuu.</w:t>
      </w:r>
    </w:p>
    <w:p w14:paraId="2B942540" w14:textId="77777777" w:rsidR="00686E05" w:rsidRPr="00320122" w:rsidRDefault="00686E05">
      <w:pPr>
        <w:rPr>
          <w:sz w:val="26"/>
          <w:szCs w:val="26"/>
        </w:rPr>
      </w:pPr>
    </w:p>
    <w:p w14:paraId="6D65CF21" w14:textId="4E412724"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hivyo, tunaweza kufikiria haya. Hizi ni aina ya mipango ya dharura tu. Hili halikuwa jukumu halisi la kila siku ambalo litaendelea.</w:t>
      </w:r>
    </w:p>
    <w:p w14:paraId="75C81EBE" w14:textId="77777777" w:rsidR="00686E05" w:rsidRPr="00320122" w:rsidRDefault="00686E05">
      <w:pPr>
        <w:rPr>
          <w:sz w:val="26"/>
          <w:szCs w:val="26"/>
        </w:rPr>
      </w:pPr>
    </w:p>
    <w:p w14:paraId="195065A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Lakini kama kiongozi mzuri, Nehemia alijua kwamba hangeweza na hapaswi kufanya kazi hiyo peke yake. Kwa hivyo, anawakabidhi Hanani na Hanania baadhi ya kazi hiyo. Kumbuka, Hanani ni kaka yake Nehemia, anayeitwa kaka, ambaye kwanza alimjulisha kuhusu hali ya kusikitisha ya Yerusalemu katika Nehemia sura ya 1 mstari wa 2. Sasa, mara mbili anaitwa kaka yangu, jambo ambalo linawafanya baadhi ya wasomi kuamini kwamba kwa kweli alikuwa kaka yake wa kimwili, kaka wa damu.</w:t>
      </w:r>
    </w:p>
    <w:p w14:paraId="3C593AB2" w14:textId="77777777" w:rsidR="00686E05" w:rsidRPr="00320122" w:rsidRDefault="00686E05">
      <w:pPr>
        <w:rPr>
          <w:sz w:val="26"/>
          <w:szCs w:val="26"/>
        </w:rPr>
      </w:pPr>
    </w:p>
    <w:p w14:paraId="462D95E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Hatujui. Huenda ikawa kwamba alikuwa mzalendo mwenzangu tu. Lakini Hanania alihudumu kama gavana wa ngome, kwa hivyo alikuwa na sifa zaidi za kusimamia ulinzi wa jiji.</w:t>
      </w:r>
    </w:p>
    <w:p w14:paraId="5DDBC30F" w14:textId="77777777" w:rsidR="00686E05" w:rsidRPr="00320122" w:rsidRDefault="00686E05">
      <w:pPr>
        <w:rPr>
          <w:sz w:val="26"/>
          <w:szCs w:val="26"/>
        </w:rPr>
      </w:pPr>
    </w:p>
    <w:p w14:paraId="52D70CFC" w14:textId="4CF3CBA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Hili, tena, ni jukumu muhimu sana la kiongozi kuelewa watu anaofanya nao kazi na kuwapa kazi. Lakini mistari yake mitano ya kwanza pia inatuambia kwamba Yerusalemu haikuwa imejazwa tena kikamilifu na nyumba hazikuwa zimejengwa upya. Namaanisha, fikiria wakati watu watakaporudi.</w:t>
      </w:r>
    </w:p>
    <w:p w14:paraId="1F1A0706" w14:textId="77777777" w:rsidR="00686E05" w:rsidRPr="00320122" w:rsidRDefault="00686E05">
      <w:pPr>
        <w:rPr>
          <w:sz w:val="26"/>
          <w:szCs w:val="26"/>
        </w:rPr>
      </w:pPr>
    </w:p>
    <w:p w14:paraId="448C4519" w14:textId="3FD83C4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Tutaona hilo mwishoni mwa kitabu. Watu wanaishi wapi? Je, wanataka kuishi katika jiji la Yerusalemu au wanataka kuishi mashambani? Tutaona watu wengi wanataka kuishi mashambani ambapo wanaweza kupanda miti na mazao na kuishi kwa kutumia ardhi. Si wengi waliokuwa wakiharakisha kuishi katikati ya jiji la Yerusalemu.</w:t>
      </w:r>
    </w:p>
    <w:p w14:paraId="5443BAB4" w14:textId="77777777" w:rsidR="00686E05" w:rsidRPr="00320122" w:rsidRDefault="00686E05">
      <w:pPr>
        <w:rPr>
          <w:sz w:val="26"/>
          <w:szCs w:val="26"/>
        </w:rPr>
      </w:pPr>
    </w:p>
    <w:p w14:paraId="455E777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kuna tatizo la jinsi utakavyoijaza Yerusalemu tena. Na tutaona mwishoni mwa kitabu jinsi watakavyofanya hivyo. Na kufuatia ujumbe huu, una nasaba ambayo Nehemia anaipata.</w:t>
      </w:r>
    </w:p>
    <w:p w14:paraId="5418DAAE" w14:textId="77777777" w:rsidR="00686E05" w:rsidRPr="00320122" w:rsidRDefault="00686E05">
      <w:pPr>
        <w:rPr>
          <w:sz w:val="26"/>
          <w:szCs w:val="26"/>
        </w:rPr>
      </w:pPr>
    </w:p>
    <w:p w14:paraId="588A1AA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kile tulichonacho hapa katika sura ya saba kuanzia mstari wa sita hadi mwisho ni orodha ya watu waliorudi. Orodha hii inafanana sana na orodha katika sura ya pili ya Ezra. Kuna tofauti ndogo ndogo.</w:t>
      </w:r>
    </w:p>
    <w:p w14:paraId="452C6F06" w14:textId="77777777" w:rsidR="00686E05" w:rsidRPr="00320122" w:rsidRDefault="00686E05">
      <w:pPr>
        <w:rPr>
          <w:sz w:val="26"/>
          <w:szCs w:val="26"/>
        </w:rPr>
      </w:pPr>
    </w:p>
    <w:p w14:paraId="14A4408B" w14:textId="2390FCF5" w:rsidR="00686E05" w:rsidRPr="00320122" w:rsidRDefault="00000000" w:rsidP="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katika maelezo yangu, nina orodha ya tofauti hizo. Na unaweza kuona orodha ya orodha zote mbili pamoja na mabadiliko. Kwa hivyo, kumbuka, kulikuwa na mawimbi matatu ya uhamisho. Kulikuwa na mawimbi matatu ya ujenzi mpya na upya.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Sasa taifa litakuwa tayari kwa ajili ya urejesho wa kiroho uliohitajika. Vitabu vyote viwili vya Ezra na Nehemia vina urejesho wa kimwili na urejesho wa kiroho.</w:t>
      </w:r>
    </w:p>
    <w:p w14:paraId="7C4CD48E" w14:textId="77777777" w:rsidR="00686E05" w:rsidRPr="00320122" w:rsidRDefault="00686E05">
      <w:pPr>
        <w:rPr>
          <w:sz w:val="26"/>
          <w:szCs w:val="26"/>
        </w:rPr>
      </w:pPr>
    </w:p>
    <w:p w14:paraId="2A835767" w14:textId="0C45058B"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kama hadi sasa tumeona aina ya urejesho wa kimwili katika jiji, kuanzia sura ya nane, kwa kweli tunaendelea na urejesho wa kiroho. Lakini kabla sijaendelea, nataka kutaja ugunduzi muhimu sana wa akiolojia hapa kutoka wakati wa Nehemia. Hii inataja Tema, ambayo imetajwa katika sura ya saba, mstari wa 55 katika orodha ya waliorudi.</w:t>
      </w:r>
    </w:p>
    <w:p w14:paraId="0BBCE22A" w14:textId="77777777" w:rsidR="00686E05" w:rsidRPr="00320122" w:rsidRDefault="00686E05">
      <w:pPr>
        <w:rPr>
          <w:sz w:val="26"/>
          <w:szCs w:val="26"/>
        </w:rPr>
      </w:pPr>
    </w:p>
    <w:p w14:paraId="683D0D44" w14:textId="791B011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kweli, unacho hapa ni wanaume wawili wenye mikono wakiabudu mbele ya madhabahu na kisha jina la Tema chini. Kinachovutia hapa tena ni kwamba, una ushahidi wa muhuri huu wenye jina la mtu kutoka kwenye orodha ya waliorudi kutoka wakati wa Nehemia. Tena, mihuri mingi kati ya hii ilipatikana Yerusalemu, na hii ina tarehe ya kurudi nyuma hadi wakati wa Nehemia.</w:t>
      </w:r>
    </w:p>
    <w:p w14:paraId="0932E9C2" w14:textId="77777777" w:rsidR="00686E05" w:rsidRPr="00320122" w:rsidRDefault="00686E05">
      <w:pPr>
        <w:rPr>
          <w:sz w:val="26"/>
          <w:szCs w:val="26"/>
        </w:rPr>
      </w:pPr>
    </w:p>
    <w:p w14:paraId="013E7B37" w14:textId="6F14ABA2"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hivyo, ni ugunduzi wa kuvutia sana. Kwa hivyo, sasa tunaendelea hadi sura ya nane, ambapo tutaona mwanzo wa urejesho wa kiroho wa watu. Na urejesho huu unaanza na kuishia na neno la Mungu.</w:t>
      </w:r>
    </w:p>
    <w:p w14:paraId="5509A83F" w14:textId="77777777" w:rsidR="00686E05" w:rsidRPr="00320122" w:rsidRDefault="00686E05">
      <w:pPr>
        <w:rPr>
          <w:sz w:val="26"/>
          <w:szCs w:val="26"/>
        </w:rPr>
      </w:pPr>
    </w:p>
    <w:p w14:paraId="6E886CB9"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Nini kimetokea wakati wa kipindi cha uhamisho? Waliondoka katika sehemu tofauti. Hawakuwa na hekalu la kurudi. Baadhi ya wasomi wanapendekeza kwamba ilikuwa wakati huu ambapo sinagogi lilizaliwa, na masinagogi yanajitokeza kote ulimwenguni wakati Wayahudi hawawezi kwenda hekaluni.</w:t>
      </w:r>
    </w:p>
    <w:p w14:paraId="02BFF9D6" w14:textId="77777777" w:rsidR="00686E05" w:rsidRPr="00320122" w:rsidRDefault="00686E05">
      <w:pPr>
        <w:rPr>
          <w:sz w:val="26"/>
          <w:szCs w:val="26"/>
        </w:rPr>
      </w:pPr>
    </w:p>
    <w:p w14:paraId="19E02757" w14:textId="7FD0203C"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hivyo, masinagogi yanajengwa kote ulimwenguni. Lakini urejesho huu unaanza na usomaji wa neno. Wengine, tena, si kila mtu alikuwa na Biblia zao, hati zao za kukunjwa.</w:t>
      </w:r>
    </w:p>
    <w:p w14:paraId="4751E89C" w14:textId="77777777" w:rsidR="00686E05" w:rsidRPr="00320122" w:rsidRDefault="00686E05">
      <w:pPr>
        <w:rPr>
          <w:sz w:val="26"/>
          <w:szCs w:val="26"/>
        </w:rPr>
      </w:pPr>
    </w:p>
    <w:p w14:paraId="4D03199C" w14:textId="6472C1BB" w:rsidR="00686E05" w:rsidRPr="00320122" w:rsidRDefault="00000000" w:rsidP="00320122">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Kwa hivyo sasa wanakabiliwa na neno la Mungu. Sura ya nane, kuanzia mstari wa kwanza,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Watu wote wakakusanyika kama mtu mmoja katika uwanja uliokuwa mbele ya Lango la Maji, wakamwambia Ezra, mwandishi, akilete Kitabu cha Torati ya Musa, ambacho Bwana </w:t>
      </w:r>
      <w:hyperlink xmlns:w="http://schemas.openxmlformats.org/wordprocessingml/2006/main" xmlns:r="http://schemas.openxmlformats.org/officeDocument/2006/relationships" r:id="rId13"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alikuwa </w:t>
        </w:r>
      </w:hyperlink>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amewaamuru </w:t>
      </w:r>
      <w:r xmlns:w="http://schemas.openxmlformats.org/wordprocessingml/2006/main" w:rsidR="00320122" w:rsidRPr="00320122">
        <w:rPr>
          <w:rFonts w:asciiTheme="minorHAnsi" w:hAnsiTheme="minorHAnsi" w:cstheme="minorHAnsi"/>
          <w:sz w:val="26"/>
          <w:szCs w:val="26"/>
          <w:shd w:val="clear" w:color="auto" w:fill="FFFFFF"/>
        </w:rPr>
        <w:t xml:space="preserve">Israeli.</w:t>
      </w:r>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Basi, Ezra, kuhani, akaileta Sheria mbele ya kusanyiko, wanaume na wanawake, na wote walioweza kuelewa walichokisikia, siku ya kwanza ya mwezi wa saba </w:t>
      </w:r>
      <w:hyperlink xmlns:w="http://schemas.openxmlformats.org/wordprocessingml/2006/main" xmlns:r="http://schemas.openxmlformats.org/officeDocument/2006/relationships" r:id="rId14"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Akasoma kutoka humo mbele ya uwanja uliokuwa mbele ya Lango la Maji tangu asubuhi hadi adhuhuri, mbele ya wanaume na wanawake na wale walioweza kuelewa; na masikio ya watu wote yakasikiliza Kitabu cha Sheria </w:t>
      </w:r>
      <w:hyperlink xmlns:w="http://schemas.openxmlformats.org/wordprocessingml/2006/main" xmlns:r="http://schemas.openxmlformats.org/officeDocument/2006/relationships" r:id="rId15"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Na Ezra mwandishi alisimama juu ya jukwaa la mbao walilokuwa wametengeneza kwa ajili ya kusudi hilo; na karibu naye walisimama Matithia, Shema, Anaya, Uria, Hilkia, na Maaseya upande wake wa kuume, na Pedaya, Mishaeli, Malkiya, Hashumu, Hashbadana, Zekaria, na Meshulamu upande wake wa kushoto </w:t>
      </w:r>
      <w:hyperlink xmlns:w="http://schemas.openxmlformats.org/wordprocessingml/2006/main" xmlns:r="http://schemas.openxmlformats.org/officeDocument/2006/relationships" r:id="rId16"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Ezra akakifungua kitabu machoni pa watu wote, maana alikuwa juu ya watu wote, na alipokifungua watu wote wakasimama </w:t>
      </w:r>
      <w:hyperlink xmlns:w="http://schemas.openxmlformats.org/wordprocessingml/2006/main" xmlns:r="http://schemas.openxmlformats.org/officeDocument/2006/relationships" r:id="rId17"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Ezra akamhimidi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BWANA </w:t>
      </w:r>
      <w:r xmlns:w="http://schemas.openxmlformats.org/wordprocessingml/2006/main" w:rsidR="00320122" w:rsidRPr="00320122">
        <w:rPr>
          <w:rFonts w:asciiTheme="minorHAnsi" w:hAnsiTheme="minorHAnsi" w:cstheme="minorHAnsi"/>
          <w:sz w:val="26"/>
          <w:szCs w:val="26"/>
          <w:shd w:val="clear" w:color="auto" w:fill="FFFFFF"/>
        </w:rPr>
        <w:t xml:space="preserve">, Mungu Mkuu, na watu wote wakajibu, “Amina, Amina,” wakiinua mikono yao juu. Wakainama vichwa vyao, wakamsujudia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BWANA </w:t>
      </w:r>
      <w:r xmlns:w="http://schemas.openxmlformats.org/wordprocessingml/2006/main" w:rsidR="00320122" w:rsidRPr="00320122">
        <w:rPr>
          <w:rFonts w:asciiTheme="minorHAnsi" w:hAnsiTheme="minorHAnsi" w:cstheme="minorHAnsi"/>
          <w:sz w:val="26"/>
          <w:szCs w:val="26"/>
          <w:shd w:val="clear" w:color="auto" w:fill="FFFFFF"/>
        </w:rPr>
        <w:t xml:space="preserve">nyuso zao zikielekea chini.</w:t>
      </w:r>
      <w:r xmlns:w="http://schemas.openxmlformats.org/wordprocessingml/2006/main" w:rsidR="00320122" w:rsidRPr="00320122">
        <w:rPr>
          <w:rFonts w:asciiTheme="minorHAnsi" w:hAnsiTheme="minorHAnsi" w:cstheme="minorHAnsi"/>
          <w:sz w:val="26"/>
          <w:szCs w:val="26"/>
          <w:shd w:val="clear" w:color="auto" w:fill="FFFFFF"/>
        </w:rPr>
        <w:br xmlns:w="http://schemas.openxmlformats.org/wordprocessingml/2006/main"/>
      </w:r>
    </w:p>
    <w:p w14:paraId="0AFA4A32" w14:textId="4E3D1AB1"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hivyo, tunacho hapa ni mkusanyiko wa watu wanaokabiliwa na neno la Mungu. Na tunaona hapa kwamba wanalisoma na wanalisoma kwa muda mrefu. Na inaonekana kuna njaa ya neno la Mungu.</w:t>
      </w:r>
    </w:p>
    <w:p w14:paraId="3EFD0F72" w14:textId="77777777" w:rsidR="00686E05" w:rsidRPr="00320122" w:rsidRDefault="00686E05">
      <w:pPr>
        <w:rPr>
          <w:sz w:val="26"/>
          <w:szCs w:val="26"/>
        </w:rPr>
      </w:pPr>
    </w:p>
    <w:p w14:paraId="0D46537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tena, neno gani la Mungu? Tena, ni sheria ya Musa. Tena, je, ni kitabu cha Kumbukumbu la Torati tu? Je, ni vitabu vitano vya kwanza? Hatujui. Lakini tena, kitabu cha sheria kipo wakati huu.</w:t>
      </w:r>
    </w:p>
    <w:p w14:paraId="5DFDE2C3" w14:textId="77777777" w:rsidR="00686E05" w:rsidRPr="00320122" w:rsidRDefault="00686E05">
      <w:pPr>
        <w:rPr>
          <w:sz w:val="26"/>
          <w:szCs w:val="26"/>
        </w:rPr>
      </w:pPr>
    </w:p>
    <w:p w14:paraId="6FF13272"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hivi ndivyo alivyo, ndivyo Ezra anavyosoma. Ukigundua, wanafanya jambo ambalo baadhi ya tamaduni bado wanalifanya leo. Wanaposoma neno la Mungu, wanasimama.</w:t>
      </w:r>
    </w:p>
    <w:p w14:paraId="132936EE" w14:textId="77777777" w:rsidR="00686E05" w:rsidRPr="00320122" w:rsidRDefault="00686E05">
      <w:pPr>
        <w:rPr>
          <w:sz w:val="26"/>
          <w:szCs w:val="26"/>
        </w:rPr>
      </w:pPr>
    </w:p>
    <w:p w14:paraId="2F2CF1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Ukienda katika nchi nyingi leo, bado wanafanya hivyo. Na tumeacha desturi hiyo katika makanisa ya Marekani. Lakini baraka ya Ezra ilihitimisha usomaji </w:t>
      </w: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wa neno na kufuatiwa na mwitikio wa watu, ambao ulikuwa na sifa tatu muhimu.</w:t>
      </w:r>
    </w:p>
    <w:p w14:paraId="6A2C0A7B" w14:textId="77777777" w:rsidR="00686E05" w:rsidRPr="00320122" w:rsidRDefault="00686E05">
      <w:pPr>
        <w:rPr>
          <w:sz w:val="26"/>
          <w:szCs w:val="26"/>
        </w:rPr>
      </w:pPr>
    </w:p>
    <w:p w14:paraId="369AFC0F" w14:textId="43A59FE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Jibu lao lilikuwa la sauti, lilikuwa la unyenyekevu, na la kuabudu. Walijibu kwa kusema, Amina. Ungeweza kuona; waliinua mikono yao, na kisha, katika ibada yao, walisujudu kifudifudi.</w:t>
      </w:r>
    </w:p>
    <w:p w14:paraId="72C48A16" w14:textId="77777777" w:rsidR="00686E05" w:rsidRPr="00320122" w:rsidRDefault="00686E05">
      <w:pPr>
        <w:rPr>
          <w:sz w:val="26"/>
          <w:szCs w:val="26"/>
        </w:rPr>
      </w:pPr>
    </w:p>
    <w:p w14:paraId="78F2687F" w14:textId="7052E4B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kweli, neno la Kiebrania la kuabudu linamaanisha hivyo, kusujudu mbele ya mtu. Hakuna maana nyingine ya neno hilo. Kwa hivyo, katika nyakati za Agano la Kale, ulipoabudu, ilibidi uiname mbele ya yule uliyemwabudu.</w:t>
      </w:r>
    </w:p>
    <w:p w14:paraId="069FCFBE" w14:textId="77777777" w:rsidR="00686E05" w:rsidRPr="00320122" w:rsidRDefault="00686E05">
      <w:pPr>
        <w:rPr>
          <w:sz w:val="26"/>
          <w:szCs w:val="26"/>
        </w:rPr>
      </w:pPr>
    </w:p>
    <w:p w14:paraId="3BF16C63" w14:textId="5B60F63E"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Lakini unafanya nini unaposoma neno, na una watu wanaolisikia lakini hawajui kinachoendelea. Tena, imekuwa muda mrefu tangu waliposikia neno la Mungu. Naam, Biblia inasema kwamba waaminifu wanapaswa kuelezea neno la Mungu.</w:t>
      </w:r>
    </w:p>
    <w:p w14:paraId="37D7ECEE" w14:textId="77777777" w:rsidR="00686E05" w:rsidRPr="00320122" w:rsidRDefault="00686E05">
      <w:pPr>
        <w:rPr>
          <w:sz w:val="26"/>
          <w:szCs w:val="26"/>
        </w:rPr>
      </w:pPr>
    </w:p>
    <w:p w14:paraId="71A92D9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Hawasomi tu neno, bali pia wanaelezea neno la Mungu. Na ulikuwa na watu hawa waliotajwa katika mstari wa nane, Biblia inasema, waliwasaidia watu kuelewa sheria, huku watu wakibaki mahali pao. Walisoma kutoka kitabu, kutoka kwa sheria ya Mungu, waziwazi, na walitoa maana ili watu waelewe usomaji.</w:t>
      </w:r>
    </w:p>
    <w:p w14:paraId="0245FBFB" w14:textId="77777777" w:rsidR="00686E05" w:rsidRPr="00320122" w:rsidRDefault="00686E05">
      <w:pPr>
        <w:rPr>
          <w:sz w:val="26"/>
          <w:szCs w:val="26"/>
        </w:rPr>
      </w:pPr>
    </w:p>
    <w:p w14:paraId="51E079A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Walawi 13 wametajwa hapa. Majina yao yametajwa, na yanawasaidia watu kuelewa kinachosomwa. Hakika, Musa, kabla ya kifo chake, aliwabariki Walawi.</w:t>
      </w:r>
    </w:p>
    <w:p w14:paraId="2BA8526B" w14:textId="77777777" w:rsidR="00686E05" w:rsidRPr="00320122" w:rsidRDefault="00686E05">
      <w:pPr>
        <w:rPr>
          <w:sz w:val="26"/>
          <w:szCs w:val="26"/>
        </w:rPr>
      </w:pPr>
    </w:p>
    <w:p w14:paraId="736E8D50" w14:textId="1B456F90"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Kumbukumbu la Torati 33:10 inasema kwamba Walawi watamfundisha Yakobo sheria zako, na Israeli sheria yako. Kwa hivyo hiyo ilikuwa kazi yao waliyopewa na Mungu, hata kurudi Kumbukumbu la Torati. Ukisoma katika Kitabu cha Pili cha Mambo ya Nyakati, wakati wa Yehoshafati, baadhi ya Walawi wakawa walimu wasafiri na wakazunguka katika miji yote ya Yuda na kufundisha miongoni mwa watu.</w:t>
      </w:r>
    </w:p>
    <w:p w14:paraId="733029F9" w14:textId="77777777" w:rsidR="00686E05" w:rsidRPr="00320122" w:rsidRDefault="00686E05">
      <w:pPr>
        <w:rPr>
          <w:sz w:val="26"/>
          <w:szCs w:val="26"/>
        </w:rPr>
      </w:pPr>
    </w:p>
    <w:p w14:paraId="19C735A9" w14:textId="16270FF9"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Mambo ya Nyakati ya Pili 17:7-9. Kwa hivyo, hii inazungumzia umuhimu wa huduma ya kufundisha neno la Mungu, si katika kusanyiko kubwa tu, bali katika vikundi vidogo. Vyote viwili ni muhimu na muhimu na muhimu kwa maisha ya jumuiya ya waumini. Kwa hivyo, waumini walisoma neno, waumini walielezea neno, na kisha waumini walifurahia neno.</w:t>
      </w:r>
    </w:p>
    <w:p w14:paraId="0A626625" w14:textId="77777777" w:rsidR="00686E05" w:rsidRPr="00320122" w:rsidRDefault="00686E05">
      <w:pPr>
        <w:rPr>
          <w:sz w:val="26"/>
          <w:szCs w:val="26"/>
        </w:rPr>
      </w:pPr>
    </w:p>
    <w:p w14:paraId="7BF5536F" w14:textId="3F42A2E2" w:rsidR="00686E05" w:rsidRPr="007A13E4" w:rsidRDefault="00000000">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Kuanzia mstari wa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9.9</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Na Nehemia, aliyekuwa gavana, na Ezra kuhani na mwandishi, na Walawi waliowafundisha watu wakawaambia watu wote, “Siku hii ni takatifu kwa BWANA,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Mungu </w:t>
      </w:r>
      <w:r xmlns:w="http://schemas.openxmlformats.org/wordprocessingml/2006/main" w:rsidR="007A13E4" w:rsidRPr="007A13E4">
        <w:rPr>
          <w:rFonts w:asciiTheme="minorHAnsi" w:hAnsiTheme="minorHAnsi" w:cstheme="minorHAnsi"/>
          <w:sz w:val="26"/>
          <w:szCs w:val="26"/>
          <w:shd w:val="clear" w:color="auto" w:fill="FFFFFF"/>
        </w:rPr>
        <w:t xml:space="preserve">wenu; msiomboleze wala msilie.” </w:t>
      </w:r>
      <w:r xmlns:w="http://schemas.openxmlformats.org/wordprocessingml/2006/main" w:rsidR="007A13E4">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7A13E4">
        <w:rPr>
          <w:rFonts w:asciiTheme="minorHAnsi" w:eastAsia="Calibri" w:hAnsiTheme="minorHAnsi" w:cstheme="minorHAnsi"/>
          <w:sz w:val="26"/>
          <w:szCs w:val="26"/>
        </w:rPr>
        <w:lastRenderedPageBreak xmlns:w="http://schemas.openxmlformats.org/wordprocessingml/2006/main"/>
      </w:r>
      <w:r xmlns:w="http://schemas.openxmlformats.org/wordprocessingml/2006/main" w:rsid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Kwa njia, kwa mara ya kwanza tunawaona Ezra na Nehemia pamoja.</w:t>
      </w:r>
    </w:p>
    <w:p w14:paraId="0D8EB9CC" w14:textId="77777777" w:rsidR="00686E05" w:rsidRPr="007A13E4" w:rsidRDefault="00686E05">
      <w:pPr>
        <w:rPr>
          <w:rFonts w:asciiTheme="minorHAnsi" w:hAnsiTheme="minorHAnsi" w:cstheme="minorHAnsi"/>
          <w:sz w:val="26"/>
          <w:szCs w:val="26"/>
        </w:rPr>
      </w:pPr>
    </w:p>
    <w:p w14:paraId="377A6CF3" w14:textId="26722E63"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Wao ni wa wakati mmoja, na hapa wako pamoja katika ibada.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Msiomboleze wala kulia, kwa maana watu wote walilia waliposikia maneno ya sheria. Kisha akasema, Enendeni zenu, mle mafuta na kunywa divai tamu, na mpelekeeni sehemu mtu yeyote ambaye hana kitu kilichoandaliwa.</w:t>
      </w:r>
    </w:p>
    <w:p w14:paraId="6EB275B3" w14:textId="77777777" w:rsidR="00686E05" w:rsidRPr="00320122" w:rsidRDefault="00686E05">
      <w:pPr>
        <w:rPr>
          <w:sz w:val="26"/>
          <w:szCs w:val="26"/>
        </w:rPr>
      </w:pPr>
    </w:p>
    <w:p w14:paraId="4F5A428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maana siku hii ni takatifu kwa Bwana, wala msihuzunike, kwa kuwa furaha ya Bwana ni nguvu zenu. Kwa hiyo Walawi wakatuliza usemi wote, Nyamazeni, kwa maana siku hii ni takatifu. Msihuzunike.</w:t>
      </w:r>
    </w:p>
    <w:p w14:paraId="54B7CBB3" w14:textId="77777777" w:rsidR="00686E05" w:rsidRPr="00320122" w:rsidRDefault="00686E05">
      <w:pPr>
        <w:rPr>
          <w:sz w:val="26"/>
          <w:szCs w:val="26"/>
        </w:rPr>
      </w:pPr>
    </w:p>
    <w:p w14:paraId="2A0E7FE0" w14:textId="7B42D9D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watu wote wakaenda zao kula na kunywa, na kupeleka sehemu, na kushangilia sana, kwa sababu walikuwa wameelewa maneno waliyoambiwa.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Kwa baadhi ya watu maneno ya sheria yalileta uzima mpya. Kwa baadhi ya watu yaliwakumbusha mambo yao ya zamani.</w:t>
      </w:r>
    </w:p>
    <w:p w14:paraId="094C72CB" w14:textId="77777777" w:rsidR="00686E05" w:rsidRPr="00320122" w:rsidRDefault="00686E05">
      <w:pPr>
        <w:rPr>
          <w:sz w:val="26"/>
          <w:szCs w:val="26"/>
        </w:rPr>
      </w:pPr>
    </w:p>
    <w:p w14:paraId="54DC94F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Chochote kilichotokea hapa ni neno lililokatwa sana kama upanga. Inawezekana kwamba machozi haya yalikuwa machozi ya toba. Hatujui.</w:t>
      </w:r>
    </w:p>
    <w:p w14:paraId="2D4C6D14" w14:textId="77777777" w:rsidR="00686E05" w:rsidRPr="00320122" w:rsidRDefault="00686E05">
      <w:pPr>
        <w:rPr>
          <w:sz w:val="26"/>
          <w:szCs w:val="26"/>
        </w:rPr>
      </w:pPr>
    </w:p>
    <w:p w14:paraId="68015076" w14:textId="1DCE40D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Inasema tu kwamba waliomboleza. Huenda walikuwa machozi ya toba, kama 2 Wakorintho 7:10 inavyosema. Lakini machozi yao hayakuwa machozi ya furaha, kwa sababu Ezra na Nehemia wanapaswa kuwaambia watu, Msihuzunike.</w:t>
      </w:r>
    </w:p>
    <w:p w14:paraId="1578A18D" w14:textId="77777777" w:rsidR="00686E05" w:rsidRPr="00320122" w:rsidRDefault="00686E05">
      <w:pPr>
        <w:rPr>
          <w:sz w:val="26"/>
          <w:szCs w:val="26"/>
        </w:rPr>
      </w:pPr>
    </w:p>
    <w:p w14:paraId="4FDA5A2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Ezra na Nehemia hawakuwa wakijaribu kuwazuia watu kutubu, lakini huzuni inahitaji kufuatwa na furaha. Kuna wakati wa kuomboleza, lakini pia kuna wakati wa kufurahi. Na hicho ndicho wanachojaribu kusisitiza hapa.</w:t>
      </w:r>
    </w:p>
    <w:p w14:paraId="06C1E317" w14:textId="77777777" w:rsidR="00686E05" w:rsidRPr="00320122" w:rsidRDefault="00686E05">
      <w:pPr>
        <w:rPr>
          <w:sz w:val="26"/>
          <w:szCs w:val="26"/>
        </w:rPr>
      </w:pPr>
    </w:p>
    <w:p w14:paraId="5731971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Ni furaha ya Bwana ndiyo nguvu yako. Furaha ya Bwana, si kuomboleza kwa Bwana, ndiyo nguvu ya watu. Msomi mmoja anathibitisha, nami nanukuu, Ni furaha ya Yahweh juu ya watu wake ndiyo msingi wa tumaini kwamba wataokolewa au kulindwa kutokana na hasira yake.</w:t>
      </w:r>
    </w:p>
    <w:p w14:paraId="247D1303" w14:textId="77777777" w:rsidR="00686E05" w:rsidRPr="00320122" w:rsidRDefault="00686E05">
      <w:pPr>
        <w:rPr>
          <w:sz w:val="26"/>
          <w:szCs w:val="26"/>
        </w:rPr>
      </w:pPr>
    </w:p>
    <w:p w14:paraId="6D4F1787" w14:textId="66E1738C"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Furaha ya Yahweh ndiyo msingi wa ulinzi wao kutokana na matokeo ya kupuuza kwao sheria. Kwa hivyo, wanafanya nini wanapofurahi? Naam, wanakula na kunywa. Na kula na kunywa ni usemi wa nje wa hali ya ndani.</w:t>
      </w:r>
    </w:p>
    <w:p w14:paraId="0E469427" w14:textId="77777777" w:rsidR="00686E05" w:rsidRPr="00320122" w:rsidRDefault="00686E05">
      <w:pPr>
        <w:rPr>
          <w:sz w:val="26"/>
          <w:szCs w:val="26"/>
        </w:rPr>
      </w:pPr>
    </w:p>
    <w:p w14:paraId="44AE444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tena, wanasema hili ni takatifu kwa Bwana. Takatifu kwa Bwana ilikuwa ni jina la Sabato katika Kutoka 31 na 35. Sasa Ezra na Nehemia wanatangaza siku hii kuwa takatifu kwa Bwana kwa sababu watu walitenda kulingana na sheria ya Mungu.</w:t>
      </w:r>
    </w:p>
    <w:p w14:paraId="6C7D5245" w14:textId="77777777" w:rsidR="00686E05" w:rsidRPr="00320122" w:rsidRDefault="00686E05">
      <w:pPr>
        <w:rPr>
          <w:sz w:val="26"/>
          <w:szCs w:val="26"/>
        </w:rPr>
      </w:pPr>
    </w:p>
    <w:p w14:paraId="1ECA070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Ninapenda jinsi Warren Wiersbe anavyofupisha kinachotokea katika mistari hii. Anasema, Kuna kusadikika, kuna utakaso, na kuna sherehe. Watu wanahukumiwa kwa dhambi zao, wanasafishwa dhambi zao, lakini kisha wanasherehekea neno la Mungu.</w:t>
      </w:r>
    </w:p>
    <w:p w14:paraId="477D1314" w14:textId="77777777" w:rsidR="00686E05" w:rsidRPr="00320122" w:rsidRDefault="00686E05">
      <w:pPr>
        <w:rPr>
          <w:sz w:val="26"/>
          <w:szCs w:val="26"/>
        </w:rPr>
      </w:pPr>
    </w:p>
    <w:p w14:paraId="45E4C8A6" w14:textId="5E2EF536" w:rsidR="00686E05" w:rsidRPr="007A13E4" w:rsidRDefault="00000000" w:rsidP="007A13E4">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Na sio tu kwamba wanafurahia neno, lakini waaminifu hufuata na kutii neno. Kuanzia mstari wa 13,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Siku ya pili, wakuu wa mbari </w:t>
      </w:r>
      <w:hyperlink xmlns:w="http://schemas.openxmlformats.org/wordprocessingml/2006/main" xmlns:r="http://schemas.openxmlformats.org/officeDocument/2006/relationships" r:id="rId20"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za </w:t>
        </w:r>
      </w:hyperlink>
      <w:r xmlns:w="http://schemas.openxmlformats.org/wordprocessingml/2006/main" w:rsidR="007A13E4" w:rsidRPr="007A13E4">
        <w:rPr>
          <w:rFonts w:asciiTheme="minorHAnsi" w:hAnsiTheme="minorHAnsi" w:cstheme="minorHAnsi"/>
          <w:sz w:val="26"/>
          <w:szCs w:val="26"/>
          <w:shd w:val="clear" w:color="auto" w:fill="FFFFFF"/>
        </w:rPr>
        <w:t xml:space="preserve">baba za watu wote, pamoja na makuhani na Walawi, wakakusanyika kwa Ezra, mwandishi, ili kujifunza maneno ya torati.</w:t>
      </w:r>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Wakaiona imeandikwa katika torati, jinsi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BWANA </w:t>
      </w:r>
      <w:r xmlns:w="http://schemas.openxmlformats.org/wordprocessingml/2006/main" w:rsidR="007A13E4" w:rsidRPr="007A13E4">
        <w:rPr>
          <w:rFonts w:asciiTheme="minorHAnsi" w:hAnsiTheme="minorHAnsi" w:cstheme="minorHAnsi"/>
          <w:sz w:val="26"/>
          <w:szCs w:val="26"/>
          <w:shd w:val="clear" w:color="auto" w:fill="FFFFFF"/>
        </w:rPr>
        <w:t xml:space="preserve">alivyoamuru kwa mkono wa Musa, ya kwamba wana wa Israeli wakae katika vibanda </w:t>
      </w:r>
      <w:hyperlink xmlns:w="http://schemas.openxmlformats.org/wordprocessingml/2006/main" xmlns:r="http://schemas.openxmlformats.org/officeDocument/2006/relationships" r:id="rId21" w:anchor="footnotes" w:tooltip="Or temporary shelters" w:history="1">
        <w:r xmlns:w="http://schemas.openxmlformats.org/wordprocessingml/2006/main" w:rsidR="007A13E4" w:rsidRPr="007A13E4">
          <w:rPr>
            <w:rStyle w:val="Hyperlink"/>
            <w:rFonts w:asciiTheme="minorHAnsi" w:hAnsiTheme="minorHAnsi" w:cstheme="minorHAnsi"/>
            <w:b/>
            <w:bCs/>
            <w:i/>
            <w:iCs/>
            <w:color w:val="auto"/>
            <w:sz w:val="26"/>
            <w:szCs w:val="26"/>
            <w:shd w:val="clear" w:color="auto" w:fill="FFFFFF"/>
            <w:vertAlign w:val="superscript"/>
          </w:rPr>
          <w:t xml:space="preserve">wakati </w:t>
        </w:r>
      </w:hyperlink>
      <w:r xmlns:w="http://schemas.openxmlformats.org/wordprocessingml/2006/main" w:rsidR="007A13E4" w:rsidRPr="007A13E4">
        <w:rPr>
          <w:rFonts w:asciiTheme="minorHAnsi" w:hAnsiTheme="minorHAnsi" w:cstheme="minorHAnsi"/>
          <w:sz w:val="26"/>
          <w:szCs w:val="26"/>
          <w:shd w:val="clear" w:color="auto" w:fill="FFFFFF"/>
        </w:rPr>
        <w:t xml:space="preserve">wa sikukuu ya mwezi wa saba, </w:t>
      </w:r>
      <w:hyperlink xmlns:w="http://schemas.openxmlformats.org/wordprocessingml/2006/main" xmlns:r="http://schemas.openxmlformats.org/officeDocument/2006/relationships" r:id="rId22"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15</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na kwamba watangaze na kutangaza katika miji yao yote na Yerusalemu, “Nendeni vilimani mkalete matawi ya mizeituni, mizeituni mwitu, mihadasi, mitende, na miti mingine yenye majani mengi ili kutengeneza vibanda, kama ilivyoandikwa.” </w:t>
      </w:r>
      <w:hyperlink xmlns:w="http://schemas.openxmlformats.org/wordprocessingml/2006/main" xmlns:r="http://schemas.openxmlformats.org/officeDocument/2006/relationships" r:id="rId23"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Basi watu wakatoka, wakavileta, wakajifanyia vibanda, kila mtu juu ya dari yake, na katika nyua zao, na katika nyua za nyumba ya Mungu, na katika uwanja wa Lango la Maji, na katika uwanja wa Lango la Efraimu </w:t>
      </w:r>
      <w:hyperlink xmlns:w="http://schemas.openxmlformats.org/wordprocessingml/2006/main" xmlns:r="http://schemas.openxmlformats.org/officeDocument/2006/relationships" r:id="rId24"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Na kusanyiko lote la wale waliorudi kutoka uhamishoni wakajenga vibanda na kukaa katika vibanda hivyo, kwani tangu siku za Yoshua mwana wa Nuni hadi siku hiyo wana wa Israeli hawakuwa wamefanya hivyo. Na kulikuwa na furaha kubwa sana </w:t>
      </w:r>
      <w:hyperlink xmlns:w="http://schemas.openxmlformats.org/wordprocessingml/2006/main" xmlns:r="http://schemas.openxmlformats.org/officeDocument/2006/relationships" r:id="rId25"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Na siku baada ya siku, tangu siku ya kwanza hadi siku ya mwisho, alisoma kutoka Kitabu cha Sheria ya Mungu. Walifanya sikukuu hiyo kwa siku saba, na siku ya nane palikuwa na kusanyiko takatifu, kulingana na kanuni. </w:t>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Kwa hivyo kila kitu huanza na utafiti wa kina wa Biblia. Makuhani, Walawi, na vichwa vya nyumba huja Israeli na kusema, hebu, tunataka kuendelea kujifunza neno hili la Mungu.</w:t>
      </w:r>
    </w:p>
    <w:p w14:paraId="74F2654A" w14:textId="77777777" w:rsidR="00686E05" w:rsidRPr="007A13E4" w:rsidRDefault="00686E05">
      <w:pPr>
        <w:rPr>
          <w:rFonts w:asciiTheme="minorHAnsi" w:hAnsiTheme="minorHAnsi" w:cstheme="minorHAnsi"/>
          <w:sz w:val="26"/>
          <w:szCs w:val="26"/>
        </w:rPr>
      </w:pPr>
    </w:p>
    <w:p w14:paraId="1224B1A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wanaposoma, wanagundua sheria hii kuhusu sikukuu ya vibanda. Kumbuka ilianza mnamo Tishri 15. Kumbuka ilikuwa sikukuu kuu ya shukrani, ikionyesha shukrani kwa riziki ya Mungu wakati wa tukio la kutoka Misri.</w:t>
      </w:r>
    </w:p>
    <w:p w14:paraId="24C14C56" w14:textId="77777777" w:rsidR="00686E05" w:rsidRPr="00320122" w:rsidRDefault="00686E05">
      <w:pPr>
        <w:rPr>
          <w:sz w:val="26"/>
          <w:szCs w:val="26"/>
        </w:rPr>
      </w:pPr>
    </w:p>
    <w:p w14:paraId="269A36D7"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Una hilo katika Kutoka 34. Tunalo katika Mambo ya Walawi 23. Na sikukuu hii ya vuli ilifunga mwaka wa kilimo na kuwakumbuka Waisraeli waliokuwa wakitangatanga jangwani.</w:t>
      </w:r>
    </w:p>
    <w:p w14:paraId="0536A768" w14:textId="77777777" w:rsidR="00686E05" w:rsidRPr="00320122" w:rsidRDefault="00686E05">
      <w:pPr>
        <w:rPr>
          <w:sz w:val="26"/>
          <w:szCs w:val="26"/>
        </w:rPr>
      </w:pPr>
    </w:p>
    <w:p w14:paraId="1CC0F755" w14:textId="78A0A8C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Kwa nini? Kwa sababu waliishi kwenye mahema. Na sasa walikuwa wakisherehekea hilo. Na kwa kweli, ukienda Israeli leo, bado, baadhi ya Wayahudi, Wayahudi wa Orthodox, bado wanasherehekea hili.</w:t>
      </w:r>
    </w:p>
    <w:p w14:paraId="31DD3459" w14:textId="77777777" w:rsidR="00686E05" w:rsidRPr="00320122" w:rsidRDefault="00686E05">
      <w:pPr>
        <w:rPr>
          <w:sz w:val="26"/>
          <w:szCs w:val="26"/>
        </w:rPr>
      </w:pPr>
    </w:p>
    <w:p w14:paraId="0E2E0437" w14:textId="5DC3CAF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Nao hujenga vibanda na kusherehekea utoaji wa Mungu. Ilikuwa Sukkot ambapo Waisraeli walikuja kwanza baada ya kuondoka Ramesesi katika Kutoka sura ya 12. Sikukuu ya vibanda pia iliadhimishwa wakati wa kipindi cha kifalme, 2 Mambo ya Nyakati 8. Iliadhimishwa pia katika kipindi cha baada ya uhamisho.</w:t>
      </w:r>
    </w:p>
    <w:p w14:paraId="16646935" w14:textId="77777777" w:rsidR="00686E05" w:rsidRPr="00320122" w:rsidRDefault="00686E05">
      <w:pPr>
        <w:rPr>
          <w:sz w:val="26"/>
          <w:szCs w:val="26"/>
        </w:rPr>
      </w:pPr>
    </w:p>
    <w:p w14:paraId="2524C4B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Tunaona hilo katika Ezra 3, Zekaria 14. Na hata wakati wa kipindi cha kanisa la kwanza, hii ndiyo sikukuu pekee ambayo Waisraeli waliamriwa kufurahi mbele za Bwana. Tena, mada ya furaha hapa, kuna kuomboleza dhambi yako, lakini kisha unafurahi katika Bwana.</w:t>
      </w:r>
    </w:p>
    <w:p w14:paraId="0E9B4546" w14:textId="77777777" w:rsidR="00686E05" w:rsidRPr="00320122" w:rsidRDefault="00686E05">
      <w:pPr>
        <w:rPr>
          <w:sz w:val="26"/>
          <w:szCs w:val="26"/>
        </w:rPr>
      </w:pPr>
    </w:p>
    <w:p w14:paraId="75BD4905"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Waliorudi walikuwa na hamu ya kutii neno la Mungu, ambalo inaonekana lilipuuzwa. Wengi wao hawakulijua. Hawakuwa wanajua neno hilo.</w:t>
      </w:r>
    </w:p>
    <w:p w14:paraId="79A746AA" w14:textId="77777777" w:rsidR="00686E05" w:rsidRPr="00320122" w:rsidRDefault="00686E05">
      <w:pPr>
        <w:rPr>
          <w:sz w:val="26"/>
          <w:szCs w:val="26"/>
        </w:rPr>
      </w:pPr>
    </w:p>
    <w:p w14:paraId="214EDFB8" w14:textId="3B4D8D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Sasa wanalisikia. Na neno la Mungu ni kama upanga unaokata, lakini lina uhai na linafanya kazi katika maisha yao. Na matokeo ya utii yalikuwa furaha zaidi.</w:t>
      </w:r>
    </w:p>
    <w:p w14:paraId="69E96856" w14:textId="77777777" w:rsidR="00686E05" w:rsidRPr="00320122" w:rsidRDefault="00686E05">
      <w:pPr>
        <w:rPr>
          <w:sz w:val="26"/>
          <w:szCs w:val="26"/>
        </w:rPr>
      </w:pPr>
    </w:p>
    <w:p w14:paraId="3A54AAEC" w14:textId="3870A7A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Ninapenda ufahamu wa Warren Wiersbe, na ninanukuu, Mungu hatupi furaha badala ya huzuni, au furaha licha ya huzuni, bali furaha katikati ya huzuni. Sio mbadala, bali mabadiliko. Sheria, watu waliishika, kwa sababu ya sheria, watu waliishika karamu.</w:t>
      </w:r>
    </w:p>
    <w:p w14:paraId="5D2DE6FD" w14:textId="77777777" w:rsidR="00686E05" w:rsidRPr="00320122" w:rsidRDefault="00686E05">
      <w:pPr>
        <w:rPr>
          <w:sz w:val="26"/>
          <w:szCs w:val="26"/>
        </w:rPr>
      </w:pPr>
    </w:p>
    <w:p w14:paraId="45036E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Na kitabu cha sheria, tena, kilichukua jukumu kuu. Waisraeli walikusudiwa kuwa watu wa kitabu. Na sisi ni sawa.</w:t>
      </w:r>
    </w:p>
    <w:p w14:paraId="2FA57369" w14:textId="77777777" w:rsidR="00686E05" w:rsidRPr="00320122" w:rsidRDefault="00686E05">
      <w:pPr>
        <w:rPr>
          <w:sz w:val="26"/>
          <w:szCs w:val="26"/>
        </w:rPr>
      </w:pPr>
    </w:p>
    <w:p w14:paraId="7949412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Sisi ni watu wa kitabu. Tunahitaji kupenda kitabu, neno la Mungu, na tunahitaji kumpenda Mungu wa neno. Na tunashukuru kwa neno lake, na tunahitaji kulisoma na kisha kulitii, kama nilivyofanya mimi.</w:t>
      </w:r>
    </w:p>
    <w:p w14:paraId="0A569134" w14:textId="77777777" w:rsidR="00686E05" w:rsidRPr="00320122" w:rsidRDefault="00686E05">
      <w:pPr>
        <w:rPr>
          <w:sz w:val="26"/>
          <w:szCs w:val="26"/>
        </w:rPr>
      </w:pPr>
    </w:p>
    <w:p w14:paraId="360D255F" w14:textId="241E3A23" w:rsidR="00686E05" w:rsidRDefault="00000000">
      <w:pPr xmlns:w="http://schemas.openxmlformats.org/wordprocessingml/2006/main">
        <w:rPr>
          <w:rFonts w:ascii="Calibri" w:eastAsia="Calibri" w:hAnsi="Calibri" w:cs="Calibri"/>
          <w:sz w:val="26"/>
          <w:szCs w:val="26"/>
        </w:rPr>
      </w:pPr>
      <w:r xmlns:w="http://schemas.openxmlformats.org/wordprocessingml/2006/main" w:rsidRPr="00320122">
        <w:rPr>
          <w:rFonts w:ascii="Calibri" w:eastAsia="Calibri" w:hAnsi="Calibri" w:cs="Calibri"/>
          <w:sz w:val="26"/>
          <w:szCs w:val="26"/>
        </w:rPr>
        <w:t xml:space="preserve">Na jibu, matokeo ya mwisho yalikuwa utii kwa neno na kufurahi katika neno. Kumbuka furaha ya Bwana ndiyo nguvu yako. Wewe</w:t>
      </w:r>
    </w:p>
    <w:p w14:paraId="7BBF8421" w14:textId="77777777" w:rsidR="00320122" w:rsidRDefault="00320122">
      <w:pPr>
        <w:rPr>
          <w:rFonts w:ascii="Calibri" w:eastAsia="Calibri" w:hAnsi="Calibri" w:cs="Calibri"/>
          <w:sz w:val="26"/>
          <w:szCs w:val="26"/>
        </w:rPr>
      </w:pPr>
    </w:p>
    <w:p w14:paraId="0EEA0844" w14:textId="434BDA6A" w:rsidR="00320122"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Huyu ni Dkt. Tiberius Rata na mafundisho yake kuhusu Ezra na Nehemia. Hii ni kipindi cha 9, Nehemia 7-8.</w:t>
      </w:r>
      <w:r xmlns:w="http://schemas.openxmlformats.org/wordprocessingml/2006/main" w:rsidRPr="00320122">
        <w:rPr>
          <w:rFonts w:ascii="Calibri" w:eastAsia="Calibri" w:hAnsi="Calibri" w:cs="Calibri"/>
          <w:sz w:val="26"/>
          <w:szCs w:val="26"/>
        </w:rPr>
        <w:br xmlns:w="http://schemas.openxmlformats.org/wordprocessingml/2006/main"/>
      </w:r>
    </w:p>
    <w:sectPr w:rsidR="00320122" w:rsidRPr="00320122">
      <w:headerReference w:type="defaul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9CD1" w14:textId="77777777" w:rsidR="00967F1F" w:rsidRDefault="00967F1F" w:rsidP="00320122">
      <w:r>
        <w:separator/>
      </w:r>
    </w:p>
  </w:endnote>
  <w:endnote w:type="continuationSeparator" w:id="0">
    <w:p w14:paraId="55F4531E" w14:textId="77777777" w:rsidR="00967F1F" w:rsidRDefault="00967F1F" w:rsidP="0032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CC7B3" w14:textId="77777777" w:rsidR="00967F1F" w:rsidRDefault="00967F1F" w:rsidP="00320122">
      <w:r>
        <w:separator/>
      </w:r>
    </w:p>
  </w:footnote>
  <w:footnote w:type="continuationSeparator" w:id="0">
    <w:p w14:paraId="1F2669A3" w14:textId="77777777" w:rsidR="00967F1F" w:rsidRDefault="00967F1F" w:rsidP="0032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347208"/>
      <w:docPartObj>
        <w:docPartGallery w:val="Page Numbers (Top of Page)"/>
        <w:docPartUnique/>
      </w:docPartObj>
    </w:sdtPr>
    <w:sdtEndPr>
      <w:rPr>
        <w:noProof/>
      </w:rPr>
    </w:sdtEndPr>
    <w:sdtContent>
      <w:p w14:paraId="5654DDF2" w14:textId="730E6AB2" w:rsidR="00320122" w:rsidRDefault="003201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A14694" w14:textId="77777777" w:rsidR="00320122" w:rsidRDefault="00320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42FB0"/>
    <w:multiLevelType w:val="hybridMultilevel"/>
    <w:tmpl w:val="6E02A94E"/>
    <w:lvl w:ilvl="0" w:tplc="9DA2D966">
      <w:start w:val="1"/>
      <w:numFmt w:val="bullet"/>
      <w:lvlText w:val="●"/>
      <w:lvlJc w:val="left"/>
      <w:pPr>
        <w:ind w:left="720" w:hanging="360"/>
      </w:pPr>
    </w:lvl>
    <w:lvl w:ilvl="1" w:tplc="DD64CB92">
      <w:start w:val="1"/>
      <w:numFmt w:val="bullet"/>
      <w:lvlText w:val="○"/>
      <w:lvlJc w:val="left"/>
      <w:pPr>
        <w:ind w:left="1440" w:hanging="360"/>
      </w:pPr>
    </w:lvl>
    <w:lvl w:ilvl="2" w:tplc="2110A5C8">
      <w:start w:val="1"/>
      <w:numFmt w:val="bullet"/>
      <w:lvlText w:val="■"/>
      <w:lvlJc w:val="left"/>
      <w:pPr>
        <w:ind w:left="2160" w:hanging="360"/>
      </w:pPr>
    </w:lvl>
    <w:lvl w:ilvl="3" w:tplc="6EA4F922">
      <w:start w:val="1"/>
      <w:numFmt w:val="bullet"/>
      <w:lvlText w:val="●"/>
      <w:lvlJc w:val="left"/>
      <w:pPr>
        <w:ind w:left="2880" w:hanging="360"/>
      </w:pPr>
    </w:lvl>
    <w:lvl w:ilvl="4" w:tplc="4588FC48">
      <w:start w:val="1"/>
      <w:numFmt w:val="bullet"/>
      <w:lvlText w:val="○"/>
      <w:lvlJc w:val="left"/>
      <w:pPr>
        <w:ind w:left="3600" w:hanging="360"/>
      </w:pPr>
    </w:lvl>
    <w:lvl w:ilvl="5" w:tplc="F828B342">
      <w:start w:val="1"/>
      <w:numFmt w:val="bullet"/>
      <w:lvlText w:val="■"/>
      <w:lvlJc w:val="left"/>
      <w:pPr>
        <w:ind w:left="4320" w:hanging="360"/>
      </w:pPr>
    </w:lvl>
    <w:lvl w:ilvl="6" w:tplc="7DC8FF90">
      <w:start w:val="1"/>
      <w:numFmt w:val="bullet"/>
      <w:lvlText w:val="●"/>
      <w:lvlJc w:val="left"/>
      <w:pPr>
        <w:ind w:left="5040" w:hanging="360"/>
      </w:pPr>
    </w:lvl>
    <w:lvl w:ilvl="7" w:tplc="E97A7B6E">
      <w:start w:val="1"/>
      <w:numFmt w:val="bullet"/>
      <w:lvlText w:val="●"/>
      <w:lvlJc w:val="left"/>
      <w:pPr>
        <w:ind w:left="5760" w:hanging="360"/>
      </w:pPr>
    </w:lvl>
    <w:lvl w:ilvl="8" w:tplc="8D604746">
      <w:start w:val="1"/>
      <w:numFmt w:val="bullet"/>
      <w:lvlText w:val="●"/>
      <w:lvlJc w:val="left"/>
      <w:pPr>
        <w:ind w:left="6480" w:hanging="360"/>
      </w:pPr>
    </w:lvl>
  </w:abstractNum>
  <w:num w:numId="1" w16cid:durableId="550918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05"/>
    <w:rsid w:val="00320122"/>
    <w:rsid w:val="00686E05"/>
    <w:rsid w:val="007A13E4"/>
    <w:rsid w:val="00967F1F"/>
    <w:rsid w:val="00A708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53A83"/>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0122"/>
    <w:pPr>
      <w:tabs>
        <w:tab w:val="center" w:pos="4680"/>
        <w:tab w:val="right" w:pos="9360"/>
      </w:tabs>
    </w:pPr>
  </w:style>
  <w:style w:type="character" w:customStyle="1" w:styleId="HeaderChar">
    <w:name w:val="Header Char"/>
    <w:basedOn w:val="DefaultParagraphFont"/>
    <w:link w:val="Header"/>
    <w:uiPriority w:val="99"/>
    <w:rsid w:val="00320122"/>
  </w:style>
  <w:style w:type="paragraph" w:styleId="Footer">
    <w:name w:val="footer"/>
    <w:basedOn w:val="Normal"/>
    <w:link w:val="FooterChar"/>
    <w:uiPriority w:val="99"/>
    <w:unhideWhenUsed/>
    <w:rsid w:val="00320122"/>
    <w:pPr>
      <w:tabs>
        <w:tab w:val="center" w:pos="4680"/>
        <w:tab w:val="right" w:pos="9360"/>
      </w:tabs>
    </w:pPr>
  </w:style>
  <w:style w:type="character" w:customStyle="1" w:styleId="FooterChar">
    <w:name w:val="Footer Char"/>
    <w:basedOn w:val="DefaultParagraphFont"/>
    <w:link w:val="Footer"/>
    <w:uiPriority w:val="99"/>
    <w:rsid w:val="00320122"/>
  </w:style>
  <w:style w:type="paragraph" w:customStyle="1" w:styleId="regular">
    <w:name w:val="regular"/>
    <w:basedOn w:val="Normal"/>
    <w:rsid w:val="00320122"/>
    <w:pPr>
      <w:spacing w:before="100" w:beforeAutospacing="1" w:after="100" w:afterAutospacing="1"/>
    </w:pPr>
    <w:rPr>
      <w:sz w:val="24"/>
      <w:szCs w:val="24"/>
    </w:rPr>
  </w:style>
  <w:style w:type="character" w:customStyle="1" w:styleId="reftext">
    <w:name w:val="reftext"/>
    <w:basedOn w:val="DefaultParagraphFont"/>
    <w:rsid w:val="00320122"/>
  </w:style>
  <w:style w:type="paragraph" w:customStyle="1" w:styleId="heading">
    <w:name w:val="heading"/>
    <w:basedOn w:val="Normal"/>
    <w:rsid w:val="00320122"/>
    <w:pPr>
      <w:spacing w:before="100" w:beforeAutospacing="1" w:after="100" w:afterAutospacing="1"/>
    </w:pPr>
    <w:rPr>
      <w:sz w:val="24"/>
      <w:szCs w:val="24"/>
    </w:rPr>
  </w:style>
  <w:style w:type="character" w:customStyle="1" w:styleId="divine-name">
    <w:name w:val="divine-name"/>
    <w:basedOn w:val="DefaultParagraphFont"/>
    <w:rsid w:val="00320122"/>
  </w:style>
  <w:style w:type="character" w:customStyle="1" w:styleId="footnote">
    <w:name w:val="footnote"/>
    <w:basedOn w:val="DefaultParagraphFont"/>
    <w:rsid w:val="007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0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7-2.htm" TargetMode="External"/><Relationship Id="rId13" Type="http://schemas.openxmlformats.org/officeDocument/2006/relationships/hyperlink" Target="http://biblehub.com/nehemiah/8-2.htm" TargetMode="External"/><Relationship Id="rId18" Type="http://schemas.openxmlformats.org/officeDocument/2006/relationships/hyperlink" Target="http://biblehub.com/nehemiah/8-9.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iblehub.com/esv/nehemiah/8.htm" TargetMode="External"/><Relationship Id="rId7" Type="http://schemas.openxmlformats.org/officeDocument/2006/relationships/hyperlink" Target="http://biblehub.com/nehemiah/7-1.htm" TargetMode="External"/><Relationship Id="rId12" Type="http://schemas.openxmlformats.org/officeDocument/2006/relationships/hyperlink" Target="http://biblehub.com/nehemiah/8-1.htm" TargetMode="External"/><Relationship Id="rId17" Type="http://schemas.openxmlformats.org/officeDocument/2006/relationships/hyperlink" Target="http://biblehub.com/nehemiah/8-6.htm" TargetMode="External"/><Relationship Id="rId25" Type="http://schemas.openxmlformats.org/officeDocument/2006/relationships/hyperlink" Target="http://biblehub.com/nehemiah/8-18.htm" TargetMode="External"/><Relationship Id="rId2" Type="http://schemas.openxmlformats.org/officeDocument/2006/relationships/styles" Target="styles.xml"/><Relationship Id="rId16" Type="http://schemas.openxmlformats.org/officeDocument/2006/relationships/hyperlink" Target="http://biblehub.com/nehemiah/8-5.htm" TargetMode="External"/><Relationship Id="rId20" Type="http://schemas.openxmlformats.org/officeDocument/2006/relationships/hyperlink" Target="http://biblehub.com/nehemiah/8-1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7-5.htm" TargetMode="External"/><Relationship Id="rId24" Type="http://schemas.openxmlformats.org/officeDocument/2006/relationships/hyperlink" Target="http://biblehub.com/nehemiah/8-17.htm" TargetMode="External"/><Relationship Id="rId5" Type="http://schemas.openxmlformats.org/officeDocument/2006/relationships/footnotes" Target="footnotes.xml"/><Relationship Id="rId15" Type="http://schemas.openxmlformats.org/officeDocument/2006/relationships/hyperlink" Target="http://biblehub.com/nehemiah/8-4.htm" TargetMode="External"/><Relationship Id="rId23" Type="http://schemas.openxmlformats.org/officeDocument/2006/relationships/hyperlink" Target="http://biblehub.com/nehemiah/8-16.htm" TargetMode="External"/><Relationship Id="rId28" Type="http://schemas.openxmlformats.org/officeDocument/2006/relationships/theme" Target="theme/theme1.xml"/><Relationship Id="rId10" Type="http://schemas.openxmlformats.org/officeDocument/2006/relationships/hyperlink" Target="http://biblehub.com/nehemiah/7-4.htm" TargetMode="External"/><Relationship Id="rId19" Type="http://schemas.openxmlformats.org/officeDocument/2006/relationships/hyperlink" Target="http://biblehub.com/nehemiah/8-13.htm" TargetMode="External"/><Relationship Id="rId4" Type="http://schemas.openxmlformats.org/officeDocument/2006/relationships/webSettings" Target="webSettings.xml"/><Relationship Id="rId9" Type="http://schemas.openxmlformats.org/officeDocument/2006/relationships/hyperlink" Target="http://biblehub.com/nehemiah/7-3.htm" TargetMode="External"/><Relationship Id="rId14" Type="http://schemas.openxmlformats.org/officeDocument/2006/relationships/hyperlink" Target="http://biblehub.com/nehemiah/8-3.htm" TargetMode="External"/><Relationship Id="rId22" Type="http://schemas.openxmlformats.org/officeDocument/2006/relationships/hyperlink" Target="http://biblehub.com/nehemiah/8-15.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3131</Words>
  <Characters>13466</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Rata Ezra Neh Session09 Neh 8</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Session09 Neh 8</dc:title>
  <dc:creator>TurboScribe.ai</dc:creator>
  <cp:lastModifiedBy>Ted Hildebrandt</cp:lastModifiedBy>
  <cp:revision>6</cp:revision>
  <dcterms:created xsi:type="dcterms:W3CDTF">2024-02-12T22:00:00Z</dcterms:created>
  <dcterms:modified xsi:type="dcterms:W3CDTF">2024-05-03T11:34:00Z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1c017a8f57cae322de6c5f75e1007e19491abd23cb9ceea095e51f075f71eb22</vt:lpwstr>
  </property>
</Properties>
</file>