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6D680" w14:textId="174D3C02" w:rsidR="00BC0F08" w:rsidRPr="00BC0F08" w:rsidRDefault="00BC0F08" w:rsidP="00BC0F08">
      <w:pPr>
        <w:jc w:val="center"/>
        <w:rPr>
          <w:b/>
          <w:bCs/>
          <w:sz w:val="40"/>
          <w:szCs w:val="40"/>
        </w:rPr>
      </w:pPr>
      <w:r w:rsidRPr="00BC0F08">
        <w:rPr>
          <w:b/>
          <w:bCs/>
          <w:sz w:val="40"/>
          <w:szCs w:val="40"/>
        </w:rPr>
        <w:t>Dr. Elaine Phillips, Historical Geography</w:t>
      </w:r>
      <w:r w:rsidRPr="00BC0F08">
        <w:rPr>
          <w:b/>
          <w:bCs/>
          <w:sz w:val="40"/>
          <w:szCs w:val="40"/>
        </w:rPr>
        <w:br/>
        <w:t>Session 5 – Galilee</w:t>
      </w:r>
    </w:p>
    <w:p w14:paraId="7489785C" w14:textId="52C47FEA" w:rsidR="00BC0F08" w:rsidRPr="00BC0F08" w:rsidRDefault="00BC0F08" w:rsidP="00BC0F08">
      <w:pPr>
        <w:rPr>
          <w:sz w:val="26"/>
          <w:szCs w:val="26"/>
        </w:rPr>
      </w:pPr>
      <w:r w:rsidRPr="00BC0F08">
        <w:rPr>
          <w:b/>
          <w:bCs/>
          <w:sz w:val="36"/>
          <w:szCs w:val="36"/>
        </w:rPr>
        <w:t>Abstract:</w:t>
      </w:r>
      <w:r w:rsidRPr="00BC0F08">
        <w:rPr>
          <w:sz w:val="26"/>
          <w:szCs w:val="26"/>
        </w:rPr>
        <w:br/>
      </w:r>
      <w:r w:rsidRPr="00BC0F08">
        <w:rPr>
          <w:sz w:val="26"/>
          <w:szCs w:val="26"/>
        </w:rPr>
        <w:t>Dr. Elaine Phillips provides a </w:t>
      </w:r>
      <w:r w:rsidRPr="00BC0F08">
        <w:rPr>
          <w:b/>
          <w:bCs/>
          <w:sz w:val="26"/>
          <w:szCs w:val="26"/>
        </w:rPr>
        <w:t>historical and geographical analysis of Galilee</w:t>
      </w:r>
      <w:r w:rsidRPr="00BC0F08">
        <w:rPr>
          <w:sz w:val="26"/>
          <w:szCs w:val="26"/>
        </w:rPr>
        <w:t>, emphasizing its role as the primary setting for Jesus’ earthly ministry. The text transitions from Jesus’ early life in </w:t>
      </w:r>
      <w:r w:rsidRPr="00BC0F08">
        <w:rPr>
          <w:b/>
          <w:bCs/>
          <w:sz w:val="26"/>
          <w:szCs w:val="26"/>
        </w:rPr>
        <w:t>Nazareth</w:t>
      </w:r>
      <w:r w:rsidRPr="00BC0F08">
        <w:rPr>
          <w:sz w:val="26"/>
          <w:szCs w:val="26"/>
        </w:rPr>
        <w:t> to his professional base in </w:t>
      </w:r>
      <w:r w:rsidRPr="00BC0F08">
        <w:rPr>
          <w:b/>
          <w:bCs/>
          <w:sz w:val="26"/>
          <w:szCs w:val="26"/>
        </w:rPr>
        <w:t>Capernaum</w:t>
      </w:r>
      <w:r w:rsidRPr="00BC0F08">
        <w:rPr>
          <w:sz w:val="26"/>
          <w:szCs w:val="26"/>
        </w:rPr>
        <w:t>, explaining how the region's </w:t>
      </w:r>
      <w:r w:rsidRPr="00BC0F08">
        <w:rPr>
          <w:b/>
          <w:bCs/>
          <w:sz w:val="26"/>
          <w:szCs w:val="26"/>
        </w:rPr>
        <w:t>topography and international trade routes</w:t>
      </w:r>
      <w:r w:rsidRPr="00BC0F08">
        <w:rPr>
          <w:sz w:val="26"/>
          <w:szCs w:val="26"/>
        </w:rPr>
        <w:t> influenced his teachings. Phillips highlights how the </w:t>
      </w:r>
      <w:r w:rsidRPr="00BC0F08">
        <w:rPr>
          <w:b/>
          <w:bCs/>
          <w:sz w:val="26"/>
          <w:szCs w:val="26"/>
        </w:rPr>
        <w:t>Sea of Galilee’s unique meteorology</w:t>
      </w:r>
      <w:r w:rsidRPr="00BC0F08">
        <w:rPr>
          <w:sz w:val="26"/>
          <w:szCs w:val="26"/>
        </w:rPr>
        <w:t> explains the sudden storms mentioned in the Gospels while detailing the local </w:t>
      </w:r>
      <w:r w:rsidRPr="00BC0F08">
        <w:rPr>
          <w:b/>
          <w:bCs/>
          <w:sz w:val="26"/>
          <w:szCs w:val="26"/>
        </w:rPr>
        <w:t>fishing and olive oil industries</w:t>
      </w:r>
      <w:r w:rsidRPr="00BC0F08">
        <w:rPr>
          <w:sz w:val="26"/>
          <w:szCs w:val="26"/>
        </w:rPr>
        <w:t>. The discussion also explores </w:t>
      </w:r>
      <w:r w:rsidRPr="00BC0F08">
        <w:rPr>
          <w:b/>
          <w:bCs/>
          <w:sz w:val="26"/>
          <w:szCs w:val="26"/>
        </w:rPr>
        <w:t>Caesarea Philippi</w:t>
      </w:r>
      <w:r w:rsidRPr="00BC0F08">
        <w:rPr>
          <w:sz w:val="26"/>
          <w:szCs w:val="26"/>
        </w:rPr>
        <w:t>, where the presence of pagan temples served as a dramatic backdrop for Peter’s confession of Christ. Ultimately, the source connects </w:t>
      </w:r>
      <w:r w:rsidRPr="00BC0F08">
        <w:rPr>
          <w:b/>
          <w:bCs/>
          <w:sz w:val="26"/>
          <w:szCs w:val="26"/>
        </w:rPr>
        <w:t>Old Testament prophecy</w:t>
      </w:r>
      <w:r w:rsidRPr="00BC0F08">
        <w:rPr>
          <w:sz w:val="26"/>
          <w:szCs w:val="26"/>
        </w:rPr>
        <w:t> with New Testament events to illustrate Galilee's strategic importance in biblical history.</w:t>
      </w:r>
      <w:r w:rsidRPr="00BC0F08">
        <w:rPr>
          <w:sz w:val="26"/>
          <w:szCs w:val="26"/>
        </w:rPr>
        <w:br/>
      </w:r>
    </w:p>
    <w:p w14:paraId="6BA35A99" w14:textId="77777777" w:rsidR="00BC0F08" w:rsidRPr="00BC0F08" w:rsidRDefault="00BC0F08" w:rsidP="00BC0F08">
      <w:pPr>
        <w:rPr>
          <w:sz w:val="26"/>
          <w:szCs w:val="26"/>
        </w:rPr>
      </w:pPr>
    </w:p>
    <w:p w14:paraId="16585A30" w14:textId="77777777" w:rsidR="00BC0F08" w:rsidRPr="00BC0F08" w:rsidRDefault="00BC0F08" w:rsidP="00BC0F08">
      <w:pPr>
        <w:rPr>
          <w:sz w:val="26"/>
          <w:szCs w:val="26"/>
        </w:rPr>
      </w:pPr>
      <w:r w:rsidRPr="00BC0F08">
        <w:rPr>
          <w:b/>
          <w:bCs/>
          <w:sz w:val="36"/>
          <w:szCs w:val="36"/>
        </w:rPr>
        <w:t>Briefing Document:</w:t>
      </w:r>
      <w:r w:rsidRPr="00BC0F08">
        <w:rPr>
          <w:sz w:val="26"/>
          <w:szCs w:val="26"/>
        </w:rPr>
        <w:br/>
      </w:r>
      <w:r w:rsidRPr="00BC0F08">
        <w:rPr>
          <w:sz w:val="26"/>
          <w:szCs w:val="26"/>
        </w:rPr>
        <w:t>Historical Geography and Ministry in Galilee: A Comprehensive Briefing</w:t>
      </w:r>
    </w:p>
    <w:p w14:paraId="5688981C" w14:textId="77777777" w:rsidR="00BC0F08" w:rsidRPr="00BC0F08" w:rsidRDefault="00BC0F08" w:rsidP="00BC0F08">
      <w:pPr>
        <w:rPr>
          <w:sz w:val="26"/>
          <w:szCs w:val="26"/>
        </w:rPr>
      </w:pPr>
      <w:r w:rsidRPr="00BC0F08">
        <w:rPr>
          <w:sz w:val="26"/>
          <w:szCs w:val="26"/>
        </w:rPr>
        <w:t>Executive Summary</w:t>
      </w:r>
    </w:p>
    <w:p w14:paraId="51405E9C" w14:textId="77777777" w:rsidR="00BC0F08" w:rsidRPr="00BC0F08" w:rsidRDefault="00BC0F08" w:rsidP="00BC0F08">
      <w:pPr>
        <w:rPr>
          <w:sz w:val="26"/>
          <w:szCs w:val="26"/>
        </w:rPr>
      </w:pPr>
      <w:r w:rsidRPr="00BC0F08">
        <w:rPr>
          <w:sz w:val="26"/>
          <w:szCs w:val="26"/>
        </w:rPr>
        <w:t>Galilee serves as a primary setting for the ministry of Jesus, characterized by its unique "land between" status and its complex intersection of Jewish tradition, Hellenistic culture, and Roman political authority. Geographically, the region is divided into the rugged, isolated Upper Galilee and the strategically significant Lower Galilee, where east-west valleys facilitated trade, travel, and foreign influence.</w:t>
      </w:r>
    </w:p>
    <w:p w14:paraId="2D7A6ADA" w14:textId="77777777" w:rsidR="00BC0F08" w:rsidRPr="00BC0F08" w:rsidRDefault="00BC0F08" w:rsidP="00BC0F08">
      <w:pPr>
        <w:rPr>
          <w:sz w:val="26"/>
          <w:szCs w:val="26"/>
        </w:rPr>
      </w:pPr>
      <w:r w:rsidRPr="00BC0F08">
        <w:rPr>
          <w:sz w:val="26"/>
          <w:szCs w:val="26"/>
        </w:rPr>
        <w:t>Critical insights from this analysis include:</w:t>
      </w:r>
    </w:p>
    <w:p w14:paraId="4C62016A" w14:textId="77777777" w:rsidR="00BC0F08" w:rsidRPr="00BC0F08" w:rsidRDefault="00BC0F08" w:rsidP="00BC0F08">
      <w:pPr>
        <w:numPr>
          <w:ilvl w:val="0"/>
          <w:numId w:val="1"/>
        </w:numPr>
        <w:rPr>
          <w:sz w:val="26"/>
          <w:szCs w:val="26"/>
        </w:rPr>
      </w:pPr>
      <w:r w:rsidRPr="00BC0F08">
        <w:rPr>
          <w:b/>
          <w:bCs/>
          <w:sz w:val="26"/>
          <w:szCs w:val="26"/>
        </w:rPr>
        <w:t>Strategic Relocation:</w:t>
      </w:r>
      <w:r w:rsidRPr="00BC0F08">
        <w:rPr>
          <w:sz w:val="26"/>
          <w:szCs w:val="26"/>
        </w:rPr>
        <w:t> Jesus’ move from Nazareth to Capernaum was a shift from a small, isolated town to a bustling commercial hub near international borders, facilitating a broader ministry reach.</w:t>
      </w:r>
    </w:p>
    <w:p w14:paraId="66DD1FA4" w14:textId="77777777" w:rsidR="00BC0F08" w:rsidRPr="00BC0F08" w:rsidRDefault="00BC0F08" w:rsidP="00BC0F08">
      <w:pPr>
        <w:numPr>
          <w:ilvl w:val="0"/>
          <w:numId w:val="1"/>
        </w:numPr>
        <w:rPr>
          <w:sz w:val="26"/>
          <w:szCs w:val="26"/>
        </w:rPr>
      </w:pPr>
      <w:r w:rsidRPr="00BC0F08">
        <w:rPr>
          <w:b/>
          <w:bCs/>
          <w:sz w:val="26"/>
          <w:szCs w:val="26"/>
        </w:rPr>
        <w:lastRenderedPageBreak/>
        <w:t>Topographical Impact:</w:t>
      </w:r>
      <w:r w:rsidRPr="00BC0F08">
        <w:rPr>
          <w:sz w:val="26"/>
          <w:szCs w:val="26"/>
        </w:rPr>
        <w:t> The "funnel effect" created by the ridges of Lower Galilee explains the sudden, violent storms on the Sea of Galilee, providing a meteorological context for biblical narratives.</w:t>
      </w:r>
    </w:p>
    <w:p w14:paraId="4C13B224" w14:textId="77777777" w:rsidR="00BC0F08" w:rsidRPr="00BC0F08" w:rsidRDefault="00BC0F08" w:rsidP="00BC0F08">
      <w:pPr>
        <w:numPr>
          <w:ilvl w:val="0"/>
          <w:numId w:val="1"/>
        </w:numPr>
        <w:rPr>
          <w:sz w:val="26"/>
          <w:szCs w:val="26"/>
        </w:rPr>
      </w:pPr>
      <w:r w:rsidRPr="00BC0F08">
        <w:rPr>
          <w:b/>
          <w:bCs/>
          <w:sz w:val="26"/>
          <w:szCs w:val="26"/>
        </w:rPr>
        <w:t>Cultural Contextualization:</w:t>
      </w:r>
      <w:r w:rsidRPr="00BC0F08">
        <w:rPr>
          <w:sz w:val="26"/>
          <w:szCs w:val="26"/>
        </w:rPr>
        <w:t> Jesus utilized local industries—specifically fishing and olive oil production—as the basis for his parables and teachings, such as the imagery of the millstone and the "fishers of men."</w:t>
      </w:r>
    </w:p>
    <w:p w14:paraId="2AA5E792" w14:textId="77777777" w:rsidR="00BC0F08" w:rsidRPr="00BC0F08" w:rsidRDefault="00BC0F08" w:rsidP="00BC0F08">
      <w:pPr>
        <w:numPr>
          <w:ilvl w:val="0"/>
          <w:numId w:val="1"/>
        </w:numPr>
        <w:rPr>
          <w:sz w:val="26"/>
          <w:szCs w:val="26"/>
        </w:rPr>
      </w:pPr>
      <w:r w:rsidRPr="00BC0F08">
        <w:rPr>
          <w:b/>
          <w:bCs/>
          <w:sz w:val="26"/>
          <w:szCs w:val="26"/>
        </w:rPr>
        <w:t>Ideological Confrontation:</w:t>
      </w:r>
      <w:r w:rsidRPr="00BC0F08">
        <w:rPr>
          <w:sz w:val="26"/>
          <w:szCs w:val="26"/>
        </w:rPr>
        <w:t> The confession of Peter at Caesarea Philippi occurred against a backdrop of pagan worship and Roman imperial cults, framing Jesus' identity in direct contrast to "dead gods" and secular power.</w:t>
      </w:r>
    </w:p>
    <w:p w14:paraId="39B1935F" w14:textId="77777777" w:rsidR="00BC0F08" w:rsidRPr="00BC0F08" w:rsidRDefault="00BC0F08" w:rsidP="00BC0F08">
      <w:pPr>
        <w:rPr>
          <w:sz w:val="26"/>
          <w:szCs w:val="26"/>
        </w:rPr>
      </w:pPr>
      <w:r w:rsidRPr="00BC0F08">
        <w:rPr>
          <w:sz w:val="26"/>
          <w:szCs w:val="26"/>
        </w:rPr>
        <w:t>--------------------------------------------------------------------------------</w:t>
      </w:r>
    </w:p>
    <w:p w14:paraId="6C6F7A5A" w14:textId="77777777" w:rsidR="00BC0F08" w:rsidRPr="00BC0F08" w:rsidRDefault="00BC0F08" w:rsidP="00BC0F08">
      <w:pPr>
        <w:rPr>
          <w:sz w:val="26"/>
          <w:szCs w:val="26"/>
        </w:rPr>
      </w:pPr>
      <w:r w:rsidRPr="00BC0F08">
        <w:rPr>
          <w:sz w:val="26"/>
          <w:szCs w:val="26"/>
        </w:rPr>
        <w:t>Geographic and Topographical Foundations</w:t>
      </w:r>
    </w:p>
    <w:p w14:paraId="0BB5BC8B" w14:textId="77777777" w:rsidR="00BC0F08" w:rsidRPr="00BC0F08" w:rsidRDefault="00BC0F08" w:rsidP="00BC0F08">
      <w:pPr>
        <w:rPr>
          <w:sz w:val="26"/>
          <w:szCs w:val="26"/>
        </w:rPr>
      </w:pPr>
      <w:r w:rsidRPr="00BC0F08">
        <w:rPr>
          <w:sz w:val="26"/>
          <w:szCs w:val="26"/>
        </w:rPr>
        <w:t>Galilee's physical features heavily influenced the movement of people, the development of industry, and the nature of local weather patterns.</w:t>
      </w:r>
    </w:p>
    <w:p w14:paraId="560EDF0F" w14:textId="77777777" w:rsidR="00BC0F08" w:rsidRPr="00BC0F08" w:rsidRDefault="00BC0F08" w:rsidP="00BC0F08">
      <w:pPr>
        <w:rPr>
          <w:sz w:val="26"/>
          <w:szCs w:val="26"/>
        </w:rPr>
      </w:pPr>
      <w:r w:rsidRPr="00BC0F08">
        <w:rPr>
          <w:sz w:val="26"/>
          <w:szCs w:val="26"/>
        </w:rPr>
        <w:t>Regional Divisions and Topography</w:t>
      </w:r>
    </w:p>
    <w:p w14:paraId="139035FE" w14:textId="77777777" w:rsidR="00BC0F08" w:rsidRPr="00BC0F08" w:rsidRDefault="00BC0F08" w:rsidP="00BC0F08">
      <w:pPr>
        <w:numPr>
          <w:ilvl w:val="0"/>
          <w:numId w:val="2"/>
        </w:numPr>
        <w:rPr>
          <w:sz w:val="26"/>
          <w:szCs w:val="26"/>
        </w:rPr>
      </w:pPr>
      <w:r w:rsidRPr="00BC0F08">
        <w:rPr>
          <w:b/>
          <w:bCs/>
          <w:sz w:val="26"/>
          <w:szCs w:val="26"/>
        </w:rPr>
        <w:t>Upper vs. Lower Galilee:</w:t>
      </w:r>
      <w:r w:rsidRPr="00BC0F08">
        <w:rPr>
          <w:sz w:val="26"/>
          <w:szCs w:val="26"/>
        </w:rPr>
        <w:t> Upper Galilee is characterized by rugged and isolated terrain, resulting in minimal mention in biblical narratives. Lower Galilee features ridges and valleys running west-to-east, making it open to foreign influence from the Mediterranean.</w:t>
      </w:r>
    </w:p>
    <w:p w14:paraId="1E740833" w14:textId="77777777" w:rsidR="00BC0F08" w:rsidRPr="00BC0F08" w:rsidRDefault="00BC0F08" w:rsidP="00BC0F08">
      <w:pPr>
        <w:numPr>
          <w:ilvl w:val="0"/>
          <w:numId w:val="2"/>
        </w:numPr>
        <w:rPr>
          <w:sz w:val="26"/>
          <w:szCs w:val="26"/>
        </w:rPr>
      </w:pPr>
      <w:r w:rsidRPr="00BC0F08">
        <w:rPr>
          <w:b/>
          <w:bCs/>
          <w:sz w:val="26"/>
          <w:szCs w:val="26"/>
        </w:rPr>
        <w:t>The Nazareth Ridge:</w:t>
      </w:r>
      <w:r w:rsidRPr="00BC0F08">
        <w:rPr>
          <w:sz w:val="26"/>
          <w:szCs w:val="26"/>
        </w:rPr>
        <w:t> A significant topographical feature located on the northern side of the Jezreel Valley. Nazareth sits in a depression on the backside of this ridge.</w:t>
      </w:r>
    </w:p>
    <w:p w14:paraId="646B4579" w14:textId="77777777" w:rsidR="00BC0F08" w:rsidRPr="00BC0F08" w:rsidRDefault="00BC0F08" w:rsidP="00BC0F08">
      <w:pPr>
        <w:numPr>
          <w:ilvl w:val="0"/>
          <w:numId w:val="2"/>
        </w:numPr>
        <w:rPr>
          <w:sz w:val="26"/>
          <w:szCs w:val="26"/>
        </w:rPr>
      </w:pPr>
      <w:r w:rsidRPr="00BC0F08">
        <w:rPr>
          <w:b/>
          <w:bCs/>
          <w:sz w:val="26"/>
          <w:szCs w:val="26"/>
        </w:rPr>
        <w:t>The "Funnel Effect":</w:t>
      </w:r>
      <w:r w:rsidRPr="00BC0F08">
        <w:rPr>
          <w:sz w:val="26"/>
          <w:szCs w:val="26"/>
        </w:rPr>
        <w:t xml:space="preserve"> Prevailing winds from the Mediterranean carry moist clouds eastward. The valleys of Lower Galilee act as funnels, driving these clouds down into the Sea of Galilee (located 700 feet below sea level). This creates </w:t>
      </w:r>
      <w:proofErr w:type="gramStart"/>
      <w:r w:rsidRPr="00BC0F08">
        <w:rPr>
          <w:sz w:val="26"/>
          <w:szCs w:val="26"/>
        </w:rPr>
        <w:t>the turbulence</w:t>
      </w:r>
      <w:proofErr w:type="gramEnd"/>
      <w:r w:rsidRPr="00BC0F08">
        <w:rPr>
          <w:sz w:val="26"/>
          <w:szCs w:val="26"/>
        </w:rPr>
        <w:t xml:space="preserve"> and sudden storms described in the Gospels.</w:t>
      </w:r>
    </w:p>
    <w:p w14:paraId="02550E99" w14:textId="77777777" w:rsidR="00BC0F08" w:rsidRPr="00BC0F08" w:rsidRDefault="00BC0F08" w:rsidP="00BC0F08">
      <w:pPr>
        <w:rPr>
          <w:sz w:val="26"/>
          <w:szCs w:val="26"/>
        </w:rPr>
      </w:pPr>
      <w:r w:rsidRPr="00BC0F08">
        <w:rPr>
          <w:sz w:val="26"/>
          <w:szCs w:val="26"/>
        </w:rPr>
        <w:t>The Sea of Galilee</w:t>
      </w:r>
    </w:p>
    <w:p w14:paraId="141DBCAE" w14:textId="77777777" w:rsidR="00BC0F08" w:rsidRPr="00BC0F08" w:rsidRDefault="00BC0F08" w:rsidP="00BC0F08">
      <w:pPr>
        <w:rPr>
          <w:sz w:val="26"/>
          <w:szCs w:val="26"/>
        </w:rPr>
      </w:pPr>
      <w:r w:rsidRPr="00BC0F08">
        <w:rPr>
          <w:sz w:val="26"/>
          <w:szCs w:val="26"/>
        </w:rPr>
        <w:t>The Sea of Galilee is a freshwater lake approximately 13 miles long and 7.5 miles wide. It is fed by the Jordan River and precipitation from Mount Hermon.</w:t>
      </w:r>
    </w:p>
    <w:p w14:paraId="53DC226C" w14:textId="77777777" w:rsidR="00BC0F08" w:rsidRPr="00BC0F08" w:rsidRDefault="00BC0F08" w:rsidP="00BC0F08">
      <w:pPr>
        <w:numPr>
          <w:ilvl w:val="0"/>
          <w:numId w:val="3"/>
        </w:numPr>
        <w:rPr>
          <w:sz w:val="26"/>
          <w:szCs w:val="26"/>
        </w:rPr>
      </w:pPr>
      <w:r w:rsidRPr="00BC0F08">
        <w:rPr>
          <w:b/>
          <w:bCs/>
          <w:sz w:val="26"/>
          <w:szCs w:val="26"/>
        </w:rPr>
        <w:lastRenderedPageBreak/>
        <w:t>Environmental Factors:</w:t>
      </w:r>
      <w:r w:rsidRPr="00BC0F08">
        <w:rPr>
          <w:sz w:val="26"/>
          <w:szCs w:val="26"/>
        </w:rPr>
        <w:t> The lake's low elevation and warmth, combined with salt springs on the shores, make it a highly productive breeding ground for fish.</w:t>
      </w:r>
    </w:p>
    <w:p w14:paraId="3F217774" w14:textId="77777777" w:rsidR="00BC0F08" w:rsidRPr="00BC0F08" w:rsidRDefault="00BC0F08" w:rsidP="00BC0F08">
      <w:pPr>
        <w:numPr>
          <w:ilvl w:val="0"/>
          <w:numId w:val="3"/>
        </w:numPr>
        <w:rPr>
          <w:sz w:val="26"/>
          <w:szCs w:val="26"/>
        </w:rPr>
      </w:pPr>
      <w:r w:rsidRPr="00BC0F08">
        <w:rPr>
          <w:b/>
          <w:bCs/>
          <w:sz w:val="26"/>
          <w:szCs w:val="26"/>
        </w:rPr>
        <w:t>Symbolism of Water:</w:t>
      </w:r>
      <w:r w:rsidRPr="00BC0F08">
        <w:rPr>
          <w:sz w:val="26"/>
          <w:szCs w:val="26"/>
        </w:rPr>
        <w:t> In the ancient world, large bodies of water often represented "forces of chaos." Jesus walking on and calming the sea demonstrated authority over these perceived chaotic forces.</w:t>
      </w:r>
    </w:p>
    <w:p w14:paraId="01F07E67" w14:textId="77777777" w:rsidR="00BC0F08" w:rsidRPr="00BC0F08" w:rsidRDefault="00BC0F08" w:rsidP="00BC0F08">
      <w:pPr>
        <w:rPr>
          <w:sz w:val="26"/>
          <w:szCs w:val="26"/>
        </w:rPr>
      </w:pPr>
      <w:r w:rsidRPr="00BC0F08">
        <w:rPr>
          <w:sz w:val="26"/>
          <w:szCs w:val="26"/>
        </w:rPr>
        <w:t>--------------------------------------------------------------------------------</w:t>
      </w:r>
    </w:p>
    <w:p w14:paraId="022DE00E" w14:textId="77777777" w:rsidR="00BC0F08" w:rsidRPr="00BC0F08" w:rsidRDefault="00BC0F08" w:rsidP="00BC0F08">
      <w:pPr>
        <w:rPr>
          <w:sz w:val="26"/>
          <w:szCs w:val="26"/>
        </w:rPr>
      </w:pPr>
      <w:r w:rsidRPr="00BC0F08">
        <w:rPr>
          <w:sz w:val="26"/>
          <w:szCs w:val="26"/>
        </w:rPr>
        <w:t>Historical and Political Evolution</w:t>
      </w:r>
    </w:p>
    <w:p w14:paraId="34F93A21" w14:textId="77777777" w:rsidR="00BC0F08" w:rsidRPr="00BC0F08" w:rsidRDefault="00BC0F08" w:rsidP="00BC0F08">
      <w:pPr>
        <w:rPr>
          <w:sz w:val="26"/>
          <w:szCs w:val="26"/>
        </w:rPr>
      </w:pPr>
      <w:r w:rsidRPr="00BC0F08">
        <w:rPr>
          <w:sz w:val="26"/>
          <w:szCs w:val="26"/>
        </w:rPr>
        <w:t>The region’s history is marked by shifting empires and the tension between Jewish identity and Hellenism.</w:t>
      </w:r>
    </w:p>
    <w:tbl>
      <w:tblPr>
        <w:tblW w:w="0" w:type="auto"/>
        <w:tblCellMar>
          <w:top w:w="15" w:type="dxa"/>
          <w:left w:w="15" w:type="dxa"/>
          <w:bottom w:w="15" w:type="dxa"/>
          <w:right w:w="15" w:type="dxa"/>
        </w:tblCellMar>
        <w:tblLook w:val="04A0" w:firstRow="1" w:lastRow="0" w:firstColumn="1" w:lastColumn="0" w:noHBand="0" w:noVBand="1"/>
      </w:tblPr>
      <w:tblGrid>
        <w:gridCol w:w="1704"/>
        <w:gridCol w:w="7656"/>
      </w:tblGrid>
      <w:tr w:rsidR="00BC0F08" w:rsidRPr="00BC0F08" w14:paraId="110C5AF5" w14:textId="77777777">
        <w:tc>
          <w:tcPr>
            <w:tcW w:w="0" w:type="auto"/>
            <w:tcBorders>
              <w:bottom w:val="single" w:sz="4" w:space="0" w:color="919191"/>
            </w:tcBorders>
            <w:hideMark/>
          </w:tcPr>
          <w:p w14:paraId="5837C193" w14:textId="77777777" w:rsidR="00BC0F08" w:rsidRPr="00BC0F08" w:rsidRDefault="00BC0F08" w:rsidP="00BC0F08">
            <w:pPr>
              <w:rPr>
                <w:b/>
                <w:bCs/>
                <w:sz w:val="26"/>
                <w:szCs w:val="26"/>
              </w:rPr>
            </w:pPr>
            <w:r w:rsidRPr="00BC0F08">
              <w:rPr>
                <w:b/>
                <w:bCs/>
                <w:sz w:val="26"/>
                <w:szCs w:val="26"/>
              </w:rPr>
              <w:t>Period</w:t>
            </w:r>
          </w:p>
        </w:tc>
        <w:tc>
          <w:tcPr>
            <w:tcW w:w="0" w:type="auto"/>
            <w:tcBorders>
              <w:bottom w:val="single" w:sz="4" w:space="0" w:color="919191"/>
            </w:tcBorders>
            <w:hideMark/>
          </w:tcPr>
          <w:p w14:paraId="6E0A026F" w14:textId="77777777" w:rsidR="00BC0F08" w:rsidRPr="00BC0F08" w:rsidRDefault="00BC0F08" w:rsidP="00BC0F08">
            <w:pPr>
              <w:rPr>
                <w:b/>
                <w:bCs/>
                <w:sz w:val="26"/>
                <w:szCs w:val="26"/>
              </w:rPr>
            </w:pPr>
            <w:r w:rsidRPr="00BC0F08">
              <w:rPr>
                <w:b/>
                <w:bCs/>
                <w:sz w:val="26"/>
                <w:szCs w:val="26"/>
              </w:rPr>
              <w:t>Key Developments</w:t>
            </w:r>
          </w:p>
        </w:tc>
      </w:tr>
      <w:tr w:rsidR="00BC0F08" w:rsidRPr="00BC0F08" w14:paraId="0243C1C4" w14:textId="77777777">
        <w:tc>
          <w:tcPr>
            <w:tcW w:w="0" w:type="auto"/>
            <w:tcBorders>
              <w:bottom w:val="single" w:sz="4" w:space="0" w:color="DDE1EB"/>
            </w:tcBorders>
            <w:hideMark/>
          </w:tcPr>
          <w:p w14:paraId="220A1B95" w14:textId="77777777" w:rsidR="00BC0F08" w:rsidRPr="00BC0F08" w:rsidRDefault="00BC0F08" w:rsidP="00BC0F08">
            <w:pPr>
              <w:rPr>
                <w:sz w:val="26"/>
                <w:szCs w:val="26"/>
              </w:rPr>
            </w:pPr>
            <w:r w:rsidRPr="00BC0F08">
              <w:rPr>
                <w:b/>
                <w:bCs/>
                <w:sz w:val="26"/>
                <w:szCs w:val="26"/>
              </w:rPr>
              <w:t>Old Testament</w:t>
            </w:r>
          </w:p>
        </w:tc>
        <w:tc>
          <w:tcPr>
            <w:tcW w:w="0" w:type="auto"/>
            <w:tcBorders>
              <w:bottom w:val="single" w:sz="4" w:space="0" w:color="DDE1EB"/>
            </w:tcBorders>
            <w:hideMark/>
          </w:tcPr>
          <w:p w14:paraId="78D0EDE7" w14:textId="77777777" w:rsidR="00BC0F08" w:rsidRPr="00BC0F08" w:rsidRDefault="00BC0F08" w:rsidP="00BC0F08">
            <w:pPr>
              <w:rPr>
                <w:sz w:val="26"/>
                <w:szCs w:val="26"/>
              </w:rPr>
            </w:pPr>
            <w:r w:rsidRPr="00BC0F08">
              <w:rPr>
                <w:sz w:val="26"/>
                <w:szCs w:val="26"/>
              </w:rPr>
              <w:t>Mentioned in Isaiah 9 as "Galilee of the Gentiles," a land of "gloom and deep darkness" promised a "great light."</w:t>
            </w:r>
          </w:p>
        </w:tc>
      </w:tr>
      <w:tr w:rsidR="00BC0F08" w:rsidRPr="00BC0F08" w14:paraId="6DB804F7" w14:textId="77777777">
        <w:tc>
          <w:tcPr>
            <w:tcW w:w="0" w:type="auto"/>
            <w:tcBorders>
              <w:bottom w:val="single" w:sz="4" w:space="0" w:color="DDE1EB"/>
            </w:tcBorders>
            <w:hideMark/>
          </w:tcPr>
          <w:p w14:paraId="7C6D1FA4" w14:textId="77777777" w:rsidR="00BC0F08" w:rsidRPr="00BC0F08" w:rsidRDefault="00BC0F08" w:rsidP="00BC0F08">
            <w:pPr>
              <w:rPr>
                <w:sz w:val="26"/>
                <w:szCs w:val="26"/>
              </w:rPr>
            </w:pPr>
            <w:r w:rsidRPr="00BC0F08">
              <w:rPr>
                <w:b/>
                <w:bCs/>
                <w:sz w:val="26"/>
                <w:szCs w:val="26"/>
              </w:rPr>
              <w:t>Hellenistic Era</w:t>
            </w:r>
          </w:p>
        </w:tc>
        <w:tc>
          <w:tcPr>
            <w:tcW w:w="0" w:type="auto"/>
            <w:tcBorders>
              <w:bottom w:val="single" w:sz="4" w:space="0" w:color="DDE1EB"/>
            </w:tcBorders>
            <w:hideMark/>
          </w:tcPr>
          <w:p w14:paraId="0163D391" w14:textId="77777777" w:rsidR="00BC0F08" w:rsidRPr="00BC0F08" w:rsidRDefault="00BC0F08" w:rsidP="00BC0F08">
            <w:pPr>
              <w:rPr>
                <w:sz w:val="26"/>
                <w:szCs w:val="26"/>
              </w:rPr>
            </w:pPr>
            <w:r w:rsidRPr="00BC0F08">
              <w:rPr>
                <w:sz w:val="26"/>
                <w:szCs w:val="26"/>
              </w:rPr>
              <w:t>Following Alexander the Great, the region became a "land between" fought over by the Seleucids (Syria) and Ptolemies (Egypt).</w:t>
            </w:r>
          </w:p>
        </w:tc>
      </w:tr>
      <w:tr w:rsidR="00BC0F08" w:rsidRPr="00BC0F08" w14:paraId="47C81DA6" w14:textId="77777777">
        <w:tc>
          <w:tcPr>
            <w:tcW w:w="0" w:type="auto"/>
            <w:tcBorders>
              <w:bottom w:val="single" w:sz="4" w:space="0" w:color="DDE1EB"/>
            </w:tcBorders>
            <w:hideMark/>
          </w:tcPr>
          <w:p w14:paraId="47A366C6" w14:textId="77777777" w:rsidR="00BC0F08" w:rsidRPr="00BC0F08" w:rsidRDefault="00BC0F08" w:rsidP="00BC0F08">
            <w:pPr>
              <w:rPr>
                <w:sz w:val="26"/>
                <w:szCs w:val="26"/>
              </w:rPr>
            </w:pPr>
            <w:r w:rsidRPr="00BC0F08">
              <w:rPr>
                <w:b/>
                <w:bCs/>
                <w:sz w:val="26"/>
                <w:szCs w:val="26"/>
              </w:rPr>
              <w:t>Maccabean Revolt</w:t>
            </w:r>
          </w:p>
        </w:tc>
        <w:tc>
          <w:tcPr>
            <w:tcW w:w="0" w:type="auto"/>
            <w:tcBorders>
              <w:bottom w:val="single" w:sz="4" w:space="0" w:color="DDE1EB"/>
            </w:tcBorders>
            <w:hideMark/>
          </w:tcPr>
          <w:p w14:paraId="62AAA6A6" w14:textId="77777777" w:rsidR="00BC0F08" w:rsidRPr="00BC0F08" w:rsidRDefault="00BC0F08" w:rsidP="00BC0F08">
            <w:pPr>
              <w:rPr>
                <w:sz w:val="26"/>
                <w:szCs w:val="26"/>
              </w:rPr>
            </w:pPr>
            <w:r w:rsidRPr="00BC0F08">
              <w:rPr>
                <w:sz w:val="26"/>
                <w:szCs w:val="26"/>
              </w:rPr>
              <w:t>Under the Hasmonean ruler Aristobulus (104–103 BC), Galilee was forcibly brought under Jewish control and its inhabitants converted.</w:t>
            </w:r>
          </w:p>
        </w:tc>
      </w:tr>
      <w:tr w:rsidR="00BC0F08" w:rsidRPr="00BC0F08" w14:paraId="287F3685" w14:textId="77777777">
        <w:tc>
          <w:tcPr>
            <w:tcW w:w="0" w:type="auto"/>
            <w:tcBorders>
              <w:bottom w:val="single" w:sz="4" w:space="0" w:color="DDE1EB"/>
            </w:tcBorders>
            <w:hideMark/>
          </w:tcPr>
          <w:p w14:paraId="63263FFF" w14:textId="77777777" w:rsidR="00BC0F08" w:rsidRPr="00BC0F08" w:rsidRDefault="00BC0F08" w:rsidP="00BC0F08">
            <w:pPr>
              <w:rPr>
                <w:sz w:val="26"/>
                <w:szCs w:val="26"/>
              </w:rPr>
            </w:pPr>
            <w:r w:rsidRPr="00BC0F08">
              <w:rPr>
                <w:b/>
                <w:bCs/>
                <w:sz w:val="26"/>
                <w:szCs w:val="26"/>
              </w:rPr>
              <w:t>Roman Rule</w:t>
            </w:r>
          </w:p>
        </w:tc>
        <w:tc>
          <w:tcPr>
            <w:tcW w:w="0" w:type="auto"/>
            <w:tcBorders>
              <w:bottom w:val="single" w:sz="4" w:space="0" w:color="DDE1EB"/>
            </w:tcBorders>
            <w:hideMark/>
          </w:tcPr>
          <w:p w14:paraId="4D71F98B" w14:textId="77777777" w:rsidR="00BC0F08" w:rsidRPr="00BC0F08" w:rsidRDefault="00BC0F08" w:rsidP="00BC0F08">
            <w:pPr>
              <w:rPr>
                <w:sz w:val="26"/>
                <w:szCs w:val="26"/>
              </w:rPr>
            </w:pPr>
            <w:r w:rsidRPr="00BC0F08">
              <w:rPr>
                <w:sz w:val="26"/>
                <w:szCs w:val="26"/>
              </w:rPr>
              <w:t xml:space="preserve">Rome established </w:t>
            </w:r>
            <w:proofErr w:type="spellStart"/>
            <w:r w:rsidRPr="00BC0F08">
              <w:rPr>
                <w:sz w:val="26"/>
                <w:szCs w:val="26"/>
              </w:rPr>
              <w:t>Sepphoris</w:t>
            </w:r>
            <w:proofErr w:type="spellEnd"/>
            <w:r w:rsidRPr="00BC0F08">
              <w:rPr>
                <w:sz w:val="26"/>
                <w:szCs w:val="26"/>
              </w:rPr>
              <w:t xml:space="preserve"> as the capital of Galilee in 63 BC. Herod Antipas later built up the city, while his brother Philip ruled territory to the north and east.</w:t>
            </w:r>
          </w:p>
        </w:tc>
      </w:tr>
    </w:tbl>
    <w:p w14:paraId="335B4ACF" w14:textId="77777777" w:rsidR="00BC0F08" w:rsidRPr="00BC0F08" w:rsidRDefault="00BC0F08" w:rsidP="00BC0F08">
      <w:pPr>
        <w:rPr>
          <w:sz w:val="26"/>
          <w:szCs w:val="26"/>
        </w:rPr>
      </w:pPr>
      <w:r w:rsidRPr="00BC0F08">
        <w:rPr>
          <w:sz w:val="26"/>
          <w:szCs w:val="26"/>
        </w:rPr>
        <w:t>--------------------------------------------------------------------------------</w:t>
      </w:r>
    </w:p>
    <w:p w14:paraId="5051AD68" w14:textId="77777777" w:rsidR="00BC0F08" w:rsidRPr="00BC0F08" w:rsidRDefault="00BC0F08" w:rsidP="00BC0F08">
      <w:pPr>
        <w:rPr>
          <w:sz w:val="26"/>
          <w:szCs w:val="26"/>
        </w:rPr>
      </w:pPr>
      <w:r w:rsidRPr="00BC0F08">
        <w:rPr>
          <w:sz w:val="26"/>
          <w:szCs w:val="26"/>
        </w:rPr>
        <w:t>Nazareth: The Formative Years</w:t>
      </w:r>
    </w:p>
    <w:p w14:paraId="68765030" w14:textId="77777777" w:rsidR="00BC0F08" w:rsidRPr="00BC0F08" w:rsidRDefault="00BC0F08" w:rsidP="00BC0F08">
      <w:pPr>
        <w:rPr>
          <w:sz w:val="26"/>
          <w:szCs w:val="26"/>
        </w:rPr>
      </w:pPr>
      <w:r w:rsidRPr="00BC0F08">
        <w:rPr>
          <w:sz w:val="26"/>
          <w:szCs w:val="26"/>
        </w:rPr>
        <w:t>Though a small and relatively isolated town, Nazareth provided Jesus with proximity to both major historical sites and Roman urban centers.</w:t>
      </w:r>
    </w:p>
    <w:p w14:paraId="1DEF2060" w14:textId="77777777" w:rsidR="00BC0F08" w:rsidRPr="00BC0F08" w:rsidRDefault="00BC0F08" w:rsidP="00BC0F08">
      <w:pPr>
        <w:numPr>
          <w:ilvl w:val="0"/>
          <w:numId w:val="4"/>
        </w:numPr>
        <w:rPr>
          <w:sz w:val="26"/>
          <w:szCs w:val="26"/>
        </w:rPr>
      </w:pPr>
      <w:r w:rsidRPr="00BC0F08">
        <w:rPr>
          <w:b/>
          <w:bCs/>
          <w:sz w:val="26"/>
          <w:szCs w:val="26"/>
        </w:rPr>
        <w:t>Old Testament Proximity:</w:t>
      </w:r>
      <w:r w:rsidRPr="00BC0F08">
        <w:rPr>
          <w:sz w:val="26"/>
          <w:szCs w:val="26"/>
        </w:rPr>
        <w:t> From the Nazareth Ridge, one could overlook the Jezreel Valley, a historic battleground featuring sites like Mount Tabor (Deborah and Barak) and Mount Moreh.</w:t>
      </w:r>
    </w:p>
    <w:p w14:paraId="79B9BBAB" w14:textId="77777777" w:rsidR="00BC0F08" w:rsidRPr="00BC0F08" w:rsidRDefault="00BC0F08" w:rsidP="00BC0F08">
      <w:pPr>
        <w:numPr>
          <w:ilvl w:val="0"/>
          <w:numId w:val="4"/>
        </w:numPr>
        <w:rPr>
          <w:sz w:val="26"/>
          <w:szCs w:val="26"/>
        </w:rPr>
      </w:pPr>
      <w:r w:rsidRPr="00BC0F08">
        <w:rPr>
          <w:b/>
          <w:bCs/>
          <w:sz w:val="26"/>
          <w:szCs w:val="26"/>
        </w:rPr>
        <w:lastRenderedPageBreak/>
        <w:t xml:space="preserve">Influence of </w:t>
      </w:r>
      <w:proofErr w:type="spellStart"/>
      <w:r w:rsidRPr="00BC0F08">
        <w:rPr>
          <w:b/>
          <w:bCs/>
          <w:sz w:val="26"/>
          <w:szCs w:val="26"/>
        </w:rPr>
        <w:t>Sepphoris</w:t>
      </w:r>
      <w:proofErr w:type="spellEnd"/>
      <w:r w:rsidRPr="00BC0F08">
        <w:rPr>
          <w:b/>
          <w:bCs/>
          <w:sz w:val="26"/>
          <w:szCs w:val="26"/>
        </w:rPr>
        <w:t>:</w:t>
      </w:r>
      <w:r w:rsidRPr="00BC0F08">
        <w:rPr>
          <w:sz w:val="26"/>
          <w:szCs w:val="26"/>
        </w:rPr>
        <w:t xml:space="preserve"> Located only 3.5 miles from Nazareth, </w:t>
      </w:r>
      <w:proofErr w:type="spellStart"/>
      <w:r w:rsidRPr="00BC0F08">
        <w:rPr>
          <w:sz w:val="26"/>
          <w:szCs w:val="26"/>
        </w:rPr>
        <w:t>Sepphoris</w:t>
      </w:r>
      <w:proofErr w:type="spellEnd"/>
      <w:r w:rsidRPr="00BC0F08">
        <w:rPr>
          <w:sz w:val="26"/>
          <w:szCs w:val="26"/>
        </w:rPr>
        <w:t xml:space="preserve"> was a major Greco-Roman city. Jesus may have worked there as a stonemason with Joseph.</w:t>
      </w:r>
    </w:p>
    <w:p w14:paraId="6561832F" w14:textId="77777777" w:rsidR="00BC0F08" w:rsidRPr="00BC0F08" w:rsidRDefault="00BC0F08" w:rsidP="00BC0F08">
      <w:pPr>
        <w:numPr>
          <w:ilvl w:val="0"/>
          <w:numId w:val="4"/>
        </w:numPr>
        <w:rPr>
          <w:sz w:val="26"/>
          <w:szCs w:val="26"/>
        </w:rPr>
      </w:pPr>
      <w:r w:rsidRPr="00BC0F08">
        <w:rPr>
          <w:b/>
          <w:bCs/>
          <w:sz w:val="26"/>
          <w:szCs w:val="26"/>
        </w:rPr>
        <w:t>Linguistic Links:</w:t>
      </w:r>
      <w:r w:rsidRPr="00BC0F08">
        <w:rPr>
          <w:sz w:val="26"/>
          <w:szCs w:val="26"/>
        </w:rPr>
        <w:t> The Greek word for "actor" (</w:t>
      </w:r>
      <w:proofErr w:type="spellStart"/>
      <w:r w:rsidRPr="00BC0F08">
        <w:rPr>
          <w:i/>
          <w:iCs/>
          <w:sz w:val="26"/>
          <w:szCs w:val="26"/>
        </w:rPr>
        <w:t>hypokritos</w:t>
      </w:r>
      <w:proofErr w:type="spellEnd"/>
      <w:r w:rsidRPr="00BC0F08">
        <w:rPr>
          <w:sz w:val="26"/>
          <w:szCs w:val="26"/>
        </w:rPr>
        <w:t xml:space="preserve">) is used 17 times by Jesus to describe hypocrites; this terminology likely stems from the presence of the Roman theater in </w:t>
      </w:r>
      <w:proofErr w:type="spellStart"/>
      <w:r w:rsidRPr="00BC0F08">
        <w:rPr>
          <w:sz w:val="26"/>
          <w:szCs w:val="26"/>
        </w:rPr>
        <w:t>Sepphoris</w:t>
      </w:r>
      <w:proofErr w:type="spellEnd"/>
      <w:r w:rsidRPr="00BC0F08">
        <w:rPr>
          <w:sz w:val="26"/>
          <w:szCs w:val="26"/>
        </w:rPr>
        <w:t>.</w:t>
      </w:r>
    </w:p>
    <w:p w14:paraId="68F289D9" w14:textId="77777777" w:rsidR="00BC0F08" w:rsidRPr="00BC0F08" w:rsidRDefault="00BC0F08" w:rsidP="00BC0F08">
      <w:pPr>
        <w:numPr>
          <w:ilvl w:val="0"/>
          <w:numId w:val="4"/>
        </w:numPr>
        <w:rPr>
          <w:sz w:val="26"/>
          <w:szCs w:val="26"/>
        </w:rPr>
      </w:pPr>
      <w:r w:rsidRPr="00BC0F08">
        <w:rPr>
          <w:b/>
          <w:bCs/>
          <w:sz w:val="26"/>
          <w:szCs w:val="26"/>
        </w:rPr>
        <w:t>The Rejection at Nazareth:</w:t>
      </w:r>
      <w:r w:rsidRPr="00BC0F08">
        <w:rPr>
          <w:sz w:val="26"/>
          <w:szCs w:val="26"/>
        </w:rPr>
        <w:t> As recorded in Luke 4, Jesus’ reference to God’s favor toward foreigners (Naaman and the widow of Zarephath) incensed the local population, leading to an attempt to cast him off the "Mount of Precipitation."</w:t>
      </w:r>
    </w:p>
    <w:p w14:paraId="3B9F39A0" w14:textId="77777777" w:rsidR="00BC0F08" w:rsidRPr="00BC0F08" w:rsidRDefault="00BC0F08" w:rsidP="00BC0F08">
      <w:pPr>
        <w:rPr>
          <w:sz w:val="26"/>
          <w:szCs w:val="26"/>
        </w:rPr>
      </w:pPr>
      <w:r w:rsidRPr="00BC0F08">
        <w:rPr>
          <w:sz w:val="26"/>
          <w:szCs w:val="26"/>
        </w:rPr>
        <w:t>--------------------------------------------------------------------------------</w:t>
      </w:r>
    </w:p>
    <w:p w14:paraId="66728943" w14:textId="77777777" w:rsidR="00BC0F08" w:rsidRPr="00BC0F08" w:rsidRDefault="00BC0F08" w:rsidP="00BC0F08">
      <w:pPr>
        <w:rPr>
          <w:sz w:val="26"/>
          <w:szCs w:val="26"/>
        </w:rPr>
      </w:pPr>
      <w:r w:rsidRPr="00BC0F08">
        <w:rPr>
          <w:sz w:val="26"/>
          <w:szCs w:val="26"/>
        </w:rPr>
        <w:t>Capernaum: The Strategic Hub</w:t>
      </w:r>
    </w:p>
    <w:p w14:paraId="5308BCE2" w14:textId="77777777" w:rsidR="00BC0F08" w:rsidRPr="00BC0F08" w:rsidRDefault="00BC0F08" w:rsidP="00BC0F08">
      <w:pPr>
        <w:rPr>
          <w:sz w:val="26"/>
          <w:szCs w:val="26"/>
        </w:rPr>
      </w:pPr>
      <w:r w:rsidRPr="00BC0F08">
        <w:rPr>
          <w:sz w:val="26"/>
          <w:szCs w:val="26"/>
        </w:rPr>
        <w:t>Jesus moved his base of operations to Capernaum, a site that offered greater strategic advantages for an international ministry.</w:t>
      </w:r>
    </w:p>
    <w:p w14:paraId="11431960" w14:textId="77777777" w:rsidR="00BC0F08" w:rsidRPr="00BC0F08" w:rsidRDefault="00BC0F08" w:rsidP="00BC0F08">
      <w:pPr>
        <w:rPr>
          <w:sz w:val="26"/>
          <w:szCs w:val="26"/>
        </w:rPr>
      </w:pPr>
      <w:r w:rsidRPr="00BC0F08">
        <w:rPr>
          <w:sz w:val="26"/>
          <w:szCs w:val="26"/>
        </w:rPr>
        <w:t>Economic and Border Dynamics</w:t>
      </w:r>
    </w:p>
    <w:p w14:paraId="5631213C" w14:textId="77777777" w:rsidR="00BC0F08" w:rsidRPr="00BC0F08" w:rsidRDefault="00BC0F08" w:rsidP="00BC0F08">
      <w:pPr>
        <w:numPr>
          <w:ilvl w:val="0"/>
          <w:numId w:val="5"/>
        </w:numPr>
        <w:rPr>
          <w:sz w:val="26"/>
          <w:szCs w:val="26"/>
        </w:rPr>
      </w:pPr>
      <w:r w:rsidRPr="00BC0F08">
        <w:rPr>
          <w:b/>
          <w:bCs/>
          <w:sz w:val="26"/>
          <w:szCs w:val="26"/>
        </w:rPr>
        <w:t>Taxation and Trade:</w:t>
      </w:r>
      <w:r w:rsidRPr="00BC0F08">
        <w:rPr>
          <w:sz w:val="26"/>
          <w:szCs w:val="26"/>
        </w:rPr>
        <w:t> Capernaum was situated near the border between the territories of Herod Antipas and Herod Philip. This necessitated a customs house and taxing institutions, explaining the presence of Matthew (Levi) the tax collector.</w:t>
      </w:r>
    </w:p>
    <w:p w14:paraId="35D4DED4" w14:textId="77777777" w:rsidR="00BC0F08" w:rsidRPr="00BC0F08" w:rsidRDefault="00BC0F08" w:rsidP="00BC0F08">
      <w:pPr>
        <w:numPr>
          <w:ilvl w:val="0"/>
          <w:numId w:val="5"/>
        </w:numPr>
        <w:rPr>
          <w:sz w:val="26"/>
          <w:szCs w:val="26"/>
        </w:rPr>
      </w:pPr>
      <w:r w:rsidRPr="00BC0F08">
        <w:rPr>
          <w:b/>
          <w:bCs/>
          <w:sz w:val="26"/>
          <w:szCs w:val="26"/>
        </w:rPr>
        <w:t>Industry:</w:t>
      </w:r>
      <w:r w:rsidRPr="00BC0F08">
        <w:rPr>
          <w:sz w:val="26"/>
          <w:szCs w:val="26"/>
        </w:rPr>
        <w:t> The city was a center for both the fishing industry and olive oil production. The "Plain of Gennesaret" was noted by Josephus for its extreme fertility, producing walnuts, palms, figs, and olives.</w:t>
      </w:r>
    </w:p>
    <w:p w14:paraId="4275314C" w14:textId="77777777" w:rsidR="00BC0F08" w:rsidRPr="00BC0F08" w:rsidRDefault="00BC0F08" w:rsidP="00BC0F08">
      <w:pPr>
        <w:numPr>
          <w:ilvl w:val="0"/>
          <w:numId w:val="5"/>
        </w:numPr>
        <w:rPr>
          <w:sz w:val="26"/>
          <w:szCs w:val="26"/>
        </w:rPr>
      </w:pPr>
      <w:r w:rsidRPr="00BC0F08">
        <w:rPr>
          <w:b/>
          <w:bCs/>
          <w:sz w:val="26"/>
          <w:szCs w:val="26"/>
        </w:rPr>
        <w:t>Archaeological Evidence:</w:t>
      </w:r>
      <w:r w:rsidRPr="00BC0F08">
        <w:rPr>
          <w:sz w:val="26"/>
          <w:szCs w:val="26"/>
        </w:rPr>
        <w:t> Excavations have uncovered a high density of olive presses and millstones, far exceeding the needs of the small local population, suggesting Capernaum was a processing hub.</w:t>
      </w:r>
    </w:p>
    <w:p w14:paraId="24F118FD" w14:textId="77777777" w:rsidR="00BC0F08" w:rsidRPr="00BC0F08" w:rsidRDefault="00BC0F08" w:rsidP="00BC0F08">
      <w:pPr>
        <w:rPr>
          <w:sz w:val="26"/>
          <w:szCs w:val="26"/>
        </w:rPr>
      </w:pPr>
      <w:r w:rsidRPr="00BC0F08">
        <w:rPr>
          <w:sz w:val="26"/>
          <w:szCs w:val="26"/>
        </w:rPr>
        <w:t>Social and Religious Structures</w:t>
      </w:r>
    </w:p>
    <w:p w14:paraId="5058565C" w14:textId="77777777" w:rsidR="00BC0F08" w:rsidRPr="00BC0F08" w:rsidRDefault="00BC0F08" w:rsidP="00BC0F08">
      <w:pPr>
        <w:numPr>
          <w:ilvl w:val="0"/>
          <w:numId w:val="6"/>
        </w:numPr>
        <w:rPr>
          <w:sz w:val="26"/>
          <w:szCs w:val="26"/>
        </w:rPr>
      </w:pPr>
      <w:r w:rsidRPr="00BC0F08">
        <w:rPr>
          <w:b/>
          <w:bCs/>
          <w:sz w:val="26"/>
          <w:szCs w:val="26"/>
        </w:rPr>
        <w:t>The Insula:</w:t>
      </w:r>
      <w:r w:rsidRPr="00BC0F08">
        <w:rPr>
          <w:sz w:val="26"/>
          <w:szCs w:val="26"/>
        </w:rPr>
        <w:t> Typical Jewish dwellings in Capernaum were "insulae"—interconnected rooms for extended families. This provides a cultural backdrop for Jesus’ promise in John 14 to "prepare a place" in his "Father’s house."</w:t>
      </w:r>
    </w:p>
    <w:p w14:paraId="67F5E6F4" w14:textId="77777777" w:rsidR="00BC0F08" w:rsidRPr="00BC0F08" w:rsidRDefault="00BC0F08" w:rsidP="00BC0F08">
      <w:pPr>
        <w:numPr>
          <w:ilvl w:val="0"/>
          <w:numId w:val="6"/>
        </w:numPr>
        <w:rPr>
          <w:sz w:val="26"/>
          <w:szCs w:val="26"/>
        </w:rPr>
      </w:pPr>
      <w:r w:rsidRPr="00BC0F08">
        <w:rPr>
          <w:b/>
          <w:bCs/>
          <w:sz w:val="26"/>
          <w:szCs w:val="26"/>
        </w:rPr>
        <w:lastRenderedPageBreak/>
        <w:t>The Synagogue:</w:t>
      </w:r>
      <w:r w:rsidRPr="00BC0F08">
        <w:rPr>
          <w:sz w:val="26"/>
          <w:szCs w:val="26"/>
        </w:rPr>
        <w:t> While the visible white limestone synagogue is a later construction, it sits atop the basalt foundations of the 1st-century synagogue where Jesus taught.</w:t>
      </w:r>
    </w:p>
    <w:p w14:paraId="5FAA0F2E" w14:textId="77777777" w:rsidR="00BC0F08" w:rsidRPr="00BC0F08" w:rsidRDefault="00BC0F08" w:rsidP="00BC0F08">
      <w:pPr>
        <w:rPr>
          <w:sz w:val="26"/>
          <w:szCs w:val="26"/>
        </w:rPr>
      </w:pPr>
      <w:r w:rsidRPr="00BC0F08">
        <w:rPr>
          <w:sz w:val="26"/>
          <w:szCs w:val="26"/>
        </w:rPr>
        <w:t>--------------------------------------------------------------------------------</w:t>
      </w:r>
    </w:p>
    <w:p w14:paraId="1A15512C" w14:textId="77777777" w:rsidR="00BC0F08" w:rsidRPr="00BC0F08" w:rsidRDefault="00BC0F08" w:rsidP="00BC0F08">
      <w:pPr>
        <w:rPr>
          <w:sz w:val="26"/>
          <w:szCs w:val="26"/>
        </w:rPr>
      </w:pPr>
      <w:r w:rsidRPr="00BC0F08">
        <w:rPr>
          <w:sz w:val="26"/>
          <w:szCs w:val="26"/>
        </w:rPr>
        <w:t xml:space="preserve">Caesarea Philippi and </w:t>
      </w:r>
      <w:proofErr w:type="gramStart"/>
      <w:r w:rsidRPr="00BC0F08">
        <w:rPr>
          <w:sz w:val="26"/>
          <w:szCs w:val="26"/>
        </w:rPr>
        <w:t>the Transfiguration</w:t>
      </w:r>
      <w:proofErr w:type="gramEnd"/>
    </w:p>
    <w:p w14:paraId="3ED7C952" w14:textId="77777777" w:rsidR="00BC0F08" w:rsidRPr="00BC0F08" w:rsidRDefault="00BC0F08" w:rsidP="00BC0F08">
      <w:pPr>
        <w:rPr>
          <w:sz w:val="26"/>
          <w:szCs w:val="26"/>
        </w:rPr>
      </w:pPr>
      <w:r w:rsidRPr="00BC0F08">
        <w:rPr>
          <w:sz w:val="26"/>
          <w:szCs w:val="26"/>
        </w:rPr>
        <w:t>The northern retreat to Caesarea Philippi marked a pivotal moment in the declaration of Jesus' messianic identity.</w:t>
      </w:r>
    </w:p>
    <w:p w14:paraId="77531B70" w14:textId="77777777" w:rsidR="00BC0F08" w:rsidRPr="00BC0F08" w:rsidRDefault="00BC0F08" w:rsidP="00BC0F08">
      <w:pPr>
        <w:rPr>
          <w:sz w:val="26"/>
          <w:szCs w:val="26"/>
        </w:rPr>
      </w:pPr>
      <w:r w:rsidRPr="00BC0F08">
        <w:rPr>
          <w:sz w:val="26"/>
          <w:szCs w:val="26"/>
        </w:rPr>
        <w:t>A Backdrop of Paganism</w:t>
      </w:r>
    </w:p>
    <w:p w14:paraId="4A5090EC" w14:textId="77777777" w:rsidR="00BC0F08" w:rsidRPr="00BC0F08" w:rsidRDefault="00BC0F08" w:rsidP="00BC0F08">
      <w:pPr>
        <w:rPr>
          <w:sz w:val="26"/>
          <w:szCs w:val="26"/>
        </w:rPr>
      </w:pPr>
      <w:r w:rsidRPr="00BC0F08">
        <w:rPr>
          <w:sz w:val="26"/>
          <w:szCs w:val="26"/>
        </w:rPr>
        <w:t>Caesarea Philippi, located at the foothills of Mount Hermon near the headwaters of the Jordan, was a center for pagan worship.</w:t>
      </w:r>
    </w:p>
    <w:p w14:paraId="0FD483AE" w14:textId="77777777" w:rsidR="00BC0F08" w:rsidRPr="00BC0F08" w:rsidRDefault="00BC0F08" w:rsidP="00BC0F08">
      <w:pPr>
        <w:numPr>
          <w:ilvl w:val="0"/>
          <w:numId w:val="7"/>
        </w:numPr>
        <w:rPr>
          <w:sz w:val="26"/>
          <w:szCs w:val="26"/>
        </w:rPr>
      </w:pPr>
      <w:r w:rsidRPr="00BC0F08">
        <w:rPr>
          <w:b/>
          <w:bCs/>
          <w:sz w:val="26"/>
          <w:szCs w:val="26"/>
        </w:rPr>
        <w:t>Cult Sites:</w:t>
      </w:r>
      <w:r w:rsidRPr="00BC0F08">
        <w:rPr>
          <w:sz w:val="26"/>
          <w:szCs w:val="26"/>
        </w:rPr>
        <w:t> The area featured a massive temple to Caesar Augustus and niches in the cliff face for statues of Greek gods, including Pan (the goat god), Zeus, and Nemesis (god of the dead).</w:t>
      </w:r>
    </w:p>
    <w:p w14:paraId="66CC6ACC" w14:textId="77777777" w:rsidR="00BC0F08" w:rsidRPr="00BC0F08" w:rsidRDefault="00BC0F08" w:rsidP="00BC0F08">
      <w:pPr>
        <w:numPr>
          <w:ilvl w:val="0"/>
          <w:numId w:val="7"/>
        </w:numPr>
        <w:rPr>
          <w:sz w:val="26"/>
          <w:szCs w:val="26"/>
        </w:rPr>
      </w:pPr>
      <w:r w:rsidRPr="00BC0F08">
        <w:rPr>
          <w:b/>
          <w:bCs/>
          <w:sz w:val="26"/>
          <w:szCs w:val="26"/>
        </w:rPr>
        <w:t>The "Rock" (Petra):</w:t>
      </w:r>
      <w:r w:rsidRPr="00BC0F08">
        <w:rPr>
          <w:sz w:val="26"/>
          <w:szCs w:val="26"/>
        </w:rPr>
        <w:t> Jesus’ statement about building his church "on this rock" may have been a direct reference to the massive cliff face (Petra) behind the pagan temples, suggesting the church would stand in confrontation with these "dead gods."</w:t>
      </w:r>
    </w:p>
    <w:p w14:paraId="4B2A03FA" w14:textId="77777777" w:rsidR="00BC0F08" w:rsidRPr="00BC0F08" w:rsidRDefault="00BC0F08" w:rsidP="00BC0F08">
      <w:pPr>
        <w:rPr>
          <w:sz w:val="26"/>
          <w:szCs w:val="26"/>
        </w:rPr>
      </w:pPr>
      <w:r w:rsidRPr="00BC0F08">
        <w:rPr>
          <w:sz w:val="26"/>
          <w:szCs w:val="26"/>
        </w:rPr>
        <w:t>The Transfiguration</w:t>
      </w:r>
    </w:p>
    <w:p w14:paraId="25E76EEE" w14:textId="77777777" w:rsidR="00BC0F08" w:rsidRPr="00BC0F08" w:rsidRDefault="00BC0F08" w:rsidP="00BC0F08">
      <w:pPr>
        <w:numPr>
          <w:ilvl w:val="0"/>
          <w:numId w:val="8"/>
        </w:numPr>
        <w:rPr>
          <w:sz w:val="26"/>
          <w:szCs w:val="26"/>
        </w:rPr>
      </w:pPr>
      <w:r w:rsidRPr="00BC0F08">
        <w:rPr>
          <w:b/>
          <w:bCs/>
          <w:sz w:val="26"/>
          <w:szCs w:val="26"/>
        </w:rPr>
        <w:t>Location:</w:t>
      </w:r>
      <w:r w:rsidRPr="00BC0F08">
        <w:rPr>
          <w:sz w:val="26"/>
          <w:szCs w:val="26"/>
        </w:rPr>
        <w:t> Mount Hermon (9,000 ft) is the likely site of the Transfiguration due to its height and "brilliance."</w:t>
      </w:r>
    </w:p>
    <w:p w14:paraId="3A976386" w14:textId="77777777" w:rsidR="00BC0F08" w:rsidRPr="00BC0F08" w:rsidRDefault="00BC0F08" w:rsidP="00BC0F08">
      <w:pPr>
        <w:numPr>
          <w:ilvl w:val="0"/>
          <w:numId w:val="8"/>
        </w:numPr>
        <w:rPr>
          <w:sz w:val="26"/>
          <w:szCs w:val="26"/>
        </w:rPr>
      </w:pPr>
      <w:r w:rsidRPr="00BC0F08">
        <w:rPr>
          <w:b/>
          <w:bCs/>
          <w:sz w:val="26"/>
          <w:szCs w:val="26"/>
        </w:rPr>
        <w:t>Significance:</w:t>
      </w:r>
      <w:r w:rsidRPr="00BC0F08">
        <w:rPr>
          <w:sz w:val="26"/>
          <w:szCs w:val="26"/>
        </w:rPr>
        <w:t> The appearance of Moses (the Law) and Elijah (the Prophets) validated Jesus' mission. The divine command to "listen to him" followed Jesus’ prediction of his suffering and resurrection in Jerusalem.</w:t>
      </w:r>
    </w:p>
    <w:p w14:paraId="5CD1D4F5" w14:textId="77777777" w:rsidR="00BC0F08" w:rsidRPr="00BC0F08" w:rsidRDefault="00BC0F08" w:rsidP="00BC0F08">
      <w:pPr>
        <w:rPr>
          <w:sz w:val="26"/>
          <w:szCs w:val="26"/>
        </w:rPr>
      </w:pPr>
      <w:r w:rsidRPr="00BC0F08">
        <w:rPr>
          <w:sz w:val="26"/>
          <w:szCs w:val="26"/>
        </w:rPr>
        <w:t>--------------------------------------------------------------------------------</w:t>
      </w:r>
    </w:p>
    <w:p w14:paraId="78E3AD91" w14:textId="77777777" w:rsidR="00BC0F08" w:rsidRPr="00BC0F08" w:rsidRDefault="00BC0F08" w:rsidP="00BC0F08">
      <w:pPr>
        <w:rPr>
          <w:sz w:val="26"/>
          <w:szCs w:val="26"/>
        </w:rPr>
      </w:pPr>
      <w:r w:rsidRPr="00BC0F08">
        <w:rPr>
          <w:sz w:val="26"/>
          <w:szCs w:val="26"/>
        </w:rPr>
        <w:t>Key Quotes and Insights</w:t>
      </w:r>
    </w:p>
    <w:p w14:paraId="51868976" w14:textId="77777777" w:rsidR="00BC0F08" w:rsidRPr="00BC0F08" w:rsidRDefault="00BC0F08" w:rsidP="00BC0F08">
      <w:pPr>
        <w:rPr>
          <w:sz w:val="26"/>
          <w:szCs w:val="26"/>
        </w:rPr>
      </w:pPr>
      <w:r w:rsidRPr="00BC0F08">
        <w:rPr>
          <w:sz w:val="26"/>
          <w:szCs w:val="26"/>
        </w:rPr>
        <w:t>"The people walking in darkness have seen a great light... On those living in the land of the shadow of death, a light has dawned." — </w:t>
      </w:r>
      <w:r w:rsidRPr="00BC0F08">
        <w:rPr>
          <w:b/>
          <w:bCs/>
          <w:sz w:val="26"/>
          <w:szCs w:val="26"/>
        </w:rPr>
        <w:t>Isaiah 9:1–2</w:t>
      </w:r>
      <w:r w:rsidRPr="00BC0F08">
        <w:rPr>
          <w:sz w:val="26"/>
          <w:szCs w:val="26"/>
        </w:rPr>
        <w:t> (referenced in Matthew 4).</w:t>
      </w:r>
    </w:p>
    <w:p w14:paraId="31546263" w14:textId="77777777" w:rsidR="00BC0F08" w:rsidRPr="00BC0F08" w:rsidRDefault="00BC0F08" w:rsidP="00BC0F08">
      <w:pPr>
        <w:rPr>
          <w:sz w:val="26"/>
          <w:szCs w:val="26"/>
        </w:rPr>
      </w:pPr>
      <w:r w:rsidRPr="00BC0F08">
        <w:rPr>
          <w:sz w:val="26"/>
          <w:szCs w:val="26"/>
        </w:rPr>
        <w:lastRenderedPageBreak/>
        <w:t>"</w:t>
      </w:r>
      <w:proofErr w:type="gramStart"/>
      <w:r w:rsidRPr="00BC0F08">
        <w:rPr>
          <w:sz w:val="26"/>
          <w:szCs w:val="26"/>
        </w:rPr>
        <w:t>Woe</w:t>
      </w:r>
      <w:proofErr w:type="gramEnd"/>
      <w:r w:rsidRPr="00BC0F08">
        <w:rPr>
          <w:sz w:val="26"/>
          <w:szCs w:val="26"/>
        </w:rPr>
        <w:t xml:space="preserve"> to you, Chorazin! </w:t>
      </w:r>
      <w:proofErr w:type="gramStart"/>
      <w:r w:rsidRPr="00BC0F08">
        <w:rPr>
          <w:sz w:val="26"/>
          <w:szCs w:val="26"/>
        </w:rPr>
        <w:t>Woe</w:t>
      </w:r>
      <w:proofErr w:type="gramEnd"/>
      <w:r w:rsidRPr="00BC0F08">
        <w:rPr>
          <w:sz w:val="26"/>
          <w:szCs w:val="26"/>
        </w:rPr>
        <w:t xml:space="preserve"> to you, Bethsaida!... And you, Capernaum... you will go down to the depths." — </w:t>
      </w:r>
      <w:r w:rsidRPr="00BC0F08">
        <w:rPr>
          <w:b/>
          <w:bCs/>
          <w:sz w:val="26"/>
          <w:szCs w:val="26"/>
        </w:rPr>
        <w:t>Matthew 11:21–23</w:t>
      </w:r>
      <w:r w:rsidRPr="00BC0F08">
        <w:rPr>
          <w:sz w:val="26"/>
          <w:szCs w:val="26"/>
        </w:rPr>
        <w:t>.</w:t>
      </w:r>
    </w:p>
    <w:p w14:paraId="0D4F46BC" w14:textId="77777777" w:rsidR="00BC0F08" w:rsidRPr="00BC0F08" w:rsidRDefault="00BC0F08" w:rsidP="00BC0F08">
      <w:pPr>
        <w:rPr>
          <w:sz w:val="26"/>
          <w:szCs w:val="26"/>
        </w:rPr>
      </w:pPr>
      <w:r w:rsidRPr="00BC0F08">
        <w:rPr>
          <w:sz w:val="26"/>
          <w:szCs w:val="26"/>
        </w:rPr>
        <w:t>"Jesus deliberately set himself against the background of the world's religions in all their splendor and glory and demanded to be compared with them." — </w:t>
      </w:r>
      <w:r w:rsidRPr="00BC0F08">
        <w:rPr>
          <w:b/>
          <w:bCs/>
          <w:sz w:val="26"/>
          <w:szCs w:val="26"/>
        </w:rPr>
        <w:t>Scholarly Insight on Caesarea Philippi</w:t>
      </w:r>
      <w:r w:rsidRPr="00BC0F08">
        <w:rPr>
          <w:sz w:val="26"/>
          <w:szCs w:val="26"/>
        </w:rPr>
        <w:t>.</w:t>
      </w:r>
    </w:p>
    <w:p w14:paraId="0BDAF938" w14:textId="7FED0383" w:rsidR="00BC0F08" w:rsidRPr="00BC0F08" w:rsidRDefault="00BC0F08" w:rsidP="00BC0F08">
      <w:pPr>
        <w:rPr>
          <w:sz w:val="26"/>
          <w:szCs w:val="26"/>
        </w:rPr>
      </w:pPr>
      <w:r w:rsidRPr="00BC0F08">
        <w:rPr>
          <w:sz w:val="26"/>
          <w:szCs w:val="26"/>
        </w:rPr>
        <w:br/>
      </w:r>
    </w:p>
    <w:p w14:paraId="65207D53" w14:textId="77777777" w:rsidR="00BC0F08" w:rsidRPr="00BC0F08" w:rsidRDefault="00BC0F08" w:rsidP="00BC0F08">
      <w:pPr>
        <w:rPr>
          <w:sz w:val="26"/>
          <w:szCs w:val="26"/>
        </w:rPr>
      </w:pPr>
    </w:p>
    <w:p w14:paraId="5F023C3D" w14:textId="77777777" w:rsidR="00BC0F08" w:rsidRPr="00BC0F08" w:rsidRDefault="00BC0F08" w:rsidP="00BC0F08">
      <w:pPr>
        <w:rPr>
          <w:sz w:val="26"/>
          <w:szCs w:val="26"/>
        </w:rPr>
      </w:pPr>
      <w:r w:rsidRPr="00BC0F08">
        <w:rPr>
          <w:b/>
          <w:bCs/>
          <w:sz w:val="36"/>
          <w:szCs w:val="36"/>
        </w:rPr>
        <w:t>Study Guide:</w:t>
      </w:r>
      <w:r w:rsidRPr="00BC0F08">
        <w:rPr>
          <w:sz w:val="26"/>
          <w:szCs w:val="26"/>
        </w:rPr>
        <w:br/>
      </w:r>
      <w:r w:rsidRPr="00BC0F08">
        <w:rPr>
          <w:sz w:val="26"/>
          <w:szCs w:val="26"/>
        </w:rPr>
        <w:t>A Study Guide to the Historical Geography of Galilee</w:t>
      </w:r>
    </w:p>
    <w:p w14:paraId="73CDD4DC" w14:textId="77777777" w:rsidR="00BC0F08" w:rsidRPr="00BC0F08" w:rsidRDefault="00BC0F08" w:rsidP="00BC0F08">
      <w:pPr>
        <w:rPr>
          <w:sz w:val="26"/>
          <w:szCs w:val="26"/>
        </w:rPr>
      </w:pPr>
      <w:r w:rsidRPr="00BC0F08">
        <w:rPr>
          <w:sz w:val="26"/>
          <w:szCs w:val="26"/>
        </w:rPr>
        <w:t>This study guide is designed to provide a comprehensive review of the historical, geographical, and theological contexts of the Galilee region as presented in the lecture by Dr. Elaine Phillips. It focuses on the transition of Jesus' ministry from Nazareth to Capernaum, the impact of topography on regional history, and the significance of key sites such as Arbel and Caesarea Philippi.</w:t>
      </w:r>
    </w:p>
    <w:p w14:paraId="3A6C00EC" w14:textId="77777777" w:rsidR="00BC0F08" w:rsidRPr="00BC0F08" w:rsidRDefault="00BC0F08" w:rsidP="00BC0F08">
      <w:pPr>
        <w:rPr>
          <w:sz w:val="26"/>
          <w:szCs w:val="26"/>
        </w:rPr>
      </w:pPr>
      <w:r w:rsidRPr="00BC0F08">
        <w:rPr>
          <w:sz w:val="26"/>
          <w:szCs w:val="26"/>
        </w:rPr>
        <w:t>--------------------------------------------------------------------------------</w:t>
      </w:r>
    </w:p>
    <w:p w14:paraId="5C6C2118" w14:textId="77777777" w:rsidR="00BC0F08" w:rsidRPr="00BC0F08" w:rsidRDefault="00BC0F08" w:rsidP="00BC0F08">
      <w:pPr>
        <w:rPr>
          <w:sz w:val="26"/>
          <w:szCs w:val="26"/>
        </w:rPr>
      </w:pPr>
      <w:r w:rsidRPr="00BC0F08">
        <w:rPr>
          <w:sz w:val="26"/>
          <w:szCs w:val="26"/>
        </w:rPr>
        <w:t>Part I: Short-Answer Quiz</w:t>
      </w:r>
    </w:p>
    <w:p w14:paraId="3B3E7ADF" w14:textId="77777777" w:rsidR="00BC0F08" w:rsidRPr="00BC0F08" w:rsidRDefault="00BC0F08" w:rsidP="00BC0F08">
      <w:pPr>
        <w:rPr>
          <w:sz w:val="26"/>
          <w:szCs w:val="26"/>
        </w:rPr>
      </w:pPr>
      <w:r w:rsidRPr="00BC0F08">
        <w:rPr>
          <w:b/>
          <w:bCs/>
          <w:sz w:val="26"/>
          <w:szCs w:val="26"/>
        </w:rPr>
        <w:t>Instructions:</w:t>
      </w:r>
      <w:r w:rsidRPr="00BC0F08">
        <w:rPr>
          <w:sz w:val="26"/>
          <w:szCs w:val="26"/>
        </w:rPr>
        <w:t> Answer the following questions in two to three sentences, based on the information provided in the source context.</w:t>
      </w:r>
    </w:p>
    <w:p w14:paraId="66FC9F17" w14:textId="77777777" w:rsidR="00BC0F08" w:rsidRPr="00BC0F08" w:rsidRDefault="00BC0F08" w:rsidP="00BC0F08">
      <w:pPr>
        <w:numPr>
          <w:ilvl w:val="0"/>
          <w:numId w:val="9"/>
        </w:numPr>
        <w:rPr>
          <w:sz w:val="26"/>
          <w:szCs w:val="26"/>
        </w:rPr>
      </w:pPr>
      <w:r w:rsidRPr="00BC0F08">
        <w:rPr>
          <w:b/>
          <w:bCs/>
          <w:sz w:val="26"/>
          <w:szCs w:val="26"/>
        </w:rPr>
        <w:t>What is the meteorological explanation for the sudden, turbulent storms on the Sea of Galilee?</w:t>
      </w:r>
      <w:r w:rsidRPr="00BC0F08">
        <w:rPr>
          <w:sz w:val="26"/>
          <w:szCs w:val="26"/>
        </w:rPr>
        <w:t> The Sea of Galilee is situated approximately 700 feet below sea level, creating a warm, humid environment. Moist, heavy clouds from the Mediterranean are funneled through the east-west valleys of Lower Galilee, creating a "funnel effect" that leads to sudden air turbulence and storms upon reaching the low-elevation lake.</w:t>
      </w:r>
    </w:p>
    <w:p w14:paraId="04702CA5" w14:textId="77777777" w:rsidR="00BC0F08" w:rsidRPr="00BC0F08" w:rsidRDefault="00BC0F08" w:rsidP="00BC0F08">
      <w:pPr>
        <w:numPr>
          <w:ilvl w:val="0"/>
          <w:numId w:val="9"/>
        </w:numPr>
        <w:rPr>
          <w:sz w:val="26"/>
          <w:szCs w:val="26"/>
        </w:rPr>
      </w:pPr>
      <w:r w:rsidRPr="00BC0F08">
        <w:rPr>
          <w:b/>
          <w:bCs/>
          <w:sz w:val="26"/>
          <w:szCs w:val="26"/>
        </w:rPr>
        <w:t>How did the topography of Lower Galilee influence the region's exposure to foreign cultures?</w:t>
      </w:r>
      <w:r w:rsidRPr="00BC0F08">
        <w:rPr>
          <w:sz w:val="26"/>
          <w:szCs w:val="26"/>
        </w:rPr>
        <w:t xml:space="preserve"> Unlike the rugged and isolated Upper Galilee, Lower Galilee is characterized by ridges and valleys that run west to east. These valleys served as natural avenues for traffic and trade moving from </w:t>
      </w:r>
      <w:r w:rsidRPr="00BC0F08">
        <w:rPr>
          <w:sz w:val="26"/>
          <w:szCs w:val="26"/>
        </w:rPr>
        <w:lastRenderedPageBreak/>
        <w:t>Mediterranean coastal cities like Akko into the interior, making the region highly susceptible to international travel and foreign influence.</w:t>
      </w:r>
    </w:p>
    <w:p w14:paraId="5E6D7002" w14:textId="77777777" w:rsidR="00BC0F08" w:rsidRPr="00BC0F08" w:rsidRDefault="00BC0F08" w:rsidP="00BC0F08">
      <w:pPr>
        <w:numPr>
          <w:ilvl w:val="0"/>
          <w:numId w:val="9"/>
        </w:numPr>
        <w:rPr>
          <w:sz w:val="26"/>
          <w:szCs w:val="26"/>
        </w:rPr>
      </w:pPr>
      <w:r w:rsidRPr="00BC0F08">
        <w:rPr>
          <w:b/>
          <w:bCs/>
          <w:sz w:val="26"/>
          <w:szCs w:val="26"/>
        </w:rPr>
        <w:t>What was the historical significance of the cliffs of Arbel during the rise of Herod the Great?</w:t>
      </w:r>
      <w:r w:rsidRPr="00BC0F08">
        <w:rPr>
          <w:sz w:val="26"/>
          <w:szCs w:val="26"/>
        </w:rPr>
        <w:t> In 40 BC, Herod the Great fought a three-year campaign to secure his kingdom, which culminated in a horrific battle at the strategic Arbel pass. Jewish rebels took refuge in the cliffside caves, and Herod's forces were lowered in platforms to slaughter the defenders, a history of bloodshed that provides a stark contrast to the "Prince of Peace" prophecy associated with the area.</w:t>
      </w:r>
    </w:p>
    <w:p w14:paraId="276EF42A" w14:textId="77777777" w:rsidR="00BC0F08" w:rsidRPr="00BC0F08" w:rsidRDefault="00BC0F08" w:rsidP="00BC0F08">
      <w:pPr>
        <w:numPr>
          <w:ilvl w:val="0"/>
          <w:numId w:val="9"/>
        </w:numPr>
        <w:rPr>
          <w:sz w:val="26"/>
          <w:szCs w:val="26"/>
        </w:rPr>
      </w:pPr>
      <w:r w:rsidRPr="00BC0F08">
        <w:rPr>
          <w:b/>
          <w:bCs/>
          <w:sz w:val="26"/>
          <w:szCs w:val="26"/>
        </w:rPr>
        <w:t>How does the discovery of "basalt harbors" assist in understanding the first-century fishing industry?</w:t>
      </w:r>
      <w:r w:rsidRPr="00BC0F08">
        <w:rPr>
          <w:sz w:val="26"/>
          <w:szCs w:val="26"/>
        </w:rPr>
        <w:t> When the water levels of the Sea of Galilee dropped, archaeologists discovered at least 30 small harbors constructed from basalt rock. These miniature breakwaters are indicative of a robust, organized fishing industry that supported the local economy during the time of Jesus' ministry.</w:t>
      </w:r>
    </w:p>
    <w:p w14:paraId="6699B743" w14:textId="77777777" w:rsidR="00BC0F08" w:rsidRPr="00BC0F08" w:rsidRDefault="00BC0F08" w:rsidP="00BC0F08">
      <w:pPr>
        <w:numPr>
          <w:ilvl w:val="0"/>
          <w:numId w:val="9"/>
        </w:numPr>
        <w:rPr>
          <w:sz w:val="26"/>
          <w:szCs w:val="26"/>
        </w:rPr>
      </w:pPr>
      <w:r w:rsidRPr="00BC0F08">
        <w:rPr>
          <w:b/>
          <w:bCs/>
          <w:sz w:val="26"/>
          <w:szCs w:val="26"/>
        </w:rPr>
        <w:t xml:space="preserve">What is the linguistic and cultural connection between the city of </w:t>
      </w:r>
      <w:proofErr w:type="spellStart"/>
      <w:r w:rsidRPr="00BC0F08">
        <w:rPr>
          <w:b/>
          <w:bCs/>
          <w:sz w:val="26"/>
          <w:szCs w:val="26"/>
        </w:rPr>
        <w:t>Sepphoris</w:t>
      </w:r>
      <w:proofErr w:type="spellEnd"/>
      <w:r w:rsidRPr="00BC0F08">
        <w:rPr>
          <w:b/>
          <w:bCs/>
          <w:sz w:val="26"/>
          <w:szCs w:val="26"/>
        </w:rPr>
        <w:t xml:space="preserve"> and Jesus' use of the word "hypocrite"?</w:t>
      </w:r>
      <w:r w:rsidRPr="00BC0F08">
        <w:rPr>
          <w:sz w:val="26"/>
          <w:szCs w:val="26"/>
        </w:rPr>
        <w:t> </w:t>
      </w:r>
      <w:proofErr w:type="spellStart"/>
      <w:r w:rsidRPr="00BC0F08">
        <w:rPr>
          <w:sz w:val="26"/>
          <w:szCs w:val="26"/>
        </w:rPr>
        <w:t>Sepphoris</w:t>
      </w:r>
      <w:proofErr w:type="spellEnd"/>
      <w:r w:rsidRPr="00BC0F08">
        <w:rPr>
          <w:sz w:val="26"/>
          <w:szCs w:val="26"/>
        </w:rPr>
        <w:t>, the Roman capital of Galilee located near Nazareth, featured a Greco-Roman theater where actors performed. The Greek word for "actor" is </w:t>
      </w:r>
      <w:r w:rsidRPr="00BC0F08">
        <w:rPr>
          <w:i/>
          <w:iCs/>
          <w:sz w:val="26"/>
          <w:szCs w:val="26"/>
        </w:rPr>
        <w:t>hypocrite</w:t>
      </w:r>
      <w:r w:rsidRPr="00BC0F08">
        <w:rPr>
          <w:sz w:val="26"/>
          <w:szCs w:val="26"/>
        </w:rPr>
        <w:t xml:space="preserve">, and it is suggested that Jesus, who may have worked in </w:t>
      </w:r>
      <w:proofErr w:type="spellStart"/>
      <w:r w:rsidRPr="00BC0F08">
        <w:rPr>
          <w:sz w:val="26"/>
          <w:szCs w:val="26"/>
        </w:rPr>
        <w:t>Sepphoris</w:t>
      </w:r>
      <w:proofErr w:type="spellEnd"/>
      <w:r w:rsidRPr="00BC0F08">
        <w:rPr>
          <w:sz w:val="26"/>
          <w:szCs w:val="26"/>
        </w:rPr>
        <w:t xml:space="preserve"> as a stonemason, drew on this theatrical context when using the term to describe religious insincerity.</w:t>
      </w:r>
    </w:p>
    <w:p w14:paraId="32187489" w14:textId="77777777" w:rsidR="00BC0F08" w:rsidRPr="00BC0F08" w:rsidRDefault="00BC0F08" w:rsidP="00BC0F08">
      <w:pPr>
        <w:numPr>
          <w:ilvl w:val="0"/>
          <w:numId w:val="9"/>
        </w:numPr>
        <w:rPr>
          <w:sz w:val="26"/>
          <w:szCs w:val="26"/>
        </w:rPr>
      </w:pPr>
      <w:r w:rsidRPr="00BC0F08">
        <w:rPr>
          <w:b/>
          <w:bCs/>
          <w:sz w:val="26"/>
          <w:szCs w:val="26"/>
        </w:rPr>
        <w:t>Why is Capernaum considered a strategic location for trade and taxation?</w:t>
      </w:r>
      <w:r w:rsidRPr="00BC0F08">
        <w:rPr>
          <w:sz w:val="26"/>
          <w:szCs w:val="26"/>
        </w:rPr>
        <w:t> Capernaum was located near the border between the territories of Herod Antipas and Herod Philip, making it a natural site for taxing commerce. Its proximity to the International Coastal Highway and its role as a center for the fishing and olive oil industries made it a hub for travel and government revenue collection.</w:t>
      </w:r>
    </w:p>
    <w:p w14:paraId="6F3B7486" w14:textId="77777777" w:rsidR="00BC0F08" w:rsidRPr="00BC0F08" w:rsidRDefault="00BC0F08" w:rsidP="00BC0F08">
      <w:pPr>
        <w:numPr>
          <w:ilvl w:val="0"/>
          <w:numId w:val="9"/>
        </w:numPr>
        <w:rPr>
          <w:sz w:val="26"/>
          <w:szCs w:val="26"/>
        </w:rPr>
      </w:pPr>
      <w:r w:rsidRPr="00BC0F08">
        <w:rPr>
          <w:b/>
          <w:bCs/>
          <w:sz w:val="26"/>
          <w:szCs w:val="26"/>
        </w:rPr>
        <w:t>How do the miracles of Elisha in the Old Testament connect to Jesus’ ministry in the town of Nain?</w:t>
      </w:r>
      <w:r w:rsidRPr="00BC0F08">
        <w:rPr>
          <w:sz w:val="26"/>
          <w:szCs w:val="26"/>
        </w:rPr>
        <w:t xml:space="preserve"> The town of Nain is located just "around the corner" from Shunem, where the prophet Elisha famously raised a woman's son from the dead. When Jesus raised a widow's son in Nain, the local </w:t>
      </w:r>
      <w:r w:rsidRPr="00BC0F08">
        <w:rPr>
          <w:sz w:val="26"/>
          <w:szCs w:val="26"/>
        </w:rPr>
        <w:lastRenderedPageBreak/>
        <w:t>population immediately recognized the historical parallel, declaring that a "great prophet" had appeared among them.</w:t>
      </w:r>
    </w:p>
    <w:p w14:paraId="56F220D4" w14:textId="77777777" w:rsidR="00BC0F08" w:rsidRPr="00BC0F08" w:rsidRDefault="00BC0F08" w:rsidP="00BC0F08">
      <w:pPr>
        <w:numPr>
          <w:ilvl w:val="0"/>
          <w:numId w:val="9"/>
        </w:numPr>
        <w:rPr>
          <w:sz w:val="26"/>
          <w:szCs w:val="26"/>
        </w:rPr>
      </w:pPr>
      <w:r w:rsidRPr="00BC0F08">
        <w:rPr>
          <w:b/>
          <w:bCs/>
          <w:sz w:val="26"/>
          <w:szCs w:val="26"/>
        </w:rPr>
        <w:t xml:space="preserve">Describe the architectural structure of a </w:t>
      </w:r>
      <w:proofErr w:type="gramStart"/>
      <w:r w:rsidRPr="00BC0F08">
        <w:rPr>
          <w:b/>
          <w:bCs/>
          <w:sz w:val="26"/>
          <w:szCs w:val="26"/>
        </w:rPr>
        <w:t>first-century</w:t>
      </w:r>
      <w:proofErr w:type="gramEnd"/>
      <w:r w:rsidRPr="00BC0F08">
        <w:rPr>
          <w:b/>
          <w:bCs/>
          <w:sz w:val="26"/>
          <w:szCs w:val="26"/>
        </w:rPr>
        <w:t xml:space="preserve"> "insula" and its potential theological application.</w:t>
      </w:r>
      <w:r w:rsidRPr="00BC0F08">
        <w:rPr>
          <w:sz w:val="26"/>
          <w:szCs w:val="26"/>
        </w:rPr>
        <w:t> An </w:t>
      </w:r>
      <w:proofErr w:type="gramStart"/>
      <w:r w:rsidRPr="00BC0F08">
        <w:rPr>
          <w:i/>
          <w:iCs/>
          <w:sz w:val="26"/>
          <w:szCs w:val="26"/>
        </w:rPr>
        <w:t>insula</w:t>
      </w:r>
      <w:proofErr w:type="gramEnd"/>
      <w:r w:rsidRPr="00BC0F08">
        <w:rPr>
          <w:sz w:val="26"/>
          <w:szCs w:val="26"/>
        </w:rPr>
        <w:t> was a dwelling for an extended family consisting of small, interconnected rooms that were added horizontally as the family grew. This architectural style may provide context for Jesus' promise in John 14 to "prepare a place" with many rooms, signifying that believers are being added to the Father's extended family.</w:t>
      </w:r>
    </w:p>
    <w:p w14:paraId="21E25170" w14:textId="77777777" w:rsidR="00BC0F08" w:rsidRPr="00BC0F08" w:rsidRDefault="00BC0F08" w:rsidP="00BC0F08">
      <w:pPr>
        <w:numPr>
          <w:ilvl w:val="0"/>
          <w:numId w:val="9"/>
        </w:numPr>
        <w:rPr>
          <w:sz w:val="26"/>
          <w:szCs w:val="26"/>
        </w:rPr>
      </w:pPr>
      <w:r w:rsidRPr="00BC0F08">
        <w:rPr>
          <w:b/>
          <w:bCs/>
          <w:sz w:val="26"/>
          <w:szCs w:val="26"/>
        </w:rPr>
        <w:t>What was the religious atmosphere of Caesarea Philippi at the time of Peter’s confession?</w:t>
      </w:r>
      <w:r w:rsidRPr="00BC0F08">
        <w:rPr>
          <w:sz w:val="26"/>
          <w:szCs w:val="26"/>
        </w:rPr>
        <w:t> Caesarea Philippi was a center of pagan worship, featuring a massive temple to Caesar Augustus and various niches in the rock face dedicated to Greek gods like Pan, Zeus, and Nemesis. It was against this backdrop of "dead" stone idols and imperial cult worship that Peter declared Jesus to be the "Son of the living God."</w:t>
      </w:r>
    </w:p>
    <w:p w14:paraId="025B0929" w14:textId="77777777" w:rsidR="00BC0F08" w:rsidRPr="00BC0F08" w:rsidRDefault="00BC0F08" w:rsidP="00BC0F08">
      <w:pPr>
        <w:numPr>
          <w:ilvl w:val="0"/>
          <w:numId w:val="9"/>
        </w:numPr>
        <w:rPr>
          <w:sz w:val="26"/>
          <w:szCs w:val="26"/>
        </w:rPr>
      </w:pPr>
      <w:r w:rsidRPr="00BC0F08">
        <w:rPr>
          <w:b/>
          <w:bCs/>
          <w:sz w:val="26"/>
          <w:szCs w:val="26"/>
        </w:rPr>
        <w:t>What is the significance of the "sign of Jonah" in the context of Jesus' Galilean ministry?</w:t>
      </w:r>
      <w:r w:rsidRPr="00BC0F08">
        <w:rPr>
          <w:sz w:val="26"/>
          <w:szCs w:val="26"/>
        </w:rPr>
        <w:t> Jesus referred to Jonah because the prophet was from Gath Hepher, a town located very near Nazareth. By citing the sign of Jonah, Jesus drew on a local prophetic figure his audience would have known to foreshadow his own death and resurrection after three days in the "heart of the earth."</w:t>
      </w:r>
    </w:p>
    <w:p w14:paraId="797B2AB4" w14:textId="77777777" w:rsidR="00BC0F08" w:rsidRPr="00BC0F08" w:rsidRDefault="00BC0F08" w:rsidP="00BC0F08">
      <w:pPr>
        <w:rPr>
          <w:sz w:val="26"/>
          <w:szCs w:val="26"/>
        </w:rPr>
      </w:pPr>
      <w:r w:rsidRPr="00BC0F08">
        <w:rPr>
          <w:sz w:val="26"/>
          <w:szCs w:val="26"/>
        </w:rPr>
        <w:t>--------------------------------------------------------------------------------</w:t>
      </w:r>
    </w:p>
    <w:p w14:paraId="0522402B" w14:textId="77777777" w:rsidR="00BC0F08" w:rsidRPr="00BC0F08" w:rsidRDefault="00BC0F08" w:rsidP="00BC0F08">
      <w:pPr>
        <w:rPr>
          <w:sz w:val="26"/>
          <w:szCs w:val="26"/>
        </w:rPr>
      </w:pPr>
      <w:r w:rsidRPr="00BC0F08">
        <w:rPr>
          <w:sz w:val="26"/>
          <w:szCs w:val="26"/>
        </w:rPr>
        <w:t>Part II: Answer Key</w:t>
      </w:r>
    </w:p>
    <w:p w14:paraId="0E047715" w14:textId="77777777" w:rsidR="00BC0F08" w:rsidRPr="00BC0F08" w:rsidRDefault="00BC0F08" w:rsidP="00BC0F08">
      <w:pPr>
        <w:numPr>
          <w:ilvl w:val="0"/>
          <w:numId w:val="10"/>
        </w:numPr>
        <w:rPr>
          <w:sz w:val="26"/>
          <w:szCs w:val="26"/>
        </w:rPr>
      </w:pPr>
      <w:r w:rsidRPr="00BC0F08">
        <w:rPr>
          <w:b/>
          <w:bCs/>
          <w:sz w:val="26"/>
          <w:szCs w:val="26"/>
        </w:rPr>
        <w:t>Meteorological explanation:</w:t>
      </w:r>
      <w:r w:rsidRPr="00BC0F08">
        <w:rPr>
          <w:sz w:val="26"/>
          <w:szCs w:val="26"/>
        </w:rPr>
        <w:t xml:space="preserve"> The Sea of Galilee’s low elevation (700 ft below sea level) and the funneling of Mediterranean winds through east-west </w:t>
      </w:r>
      <w:proofErr w:type="spellStart"/>
      <w:r w:rsidRPr="00BC0F08">
        <w:rPr>
          <w:sz w:val="26"/>
          <w:szCs w:val="26"/>
        </w:rPr>
        <w:t>valleys</w:t>
      </w:r>
      <w:proofErr w:type="spellEnd"/>
      <w:r w:rsidRPr="00BC0F08">
        <w:rPr>
          <w:sz w:val="26"/>
          <w:szCs w:val="26"/>
        </w:rPr>
        <w:t xml:space="preserve"> create turbulence and sudden storms.</w:t>
      </w:r>
    </w:p>
    <w:p w14:paraId="5C5922B7" w14:textId="77777777" w:rsidR="00BC0F08" w:rsidRPr="00BC0F08" w:rsidRDefault="00BC0F08" w:rsidP="00BC0F08">
      <w:pPr>
        <w:numPr>
          <w:ilvl w:val="0"/>
          <w:numId w:val="10"/>
        </w:numPr>
        <w:rPr>
          <w:sz w:val="26"/>
          <w:szCs w:val="26"/>
        </w:rPr>
      </w:pPr>
      <w:r w:rsidRPr="00BC0F08">
        <w:rPr>
          <w:b/>
          <w:bCs/>
          <w:sz w:val="26"/>
          <w:szCs w:val="26"/>
        </w:rPr>
        <w:t>Topography/Foreign influence:</w:t>
      </w:r>
      <w:r w:rsidRPr="00BC0F08">
        <w:rPr>
          <w:sz w:val="26"/>
          <w:szCs w:val="26"/>
        </w:rPr>
        <w:t> The east-west valleys acted as avenues for trade and travel from the coast, making Lower Galilee more open to Hellenistic and Roman influences than Upper Galilee.</w:t>
      </w:r>
    </w:p>
    <w:p w14:paraId="6295A843" w14:textId="77777777" w:rsidR="00BC0F08" w:rsidRPr="00BC0F08" w:rsidRDefault="00BC0F08" w:rsidP="00BC0F08">
      <w:pPr>
        <w:numPr>
          <w:ilvl w:val="0"/>
          <w:numId w:val="10"/>
        </w:numPr>
        <w:rPr>
          <w:sz w:val="26"/>
          <w:szCs w:val="26"/>
        </w:rPr>
      </w:pPr>
      <w:r w:rsidRPr="00BC0F08">
        <w:rPr>
          <w:b/>
          <w:bCs/>
          <w:sz w:val="26"/>
          <w:szCs w:val="26"/>
        </w:rPr>
        <w:t>Arbel significance:</w:t>
      </w:r>
      <w:r w:rsidRPr="00BC0F08">
        <w:rPr>
          <w:sz w:val="26"/>
          <w:szCs w:val="26"/>
        </w:rPr>
        <w:t> It was the site of a brutal military operation by Herod the Great in 40 BC to crush Jewish resistance by lowering soldiers in platforms to attack rebels in caves.</w:t>
      </w:r>
    </w:p>
    <w:p w14:paraId="2264EDC1" w14:textId="77777777" w:rsidR="00BC0F08" w:rsidRPr="00BC0F08" w:rsidRDefault="00BC0F08" w:rsidP="00BC0F08">
      <w:pPr>
        <w:numPr>
          <w:ilvl w:val="0"/>
          <w:numId w:val="10"/>
        </w:numPr>
        <w:rPr>
          <w:sz w:val="26"/>
          <w:szCs w:val="26"/>
        </w:rPr>
      </w:pPr>
      <w:r w:rsidRPr="00BC0F08">
        <w:rPr>
          <w:b/>
          <w:bCs/>
          <w:sz w:val="26"/>
          <w:szCs w:val="26"/>
        </w:rPr>
        <w:lastRenderedPageBreak/>
        <w:t>Basalt harbors:</w:t>
      </w:r>
      <w:r w:rsidRPr="00BC0F08">
        <w:rPr>
          <w:sz w:val="26"/>
          <w:szCs w:val="26"/>
        </w:rPr>
        <w:t> These 30 small, first-century structures prove that fishing was a major, organized industry on the Sea of Galilee.</w:t>
      </w:r>
    </w:p>
    <w:p w14:paraId="1501CFAB" w14:textId="77777777" w:rsidR="00BC0F08" w:rsidRPr="00BC0F08" w:rsidRDefault="00BC0F08" w:rsidP="00BC0F08">
      <w:pPr>
        <w:numPr>
          <w:ilvl w:val="0"/>
          <w:numId w:val="10"/>
        </w:numPr>
        <w:rPr>
          <w:sz w:val="26"/>
          <w:szCs w:val="26"/>
        </w:rPr>
      </w:pPr>
      <w:proofErr w:type="spellStart"/>
      <w:r w:rsidRPr="00BC0F08">
        <w:rPr>
          <w:b/>
          <w:bCs/>
          <w:sz w:val="26"/>
          <w:szCs w:val="26"/>
        </w:rPr>
        <w:t>Sepphoris</w:t>
      </w:r>
      <w:proofErr w:type="spellEnd"/>
      <w:r w:rsidRPr="00BC0F08">
        <w:rPr>
          <w:b/>
          <w:bCs/>
          <w:sz w:val="26"/>
          <w:szCs w:val="26"/>
        </w:rPr>
        <w:t>/Hypocrite:</w:t>
      </w:r>
      <w:r w:rsidRPr="00BC0F08">
        <w:rPr>
          <w:sz w:val="26"/>
          <w:szCs w:val="26"/>
        </w:rPr>
        <w:t xml:space="preserve"> The theater in </w:t>
      </w:r>
      <w:proofErr w:type="spellStart"/>
      <w:r w:rsidRPr="00BC0F08">
        <w:rPr>
          <w:sz w:val="26"/>
          <w:szCs w:val="26"/>
        </w:rPr>
        <w:t>Sepphoris</w:t>
      </w:r>
      <w:proofErr w:type="spellEnd"/>
      <w:r w:rsidRPr="00BC0F08">
        <w:rPr>
          <w:sz w:val="26"/>
          <w:szCs w:val="26"/>
        </w:rPr>
        <w:t xml:space="preserve"> provided the cultural context for the term </w:t>
      </w:r>
      <w:r w:rsidRPr="00BC0F08">
        <w:rPr>
          <w:i/>
          <w:iCs/>
          <w:sz w:val="26"/>
          <w:szCs w:val="26"/>
        </w:rPr>
        <w:t>hypocrite</w:t>
      </w:r>
      <w:r w:rsidRPr="00BC0F08">
        <w:rPr>
          <w:sz w:val="26"/>
          <w:szCs w:val="26"/>
        </w:rPr>
        <w:t> (actor). Jesus likely observed the building and activities of this Roman city while living in nearby Nazareth.</w:t>
      </w:r>
    </w:p>
    <w:p w14:paraId="0188A2B3" w14:textId="77777777" w:rsidR="00BC0F08" w:rsidRPr="00BC0F08" w:rsidRDefault="00BC0F08" w:rsidP="00BC0F08">
      <w:pPr>
        <w:numPr>
          <w:ilvl w:val="0"/>
          <w:numId w:val="10"/>
        </w:numPr>
        <w:rPr>
          <w:sz w:val="26"/>
          <w:szCs w:val="26"/>
        </w:rPr>
      </w:pPr>
      <w:r w:rsidRPr="00BC0F08">
        <w:rPr>
          <w:b/>
          <w:bCs/>
          <w:sz w:val="26"/>
          <w:szCs w:val="26"/>
        </w:rPr>
        <w:t>Capernaum/Taxation:</w:t>
      </w:r>
      <w:r w:rsidRPr="00BC0F08">
        <w:rPr>
          <w:sz w:val="26"/>
          <w:szCs w:val="26"/>
        </w:rPr>
        <w:t> Its location on a political border and proximity to the International Coastal Highway necessitated tax collectors like Matthew to manage the flow of goods and travelers.</w:t>
      </w:r>
    </w:p>
    <w:p w14:paraId="71D65CC1" w14:textId="77777777" w:rsidR="00BC0F08" w:rsidRPr="00BC0F08" w:rsidRDefault="00BC0F08" w:rsidP="00BC0F08">
      <w:pPr>
        <w:numPr>
          <w:ilvl w:val="0"/>
          <w:numId w:val="10"/>
        </w:numPr>
        <w:rPr>
          <w:sz w:val="26"/>
          <w:szCs w:val="26"/>
        </w:rPr>
      </w:pPr>
      <w:r w:rsidRPr="00BC0F08">
        <w:rPr>
          <w:b/>
          <w:bCs/>
          <w:sz w:val="26"/>
          <w:szCs w:val="26"/>
        </w:rPr>
        <w:t>Elisha/Nain connection:</w:t>
      </w:r>
      <w:r w:rsidRPr="00BC0F08">
        <w:rPr>
          <w:sz w:val="26"/>
          <w:szCs w:val="26"/>
        </w:rPr>
        <w:t> Jesus’ miracle in Nain mirrored Elisha’s miracle in nearby Shunem; both involved raising a son from the dead, leading the people to identify Jesus as a prophet in the line of Elisha.</w:t>
      </w:r>
    </w:p>
    <w:p w14:paraId="47B14D01" w14:textId="77777777" w:rsidR="00BC0F08" w:rsidRPr="00BC0F08" w:rsidRDefault="00BC0F08" w:rsidP="00BC0F08">
      <w:pPr>
        <w:numPr>
          <w:ilvl w:val="0"/>
          <w:numId w:val="10"/>
        </w:numPr>
        <w:rPr>
          <w:sz w:val="26"/>
          <w:szCs w:val="26"/>
        </w:rPr>
      </w:pPr>
      <w:r w:rsidRPr="00BC0F08">
        <w:rPr>
          <w:b/>
          <w:bCs/>
          <w:sz w:val="26"/>
          <w:szCs w:val="26"/>
        </w:rPr>
        <w:t>Insula:</w:t>
      </w:r>
      <w:r w:rsidRPr="00BC0F08">
        <w:rPr>
          <w:sz w:val="26"/>
          <w:szCs w:val="26"/>
        </w:rPr>
        <w:t> These were interconnected family units; Jesus likely used this familiar social structure to describe the "many rooms" in His Father’s house, symbolizing the inclusion of believers in God's family.</w:t>
      </w:r>
    </w:p>
    <w:p w14:paraId="77E3EC29" w14:textId="77777777" w:rsidR="00BC0F08" w:rsidRPr="00BC0F08" w:rsidRDefault="00BC0F08" w:rsidP="00BC0F08">
      <w:pPr>
        <w:numPr>
          <w:ilvl w:val="0"/>
          <w:numId w:val="10"/>
        </w:numPr>
        <w:rPr>
          <w:sz w:val="26"/>
          <w:szCs w:val="26"/>
        </w:rPr>
      </w:pPr>
      <w:r w:rsidRPr="00BC0F08">
        <w:rPr>
          <w:b/>
          <w:bCs/>
          <w:sz w:val="26"/>
          <w:szCs w:val="26"/>
        </w:rPr>
        <w:t>Caesarea Philippi atmosphere:</w:t>
      </w:r>
      <w:r w:rsidRPr="00BC0F08">
        <w:rPr>
          <w:sz w:val="26"/>
          <w:szCs w:val="26"/>
        </w:rPr>
        <w:t> It was a "mishmash" of Hellenistic paganism and Roman state worship, characterized by temples to Caesar and shrines to Greek deities.</w:t>
      </w:r>
    </w:p>
    <w:p w14:paraId="7DE7E810" w14:textId="77777777" w:rsidR="00BC0F08" w:rsidRPr="00BC0F08" w:rsidRDefault="00BC0F08" w:rsidP="00BC0F08">
      <w:pPr>
        <w:numPr>
          <w:ilvl w:val="0"/>
          <w:numId w:val="10"/>
        </w:numPr>
        <w:rPr>
          <w:sz w:val="26"/>
          <w:szCs w:val="26"/>
        </w:rPr>
      </w:pPr>
      <w:r w:rsidRPr="00BC0F08">
        <w:rPr>
          <w:b/>
          <w:bCs/>
          <w:sz w:val="26"/>
          <w:szCs w:val="26"/>
        </w:rPr>
        <w:t>Sign of Jonah:</w:t>
      </w:r>
      <w:r w:rsidRPr="00BC0F08">
        <w:rPr>
          <w:sz w:val="26"/>
          <w:szCs w:val="26"/>
        </w:rPr>
        <w:t> Jonah was a local prophet from Gath Hepher; Jesus used Jonah’s experience in the fish as a geographical and historical archetype for His own impending burial and resurrection.</w:t>
      </w:r>
    </w:p>
    <w:p w14:paraId="44BEA1BA" w14:textId="77777777" w:rsidR="00BC0F08" w:rsidRPr="00BC0F08" w:rsidRDefault="00BC0F08" w:rsidP="00BC0F08">
      <w:pPr>
        <w:rPr>
          <w:sz w:val="26"/>
          <w:szCs w:val="26"/>
        </w:rPr>
      </w:pPr>
      <w:r w:rsidRPr="00BC0F08">
        <w:rPr>
          <w:sz w:val="26"/>
          <w:szCs w:val="26"/>
        </w:rPr>
        <w:t>--------------------------------------------------------------------------------</w:t>
      </w:r>
    </w:p>
    <w:p w14:paraId="604F3668" w14:textId="77777777" w:rsidR="00BC0F08" w:rsidRPr="00BC0F08" w:rsidRDefault="00BC0F08" w:rsidP="00BC0F08">
      <w:pPr>
        <w:rPr>
          <w:sz w:val="26"/>
          <w:szCs w:val="26"/>
        </w:rPr>
      </w:pPr>
      <w:r w:rsidRPr="00BC0F08">
        <w:rPr>
          <w:sz w:val="26"/>
          <w:szCs w:val="26"/>
        </w:rPr>
        <w:t>Part III: Essay Questions</w:t>
      </w:r>
    </w:p>
    <w:p w14:paraId="59E72BD1" w14:textId="77777777" w:rsidR="00BC0F08" w:rsidRPr="00BC0F08" w:rsidRDefault="00BC0F08" w:rsidP="00BC0F08">
      <w:pPr>
        <w:numPr>
          <w:ilvl w:val="0"/>
          <w:numId w:val="11"/>
        </w:numPr>
        <w:rPr>
          <w:sz w:val="26"/>
          <w:szCs w:val="26"/>
        </w:rPr>
      </w:pPr>
      <w:r w:rsidRPr="00BC0F08">
        <w:rPr>
          <w:b/>
          <w:bCs/>
          <w:sz w:val="26"/>
          <w:szCs w:val="26"/>
        </w:rPr>
        <w:t>Hellenism and the "Land Between":</w:t>
      </w:r>
      <w:r w:rsidRPr="00BC0F08">
        <w:rPr>
          <w:sz w:val="26"/>
          <w:szCs w:val="26"/>
        </w:rPr>
        <w:t> Analyze how the geopolitical struggles between the Ptolemies and the Seleucids after Alexander the Great shaped the cultural landscape of Galilee.</w:t>
      </w:r>
    </w:p>
    <w:p w14:paraId="1488CA51" w14:textId="77777777" w:rsidR="00BC0F08" w:rsidRPr="00BC0F08" w:rsidRDefault="00BC0F08" w:rsidP="00BC0F08">
      <w:pPr>
        <w:numPr>
          <w:ilvl w:val="0"/>
          <w:numId w:val="11"/>
        </w:numPr>
        <w:rPr>
          <w:sz w:val="26"/>
          <w:szCs w:val="26"/>
        </w:rPr>
      </w:pPr>
      <w:r w:rsidRPr="00BC0F08">
        <w:rPr>
          <w:b/>
          <w:bCs/>
          <w:sz w:val="26"/>
          <w:szCs w:val="26"/>
        </w:rPr>
        <w:t>The Strategic Move to Capernaum:</w:t>
      </w:r>
      <w:r w:rsidRPr="00BC0F08">
        <w:rPr>
          <w:sz w:val="26"/>
          <w:szCs w:val="26"/>
        </w:rPr>
        <w:t> Discuss the intentionality behind Jesus moving His base of operations from Nazareth to Capernaum, considering economic, geographical, and prophetic factors.</w:t>
      </w:r>
    </w:p>
    <w:p w14:paraId="5EC653A6" w14:textId="77777777" w:rsidR="00BC0F08" w:rsidRPr="00BC0F08" w:rsidRDefault="00BC0F08" w:rsidP="00BC0F08">
      <w:pPr>
        <w:numPr>
          <w:ilvl w:val="0"/>
          <w:numId w:val="11"/>
        </w:numPr>
        <w:rPr>
          <w:sz w:val="26"/>
          <w:szCs w:val="26"/>
        </w:rPr>
      </w:pPr>
      <w:r w:rsidRPr="00BC0F08">
        <w:rPr>
          <w:b/>
          <w:bCs/>
          <w:sz w:val="26"/>
          <w:szCs w:val="26"/>
        </w:rPr>
        <w:lastRenderedPageBreak/>
        <w:t>Old Testament Shadows in the Jezreel Valley:</w:t>
      </w:r>
      <w:r w:rsidRPr="00BC0F08">
        <w:rPr>
          <w:sz w:val="26"/>
          <w:szCs w:val="26"/>
        </w:rPr>
        <w:t> Explore how the historical events at Mount Tabor, Shunem, and the Jezreel Valley provided a "forest of stories" that informed the audience's perception of Jesus’ ministry.</w:t>
      </w:r>
    </w:p>
    <w:p w14:paraId="7983F96B" w14:textId="77777777" w:rsidR="00BC0F08" w:rsidRPr="00BC0F08" w:rsidRDefault="00BC0F08" w:rsidP="00BC0F08">
      <w:pPr>
        <w:numPr>
          <w:ilvl w:val="0"/>
          <w:numId w:val="11"/>
        </w:numPr>
        <w:rPr>
          <w:sz w:val="26"/>
          <w:szCs w:val="26"/>
        </w:rPr>
      </w:pPr>
      <w:r w:rsidRPr="00BC0F08">
        <w:rPr>
          <w:b/>
          <w:bCs/>
          <w:sz w:val="26"/>
          <w:szCs w:val="26"/>
        </w:rPr>
        <w:t>The Rock of Caesarea Philippi:</w:t>
      </w:r>
      <w:r w:rsidRPr="00BC0F08">
        <w:rPr>
          <w:sz w:val="26"/>
          <w:szCs w:val="26"/>
        </w:rPr>
        <w:t> Examine the different interpretations of Jesus' statement to build His church "on this rock," considering the geographical backdrop of the massive stone bluff and the nearby pagan temples.</w:t>
      </w:r>
    </w:p>
    <w:p w14:paraId="57047036" w14:textId="77777777" w:rsidR="00BC0F08" w:rsidRPr="00BC0F08" w:rsidRDefault="00BC0F08" w:rsidP="00BC0F08">
      <w:pPr>
        <w:numPr>
          <w:ilvl w:val="0"/>
          <w:numId w:val="11"/>
        </w:numPr>
        <w:rPr>
          <w:sz w:val="26"/>
          <w:szCs w:val="26"/>
        </w:rPr>
      </w:pPr>
      <w:r w:rsidRPr="00BC0F08">
        <w:rPr>
          <w:b/>
          <w:bCs/>
          <w:sz w:val="26"/>
          <w:szCs w:val="26"/>
        </w:rPr>
        <w:t>The Transfiguration as a Turning Point:</w:t>
      </w:r>
      <w:r w:rsidRPr="00BC0F08">
        <w:rPr>
          <w:sz w:val="26"/>
          <w:szCs w:val="26"/>
        </w:rPr>
        <w:t> Evaluate the significance of Mount Hermon as the likely site of the Transfiguration, the involvement of Moses and Elijah, and the connection to the Feast of Tabernacles.</w:t>
      </w:r>
    </w:p>
    <w:p w14:paraId="6051A8A6" w14:textId="77777777" w:rsidR="00BC0F08" w:rsidRPr="00BC0F08" w:rsidRDefault="00BC0F08" w:rsidP="00BC0F08">
      <w:pPr>
        <w:rPr>
          <w:sz w:val="26"/>
          <w:szCs w:val="26"/>
        </w:rPr>
      </w:pPr>
      <w:r w:rsidRPr="00BC0F08">
        <w:rPr>
          <w:sz w:val="26"/>
          <w:szCs w:val="26"/>
        </w:rPr>
        <w:t>--------------------------------------------------------------------------------</w:t>
      </w:r>
    </w:p>
    <w:p w14:paraId="37BFCAC3" w14:textId="77777777" w:rsidR="00BC0F08" w:rsidRPr="00BC0F08" w:rsidRDefault="00BC0F08" w:rsidP="00BC0F08">
      <w:pPr>
        <w:rPr>
          <w:sz w:val="26"/>
          <w:szCs w:val="26"/>
        </w:rPr>
      </w:pPr>
      <w:r w:rsidRPr="00BC0F08">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1765"/>
        <w:gridCol w:w="7595"/>
      </w:tblGrid>
      <w:tr w:rsidR="00BC0F08" w:rsidRPr="00BC0F08" w14:paraId="785FF5A3" w14:textId="77777777">
        <w:tc>
          <w:tcPr>
            <w:tcW w:w="0" w:type="auto"/>
            <w:tcBorders>
              <w:bottom w:val="single" w:sz="4" w:space="0" w:color="919191"/>
            </w:tcBorders>
            <w:hideMark/>
          </w:tcPr>
          <w:p w14:paraId="53D2683D" w14:textId="77777777" w:rsidR="00BC0F08" w:rsidRPr="00BC0F08" w:rsidRDefault="00BC0F08" w:rsidP="00BC0F08">
            <w:pPr>
              <w:rPr>
                <w:b/>
                <w:bCs/>
                <w:sz w:val="26"/>
                <w:szCs w:val="26"/>
              </w:rPr>
            </w:pPr>
            <w:r w:rsidRPr="00BC0F08">
              <w:rPr>
                <w:b/>
                <w:bCs/>
                <w:sz w:val="26"/>
                <w:szCs w:val="26"/>
              </w:rPr>
              <w:t>Term</w:t>
            </w:r>
          </w:p>
        </w:tc>
        <w:tc>
          <w:tcPr>
            <w:tcW w:w="0" w:type="auto"/>
            <w:tcBorders>
              <w:bottom w:val="single" w:sz="4" w:space="0" w:color="919191"/>
            </w:tcBorders>
            <w:hideMark/>
          </w:tcPr>
          <w:p w14:paraId="49F5DE5A" w14:textId="77777777" w:rsidR="00BC0F08" w:rsidRPr="00BC0F08" w:rsidRDefault="00BC0F08" w:rsidP="00BC0F08">
            <w:pPr>
              <w:rPr>
                <w:b/>
                <w:bCs/>
                <w:sz w:val="26"/>
                <w:szCs w:val="26"/>
              </w:rPr>
            </w:pPr>
            <w:r w:rsidRPr="00BC0F08">
              <w:rPr>
                <w:b/>
                <w:bCs/>
                <w:sz w:val="26"/>
                <w:szCs w:val="26"/>
              </w:rPr>
              <w:t>Definition</w:t>
            </w:r>
          </w:p>
        </w:tc>
      </w:tr>
      <w:tr w:rsidR="00BC0F08" w:rsidRPr="00BC0F08" w14:paraId="0EDC1F5E" w14:textId="77777777">
        <w:tc>
          <w:tcPr>
            <w:tcW w:w="0" w:type="auto"/>
            <w:tcBorders>
              <w:bottom w:val="single" w:sz="4" w:space="0" w:color="DDE1EB"/>
            </w:tcBorders>
            <w:hideMark/>
          </w:tcPr>
          <w:p w14:paraId="145F7158" w14:textId="77777777" w:rsidR="00BC0F08" w:rsidRPr="00BC0F08" w:rsidRDefault="00BC0F08" w:rsidP="00BC0F08">
            <w:pPr>
              <w:rPr>
                <w:sz w:val="26"/>
                <w:szCs w:val="26"/>
              </w:rPr>
            </w:pPr>
            <w:r w:rsidRPr="00BC0F08">
              <w:rPr>
                <w:b/>
                <w:bCs/>
                <w:sz w:val="26"/>
                <w:szCs w:val="26"/>
              </w:rPr>
              <w:t>Arbel</w:t>
            </w:r>
          </w:p>
        </w:tc>
        <w:tc>
          <w:tcPr>
            <w:tcW w:w="0" w:type="auto"/>
            <w:tcBorders>
              <w:bottom w:val="single" w:sz="4" w:space="0" w:color="DDE1EB"/>
            </w:tcBorders>
            <w:hideMark/>
          </w:tcPr>
          <w:p w14:paraId="2C8BEBA7" w14:textId="77777777" w:rsidR="00BC0F08" w:rsidRPr="00BC0F08" w:rsidRDefault="00BC0F08" w:rsidP="00BC0F08">
            <w:pPr>
              <w:rPr>
                <w:sz w:val="26"/>
                <w:szCs w:val="26"/>
              </w:rPr>
            </w:pPr>
            <w:r w:rsidRPr="00BC0F08">
              <w:rPr>
                <w:sz w:val="26"/>
                <w:szCs w:val="26"/>
              </w:rPr>
              <w:t>A strategic pass and cliffside area near the Sea of Galilee; site of a violent battle between Herod the Great and Jewish rebels.</w:t>
            </w:r>
          </w:p>
        </w:tc>
      </w:tr>
      <w:tr w:rsidR="00BC0F08" w:rsidRPr="00BC0F08" w14:paraId="1B5BA228" w14:textId="77777777">
        <w:tc>
          <w:tcPr>
            <w:tcW w:w="0" w:type="auto"/>
            <w:tcBorders>
              <w:bottom w:val="single" w:sz="4" w:space="0" w:color="DDE1EB"/>
            </w:tcBorders>
            <w:hideMark/>
          </w:tcPr>
          <w:p w14:paraId="2DAC0761" w14:textId="77777777" w:rsidR="00BC0F08" w:rsidRPr="00BC0F08" w:rsidRDefault="00BC0F08" w:rsidP="00BC0F08">
            <w:pPr>
              <w:rPr>
                <w:sz w:val="26"/>
                <w:szCs w:val="26"/>
              </w:rPr>
            </w:pPr>
            <w:r w:rsidRPr="00BC0F08">
              <w:rPr>
                <w:b/>
                <w:bCs/>
                <w:sz w:val="26"/>
                <w:szCs w:val="26"/>
              </w:rPr>
              <w:t>Basalt</w:t>
            </w:r>
          </w:p>
        </w:tc>
        <w:tc>
          <w:tcPr>
            <w:tcW w:w="0" w:type="auto"/>
            <w:tcBorders>
              <w:bottom w:val="single" w:sz="4" w:space="0" w:color="DDE1EB"/>
            </w:tcBorders>
            <w:hideMark/>
          </w:tcPr>
          <w:p w14:paraId="3BA3F0DA" w14:textId="77777777" w:rsidR="00BC0F08" w:rsidRPr="00BC0F08" w:rsidRDefault="00BC0F08" w:rsidP="00BC0F08">
            <w:pPr>
              <w:rPr>
                <w:sz w:val="26"/>
                <w:szCs w:val="26"/>
              </w:rPr>
            </w:pPr>
            <w:r w:rsidRPr="00BC0F08">
              <w:rPr>
                <w:sz w:val="26"/>
                <w:szCs w:val="26"/>
              </w:rPr>
              <w:t>A dark, volcanic rock native to the Galilee region, used for building first-century harbors, houses, and synagogues.</w:t>
            </w:r>
          </w:p>
        </w:tc>
      </w:tr>
      <w:tr w:rsidR="00BC0F08" w:rsidRPr="00BC0F08" w14:paraId="67B2D9AD" w14:textId="77777777">
        <w:tc>
          <w:tcPr>
            <w:tcW w:w="0" w:type="auto"/>
            <w:tcBorders>
              <w:bottom w:val="single" w:sz="4" w:space="0" w:color="DDE1EB"/>
            </w:tcBorders>
            <w:hideMark/>
          </w:tcPr>
          <w:p w14:paraId="25688C89" w14:textId="77777777" w:rsidR="00BC0F08" w:rsidRPr="00BC0F08" w:rsidRDefault="00BC0F08" w:rsidP="00BC0F08">
            <w:pPr>
              <w:rPr>
                <w:sz w:val="26"/>
                <w:szCs w:val="26"/>
              </w:rPr>
            </w:pPr>
            <w:r w:rsidRPr="00BC0F08">
              <w:rPr>
                <w:b/>
                <w:bCs/>
                <w:sz w:val="26"/>
                <w:szCs w:val="26"/>
              </w:rPr>
              <w:t>Caesarea Philippi</w:t>
            </w:r>
          </w:p>
        </w:tc>
        <w:tc>
          <w:tcPr>
            <w:tcW w:w="0" w:type="auto"/>
            <w:tcBorders>
              <w:bottom w:val="single" w:sz="4" w:space="0" w:color="DDE1EB"/>
            </w:tcBorders>
            <w:hideMark/>
          </w:tcPr>
          <w:p w14:paraId="36E4197E" w14:textId="77777777" w:rsidR="00BC0F08" w:rsidRPr="00BC0F08" w:rsidRDefault="00BC0F08" w:rsidP="00BC0F08">
            <w:pPr>
              <w:rPr>
                <w:sz w:val="26"/>
                <w:szCs w:val="26"/>
              </w:rPr>
            </w:pPr>
            <w:r w:rsidRPr="00BC0F08">
              <w:rPr>
                <w:sz w:val="26"/>
                <w:szCs w:val="26"/>
              </w:rPr>
              <w:t>A city at the foothills of Mount Hermon known for its headwaters of the Jordan and as a center for pagan worship and Caesar worship.</w:t>
            </w:r>
          </w:p>
        </w:tc>
      </w:tr>
      <w:tr w:rsidR="00BC0F08" w:rsidRPr="00BC0F08" w14:paraId="6C1EDF33" w14:textId="77777777">
        <w:tc>
          <w:tcPr>
            <w:tcW w:w="0" w:type="auto"/>
            <w:tcBorders>
              <w:bottom w:val="single" w:sz="4" w:space="0" w:color="DDE1EB"/>
            </w:tcBorders>
            <w:hideMark/>
          </w:tcPr>
          <w:p w14:paraId="5355B90F" w14:textId="77777777" w:rsidR="00BC0F08" w:rsidRPr="00BC0F08" w:rsidRDefault="00BC0F08" w:rsidP="00BC0F08">
            <w:pPr>
              <w:rPr>
                <w:sz w:val="26"/>
                <w:szCs w:val="26"/>
              </w:rPr>
            </w:pPr>
            <w:r w:rsidRPr="00BC0F08">
              <w:rPr>
                <w:b/>
                <w:bCs/>
                <w:sz w:val="26"/>
                <w:szCs w:val="26"/>
              </w:rPr>
              <w:t>Decapolis</w:t>
            </w:r>
          </w:p>
        </w:tc>
        <w:tc>
          <w:tcPr>
            <w:tcW w:w="0" w:type="auto"/>
            <w:tcBorders>
              <w:bottom w:val="single" w:sz="4" w:space="0" w:color="DDE1EB"/>
            </w:tcBorders>
            <w:hideMark/>
          </w:tcPr>
          <w:p w14:paraId="1AA94DEB" w14:textId="77777777" w:rsidR="00BC0F08" w:rsidRPr="00BC0F08" w:rsidRDefault="00BC0F08" w:rsidP="00BC0F08">
            <w:pPr>
              <w:rPr>
                <w:sz w:val="26"/>
                <w:szCs w:val="26"/>
              </w:rPr>
            </w:pPr>
            <w:r w:rsidRPr="00BC0F08">
              <w:rPr>
                <w:sz w:val="26"/>
                <w:szCs w:val="26"/>
              </w:rPr>
              <w:t>A group of ten Hellenistic cities located mostly east of the Sea of Galilee and the Jordan River.</w:t>
            </w:r>
          </w:p>
        </w:tc>
      </w:tr>
      <w:tr w:rsidR="00BC0F08" w:rsidRPr="00BC0F08" w14:paraId="4028CA58" w14:textId="77777777">
        <w:tc>
          <w:tcPr>
            <w:tcW w:w="0" w:type="auto"/>
            <w:tcBorders>
              <w:bottom w:val="single" w:sz="4" w:space="0" w:color="DDE1EB"/>
            </w:tcBorders>
            <w:hideMark/>
          </w:tcPr>
          <w:p w14:paraId="77659585" w14:textId="77777777" w:rsidR="00BC0F08" w:rsidRPr="00BC0F08" w:rsidRDefault="00BC0F08" w:rsidP="00BC0F08">
            <w:pPr>
              <w:rPr>
                <w:sz w:val="26"/>
                <w:szCs w:val="26"/>
              </w:rPr>
            </w:pPr>
            <w:r w:rsidRPr="00BC0F08">
              <w:rPr>
                <w:b/>
                <w:bCs/>
                <w:sz w:val="26"/>
                <w:szCs w:val="26"/>
              </w:rPr>
              <w:t>Hellenism</w:t>
            </w:r>
          </w:p>
        </w:tc>
        <w:tc>
          <w:tcPr>
            <w:tcW w:w="0" w:type="auto"/>
            <w:tcBorders>
              <w:bottom w:val="single" w:sz="4" w:space="0" w:color="DDE1EB"/>
            </w:tcBorders>
            <w:hideMark/>
          </w:tcPr>
          <w:p w14:paraId="0F260209" w14:textId="77777777" w:rsidR="00BC0F08" w:rsidRPr="00BC0F08" w:rsidRDefault="00BC0F08" w:rsidP="00BC0F08">
            <w:pPr>
              <w:rPr>
                <w:sz w:val="26"/>
                <w:szCs w:val="26"/>
              </w:rPr>
            </w:pPr>
            <w:r w:rsidRPr="00BC0F08">
              <w:rPr>
                <w:sz w:val="26"/>
                <w:szCs w:val="26"/>
              </w:rPr>
              <w:t>The assimilation and infusion of Greek culture, philosophy, and religion into local cultural contexts.</w:t>
            </w:r>
          </w:p>
        </w:tc>
      </w:tr>
      <w:tr w:rsidR="00BC0F08" w:rsidRPr="00BC0F08" w14:paraId="53FA5F23" w14:textId="77777777">
        <w:tc>
          <w:tcPr>
            <w:tcW w:w="0" w:type="auto"/>
            <w:tcBorders>
              <w:bottom w:val="single" w:sz="4" w:space="0" w:color="DDE1EB"/>
            </w:tcBorders>
            <w:hideMark/>
          </w:tcPr>
          <w:p w14:paraId="77E758D9" w14:textId="77777777" w:rsidR="00BC0F08" w:rsidRPr="00BC0F08" w:rsidRDefault="00BC0F08" w:rsidP="00BC0F08">
            <w:pPr>
              <w:rPr>
                <w:sz w:val="26"/>
                <w:szCs w:val="26"/>
              </w:rPr>
            </w:pPr>
            <w:r w:rsidRPr="00BC0F08">
              <w:rPr>
                <w:b/>
                <w:bCs/>
                <w:sz w:val="26"/>
                <w:szCs w:val="26"/>
              </w:rPr>
              <w:t>Insula</w:t>
            </w:r>
          </w:p>
        </w:tc>
        <w:tc>
          <w:tcPr>
            <w:tcW w:w="0" w:type="auto"/>
            <w:tcBorders>
              <w:bottom w:val="single" w:sz="4" w:space="0" w:color="DDE1EB"/>
            </w:tcBorders>
            <w:hideMark/>
          </w:tcPr>
          <w:p w14:paraId="01487698" w14:textId="77777777" w:rsidR="00BC0F08" w:rsidRPr="00BC0F08" w:rsidRDefault="00BC0F08" w:rsidP="00BC0F08">
            <w:pPr>
              <w:rPr>
                <w:sz w:val="26"/>
                <w:szCs w:val="26"/>
              </w:rPr>
            </w:pPr>
            <w:r w:rsidRPr="00BC0F08">
              <w:rPr>
                <w:sz w:val="26"/>
                <w:szCs w:val="26"/>
              </w:rPr>
              <w:t>A first-century Jewish dwelling style characterized by interconnected rooms for an extended family.</w:t>
            </w:r>
          </w:p>
        </w:tc>
      </w:tr>
      <w:tr w:rsidR="00BC0F08" w:rsidRPr="00BC0F08" w14:paraId="1F6CC4BB" w14:textId="77777777">
        <w:tc>
          <w:tcPr>
            <w:tcW w:w="0" w:type="auto"/>
            <w:tcBorders>
              <w:bottom w:val="single" w:sz="4" w:space="0" w:color="DDE1EB"/>
            </w:tcBorders>
            <w:hideMark/>
          </w:tcPr>
          <w:p w14:paraId="4720AB37" w14:textId="77777777" w:rsidR="00BC0F08" w:rsidRPr="00BC0F08" w:rsidRDefault="00BC0F08" w:rsidP="00BC0F08">
            <w:pPr>
              <w:rPr>
                <w:sz w:val="26"/>
                <w:szCs w:val="26"/>
              </w:rPr>
            </w:pPr>
            <w:r w:rsidRPr="00BC0F08">
              <w:rPr>
                <w:b/>
                <w:bCs/>
                <w:sz w:val="26"/>
                <w:szCs w:val="26"/>
              </w:rPr>
              <w:t>Jezreel Valley</w:t>
            </w:r>
          </w:p>
        </w:tc>
        <w:tc>
          <w:tcPr>
            <w:tcW w:w="0" w:type="auto"/>
            <w:tcBorders>
              <w:bottom w:val="single" w:sz="4" w:space="0" w:color="DDE1EB"/>
            </w:tcBorders>
            <w:hideMark/>
          </w:tcPr>
          <w:p w14:paraId="4B5538B1" w14:textId="77777777" w:rsidR="00BC0F08" w:rsidRPr="00BC0F08" w:rsidRDefault="00BC0F08" w:rsidP="00BC0F08">
            <w:pPr>
              <w:rPr>
                <w:sz w:val="26"/>
                <w:szCs w:val="26"/>
              </w:rPr>
            </w:pPr>
            <w:r w:rsidRPr="00BC0F08">
              <w:rPr>
                <w:sz w:val="26"/>
                <w:szCs w:val="26"/>
              </w:rPr>
              <w:t>A large, flat, arrowhead-shaped valley south of the Nazareth Ridge that served as a major historical battleground.</w:t>
            </w:r>
          </w:p>
        </w:tc>
      </w:tr>
      <w:tr w:rsidR="00BC0F08" w:rsidRPr="00BC0F08" w14:paraId="02E9965F" w14:textId="77777777">
        <w:tc>
          <w:tcPr>
            <w:tcW w:w="0" w:type="auto"/>
            <w:tcBorders>
              <w:bottom w:val="single" w:sz="4" w:space="0" w:color="DDE1EB"/>
            </w:tcBorders>
            <w:hideMark/>
          </w:tcPr>
          <w:p w14:paraId="2AC3F906" w14:textId="77777777" w:rsidR="00BC0F08" w:rsidRPr="00BC0F08" w:rsidRDefault="00BC0F08" w:rsidP="00BC0F08">
            <w:pPr>
              <w:rPr>
                <w:sz w:val="26"/>
                <w:szCs w:val="26"/>
              </w:rPr>
            </w:pPr>
            <w:r w:rsidRPr="00BC0F08">
              <w:rPr>
                <w:b/>
                <w:bCs/>
                <w:sz w:val="26"/>
                <w:szCs w:val="26"/>
              </w:rPr>
              <w:lastRenderedPageBreak/>
              <w:t>Lower Galilee</w:t>
            </w:r>
          </w:p>
        </w:tc>
        <w:tc>
          <w:tcPr>
            <w:tcW w:w="0" w:type="auto"/>
            <w:tcBorders>
              <w:bottom w:val="single" w:sz="4" w:space="0" w:color="DDE1EB"/>
            </w:tcBorders>
            <w:hideMark/>
          </w:tcPr>
          <w:p w14:paraId="3B3532C5" w14:textId="77777777" w:rsidR="00BC0F08" w:rsidRPr="00BC0F08" w:rsidRDefault="00BC0F08" w:rsidP="00BC0F08">
            <w:pPr>
              <w:rPr>
                <w:sz w:val="26"/>
                <w:szCs w:val="26"/>
              </w:rPr>
            </w:pPr>
            <w:r w:rsidRPr="00BC0F08">
              <w:rPr>
                <w:sz w:val="26"/>
                <w:szCs w:val="26"/>
              </w:rPr>
              <w:t xml:space="preserve">The southern portion of Galilee </w:t>
            </w:r>
            <w:proofErr w:type="gramStart"/>
            <w:r w:rsidRPr="00BC0F08">
              <w:rPr>
                <w:sz w:val="26"/>
                <w:szCs w:val="26"/>
              </w:rPr>
              <w:t>characterized</w:t>
            </w:r>
            <w:proofErr w:type="gramEnd"/>
            <w:r w:rsidRPr="00BC0F08">
              <w:rPr>
                <w:sz w:val="26"/>
                <w:szCs w:val="26"/>
              </w:rPr>
              <w:t xml:space="preserve"> by east-west ridges and valleys, making it accessible to international influence.</w:t>
            </w:r>
          </w:p>
        </w:tc>
      </w:tr>
      <w:tr w:rsidR="00BC0F08" w:rsidRPr="00BC0F08" w14:paraId="336074B7" w14:textId="77777777">
        <w:tc>
          <w:tcPr>
            <w:tcW w:w="0" w:type="auto"/>
            <w:tcBorders>
              <w:bottom w:val="single" w:sz="4" w:space="0" w:color="DDE1EB"/>
            </w:tcBorders>
            <w:hideMark/>
          </w:tcPr>
          <w:p w14:paraId="563A7614" w14:textId="77777777" w:rsidR="00BC0F08" w:rsidRPr="00BC0F08" w:rsidRDefault="00BC0F08" w:rsidP="00BC0F08">
            <w:pPr>
              <w:rPr>
                <w:sz w:val="26"/>
                <w:szCs w:val="26"/>
              </w:rPr>
            </w:pPr>
            <w:r w:rsidRPr="00BC0F08">
              <w:rPr>
                <w:b/>
                <w:bCs/>
                <w:sz w:val="26"/>
                <w:szCs w:val="26"/>
              </w:rPr>
              <w:t>Maccabean Revolt</w:t>
            </w:r>
          </w:p>
        </w:tc>
        <w:tc>
          <w:tcPr>
            <w:tcW w:w="0" w:type="auto"/>
            <w:tcBorders>
              <w:bottom w:val="single" w:sz="4" w:space="0" w:color="DDE1EB"/>
            </w:tcBorders>
            <w:hideMark/>
          </w:tcPr>
          <w:p w14:paraId="1BD0C69F" w14:textId="77777777" w:rsidR="00BC0F08" w:rsidRPr="00BC0F08" w:rsidRDefault="00BC0F08" w:rsidP="00BC0F08">
            <w:pPr>
              <w:rPr>
                <w:sz w:val="26"/>
                <w:szCs w:val="26"/>
              </w:rPr>
            </w:pPr>
            <w:r w:rsidRPr="00BC0F08">
              <w:rPr>
                <w:sz w:val="26"/>
                <w:szCs w:val="26"/>
              </w:rPr>
              <w:t>A second-century BC Jewish uprising against Seleucid rule, leading to a period of Jewish independence.</w:t>
            </w:r>
          </w:p>
        </w:tc>
      </w:tr>
      <w:tr w:rsidR="00BC0F08" w:rsidRPr="00BC0F08" w14:paraId="18D7FC60" w14:textId="77777777">
        <w:tc>
          <w:tcPr>
            <w:tcW w:w="0" w:type="auto"/>
            <w:tcBorders>
              <w:bottom w:val="single" w:sz="4" w:space="0" w:color="DDE1EB"/>
            </w:tcBorders>
            <w:hideMark/>
          </w:tcPr>
          <w:p w14:paraId="166A57BD" w14:textId="77777777" w:rsidR="00BC0F08" w:rsidRPr="00BC0F08" w:rsidRDefault="00BC0F08" w:rsidP="00BC0F08">
            <w:pPr>
              <w:rPr>
                <w:sz w:val="26"/>
                <w:szCs w:val="26"/>
              </w:rPr>
            </w:pPr>
            <w:r w:rsidRPr="00BC0F08">
              <w:rPr>
                <w:b/>
                <w:bCs/>
                <w:sz w:val="26"/>
                <w:szCs w:val="26"/>
              </w:rPr>
              <w:t>Millstone</w:t>
            </w:r>
          </w:p>
        </w:tc>
        <w:tc>
          <w:tcPr>
            <w:tcW w:w="0" w:type="auto"/>
            <w:tcBorders>
              <w:bottom w:val="single" w:sz="4" w:space="0" w:color="DDE1EB"/>
            </w:tcBorders>
            <w:hideMark/>
          </w:tcPr>
          <w:p w14:paraId="08B4BD8A" w14:textId="77777777" w:rsidR="00BC0F08" w:rsidRPr="00BC0F08" w:rsidRDefault="00BC0F08" w:rsidP="00BC0F08">
            <w:pPr>
              <w:rPr>
                <w:sz w:val="26"/>
                <w:szCs w:val="26"/>
              </w:rPr>
            </w:pPr>
            <w:r w:rsidRPr="00BC0F08">
              <w:rPr>
                <w:sz w:val="26"/>
                <w:szCs w:val="26"/>
              </w:rPr>
              <w:t>A heavy stone used in olive presses; used by Jesus as a vivid teaching tool regarding the consequences of causing others to sin.</w:t>
            </w:r>
          </w:p>
        </w:tc>
      </w:tr>
      <w:tr w:rsidR="00BC0F08" w:rsidRPr="00BC0F08" w14:paraId="369FCA1F" w14:textId="77777777">
        <w:tc>
          <w:tcPr>
            <w:tcW w:w="0" w:type="auto"/>
            <w:tcBorders>
              <w:bottom w:val="single" w:sz="4" w:space="0" w:color="DDE1EB"/>
            </w:tcBorders>
            <w:hideMark/>
          </w:tcPr>
          <w:p w14:paraId="30F9ACEB" w14:textId="77777777" w:rsidR="00BC0F08" w:rsidRPr="00BC0F08" w:rsidRDefault="00BC0F08" w:rsidP="00BC0F08">
            <w:pPr>
              <w:rPr>
                <w:sz w:val="26"/>
                <w:szCs w:val="26"/>
              </w:rPr>
            </w:pPr>
            <w:r w:rsidRPr="00BC0F08">
              <w:rPr>
                <w:b/>
                <w:bCs/>
                <w:sz w:val="26"/>
                <w:szCs w:val="26"/>
              </w:rPr>
              <w:t>Mount Hermon</w:t>
            </w:r>
          </w:p>
        </w:tc>
        <w:tc>
          <w:tcPr>
            <w:tcW w:w="0" w:type="auto"/>
            <w:tcBorders>
              <w:bottom w:val="single" w:sz="4" w:space="0" w:color="DDE1EB"/>
            </w:tcBorders>
            <w:hideMark/>
          </w:tcPr>
          <w:p w14:paraId="756B7621" w14:textId="77777777" w:rsidR="00BC0F08" w:rsidRPr="00BC0F08" w:rsidRDefault="00BC0F08" w:rsidP="00BC0F08">
            <w:pPr>
              <w:rPr>
                <w:sz w:val="26"/>
                <w:szCs w:val="26"/>
              </w:rPr>
            </w:pPr>
            <w:r w:rsidRPr="00BC0F08">
              <w:rPr>
                <w:sz w:val="26"/>
                <w:szCs w:val="26"/>
              </w:rPr>
              <w:t>A 9,000-foot peak at the northern limit of Israel; the source of the Jordan River's headwaters and the likely site of the Transfiguration.</w:t>
            </w:r>
          </w:p>
        </w:tc>
      </w:tr>
      <w:tr w:rsidR="00BC0F08" w:rsidRPr="00BC0F08" w14:paraId="77BD07E9" w14:textId="77777777">
        <w:tc>
          <w:tcPr>
            <w:tcW w:w="0" w:type="auto"/>
            <w:tcBorders>
              <w:bottom w:val="single" w:sz="4" w:space="0" w:color="DDE1EB"/>
            </w:tcBorders>
            <w:hideMark/>
          </w:tcPr>
          <w:p w14:paraId="2B19E419" w14:textId="77777777" w:rsidR="00BC0F08" w:rsidRPr="00BC0F08" w:rsidRDefault="00BC0F08" w:rsidP="00BC0F08">
            <w:pPr>
              <w:rPr>
                <w:sz w:val="26"/>
                <w:szCs w:val="26"/>
              </w:rPr>
            </w:pPr>
            <w:r w:rsidRPr="00BC0F08">
              <w:rPr>
                <w:b/>
                <w:bCs/>
                <w:sz w:val="26"/>
                <w:szCs w:val="26"/>
              </w:rPr>
              <w:t>Petra</w:t>
            </w:r>
          </w:p>
        </w:tc>
        <w:tc>
          <w:tcPr>
            <w:tcW w:w="0" w:type="auto"/>
            <w:tcBorders>
              <w:bottom w:val="single" w:sz="4" w:space="0" w:color="DDE1EB"/>
            </w:tcBorders>
            <w:hideMark/>
          </w:tcPr>
          <w:p w14:paraId="1B506EF2" w14:textId="77777777" w:rsidR="00BC0F08" w:rsidRPr="00BC0F08" w:rsidRDefault="00BC0F08" w:rsidP="00BC0F08">
            <w:pPr>
              <w:rPr>
                <w:sz w:val="26"/>
                <w:szCs w:val="26"/>
              </w:rPr>
            </w:pPr>
            <w:r w:rsidRPr="00BC0F08">
              <w:rPr>
                <w:sz w:val="26"/>
                <w:szCs w:val="26"/>
              </w:rPr>
              <w:t>The Greek word for "rock," used by Jesus during the confession of Peter at Caesarea Philippi.</w:t>
            </w:r>
          </w:p>
        </w:tc>
      </w:tr>
      <w:tr w:rsidR="00BC0F08" w:rsidRPr="00BC0F08" w14:paraId="2F46E655" w14:textId="77777777">
        <w:tc>
          <w:tcPr>
            <w:tcW w:w="0" w:type="auto"/>
            <w:tcBorders>
              <w:bottom w:val="single" w:sz="4" w:space="0" w:color="DDE1EB"/>
            </w:tcBorders>
            <w:hideMark/>
          </w:tcPr>
          <w:p w14:paraId="29E57938" w14:textId="77777777" w:rsidR="00BC0F08" w:rsidRPr="00BC0F08" w:rsidRDefault="00BC0F08" w:rsidP="00BC0F08">
            <w:pPr>
              <w:rPr>
                <w:sz w:val="26"/>
                <w:szCs w:val="26"/>
              </w:rPr>
            </w:pPr>
            <w:proofErr w:type="spellStart"/>
            <w:r w:rsidRPr="00BC0F08">
              <w:rPr>
                <w:b/>
                <w:bCs/>
                <w:sz w:val="26"/>
                <w:szCs w:val="26"/>
              </w:rPr>
              <w:t>Sepphoris</w:t>
            </w:r>
            <w:proofErr w:type="spellEnd"/>
          </w:p>
        </w:tc>
        <w:tc>
          <w:tcPr>
            <w:tcW w:w="0" w:type="auto"/>
            <w:tcBorders>
              <w:bottom w:val="single" w:sz="4" w:space="0" w:color="DDE1EB"/>
            </w:tcBorders>
            <w:hideMark/>
          </w:tcPr>
          <w:p w14:paraId="636831AF" w14:textId="77777777" w:rsidR="00BC0F08" w:rsidRPr="00BC0F08" w:rsidRDefault="00BC0F08" w:rsidP="00BC0F08">
            <w:pPr>
              <w:rPr>
                <w:sz w:val="26"/>
                <w:szCs w:val="26"/>
              </w:rPr>
            </w:pPr>
            <w:r w:rsidRPr="00BC0F08">
              <w:rPr>
                <w:sz w:val="26"/>
                <w:szCs w:val="26"/>
              </w:rPr>
              <w:t>The Roman capital of Galilee during Jesus' time; a Greco-Roman city located only three and a half miles from Nazareth.</w:t>
            </w:r>
          </w:p>
        </w:tc>
      </w:tr>
      <w:tr w:rsidR="00BC0F08" w:rsidRPr="00BC0F08" w14:paraId="15CD2DB1" w14:textId="77777777">
        <w:tc>
          <w:tcPr>
            <w:tcW w:w="0" w:type="auto"/>
            <w:tcBorders>
              <w:bottom w:val="single" w:sz="4" w:space="0" w:color="DDE1EB"/>
            </w:tcBorders>
            <w:hideMark/>
          </w:tcPr>
          <w:p w14:paraId="4DFF29F6" w14:textId="77777777" w:rsidR="00BC0F08" w:rsidRPr="00BC0F08" w:rsidRDefault="00BC0F08" w:rsidP="00BC0F08">
            <w:pPr>
              <w:rPr>
                <w:sz w:val="26"/>
                <w:szCs w:val="26"/>
              </w:rPr>
            </w:pPr>
            <w:r w:rsidRPr="00BC0F08">
              <w:rPr>
                <w:b/>
                <w:bCs/>
                <w:sz w:val="26"/>
                <w:szCs w:val="26"/>
              </w:rPr>
              <w:t>Shunem</w:t>
            </w:r>
          </w:p>
        </w:tc>
        <w:tc>
          <w:tcPr>
            <w:tcW w:w="0" w:type="auto"/>
            <w:tcBorders>
              <w:bottom w:val="single" w:sz="4" w:space="0" w:color="DDE1EB"/>
            </w:tcBorders>
            <w:hideMark/>
          </w:tcPr>
          <w:p w14:paraId="50F9AF76" w14:textId="77777777" w:rsidR="00BC0F08" w:rsidRPr="00BC0F08" w:rsidRDefault="00BC0F08" w:rsidP="00BC0F08">
            <w:pPr>
              <w:rPr>
                <w:sz w:val="26"/>
                <w:szCs w:val="26"/>
              </w:rPr>
            </w:pPr>
            <w:r w:rsidRPr="00BC0F08">
              <w:rPr>
                <w:sz w:val="26"/>
                <w:szCs w:val="26"/>
              </w:rPr>
              <w:t>An Old Testament site in the Jezreel Valley where the prophet Elisha raised a woman's son from the dead.</w:t>
            </w:r>
          </w:p>
        </w:tc>
      </w:tr>
    </w:tbl>
    <w:p w14:paraId="5CD7EB5B" w14:textId="5D49B05D" w:rsidR="00BC0F08" w:rsidRPr="00BC0F08" w:rsidRDefault="00BC0F08" w:rsidP="00BC0F08">
      <w:pPr>
        <w:rPr>
          <w:sz w:val="26"/>
          <w:szCs w:val="26"/>
        </w:rPr>
      </w:pPr>
      <w:r w:rsidRPr="00BC0F08">
        <w:rPr>
          <w:sz w:val="26"/>
          <w:szCs w:val="26"/>
        </w:rPr>
        <w:br/>
      </w:r>
    </w:p>
    <w:sectPr w:rsidR="00BC0F08" w:rsidRPr="00BC0F0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DD5A2" w14:textId="77777777" w:rsidR="00E57B5F" w:rsidRDefault="00E57B5F" w:rsidP="00BC0F08">
      <w:pPr>
        <w:spacing w:after="0" w:line="240" w:lineRule="auto"/>
      </w:pPr>
      <w:r>
        <w:separator/>
      </w:r>
    </w:p>
  </w:endnote>
  <w:endnote w:type="continuationSeparator" w:id="0">
    <w:p w14:paraId="37CAAE23" w14:textId="77777777" w:rsidR="00E57B5F" w:rsidRDefault="00E57B5F" w:rsidP="00BC0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F487E" w14:textId="77777777" w:rsidR="00E57B5F" w:rsidRDefault="00E57B5F" w:rsidP="00BC0F08">
      <w:pPr>
        <w:spacing w:after="0" w:line="240" w:lineRule="auto"/>
      </w:pPr>
      <w:r>
        <w:separator/>
      </w:r>
    </w:p>
  </w:footnote>
  <w:footnote w:type="continuationSeparator" w:id="0">
    <w:p w14:paraId="207EA425" w14:textId="77777777" w:rsidR="00E57B5F" w:rsidRDefault="00E57B5F" w:rsidP="00BC0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602650"/>
      <w:docPartObj>
        <w:docPartGallery w:val="Page Numbers (Top of Page)"/>
        <w:docPartUnique/>
      </w:docPartObj>
    </w:sdtPr>
    <w:sdtEndPr>
      <w:rPr>
        <w:noProof/>
      </w:rPr>
    </w:sdtEndPr>
    <w:sdtContent>
      <w:p w14:paraId="657CD47E" w14:textId="30218E21" w:rsidR="00BC0F08" w:rsidRDefault="00BC0F0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70CBC7C" w14:textId="77777777" w:rsidR="00BC0F08" w:rsidRDefault="00BC0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573"/>
    <w:multiLevelType w:val="multilevel"/>
    <w:tmpl w:val="B02E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F17EB"/>
    <w:multiLevelType w:val="multilevel"/>
    <w:tmpl w:val="8AEE2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4A5E72"/>
    <w:multiLevelType w:val="multilevel"/>
    <w:tmpl w:val="EF260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AD43CE"/>
    <w:multiLevelType w:val="multilevel"/>
    <w:tmpl w:val="D8AC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060F9"/>
    <w:multiLevelType w:val="multilevel"/>
    <w:tmpl w:val="E470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C945D9"/>
    <w:multiLevelType w:val="multilevel"/>
    <w:tmpl w:val="BD2E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890C4F"/>
    <w:multiLevelType w:val="multilevel"/>
    <w:tmpl w:val="CFC0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F67FC"/>
    <w:multiLevelType w:val="multilevel"/>
    <w:tmpl w:val="16529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DC7B68"/>
    <w:multiLevelType w:val="multilevel"/>
    <w:tmpl w:val="52F8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CD25B4"/>
    <w:multiLevelType w:val="multilevel"/>
    <w:tmpl w:val="3A0C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E178B5"/>
    <w:multiLevelType w:val="multilevel"/>
    <w:tmpl w:val="203E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5328595">
    <w:abstractNumId w:val="10"/>
  </w:num>
  <w:num w:numId="2" w16cid:durableId="339091319">
    <w:abstractNumId w:val="4"/>
  </w:num>
  <w:num w:numId="3" w16cid:durableId="1120227789">
    <w:abstractNumId w:val="8"/>
  </w:num>
  <w:num w:numId="4" w16cid:durableId="1863323358">
    <w:abstractNumId w:val="9"/>
  </w:num>
  <w:num w:numId="5" w16cid:durableId="1037513309">
    <w:abstractNumId w:val="0"/>
  </w:num>
  <w:num w:numId="6" w16cid:durableId="1590970076">
    <w:abstractNumId w:val="6"/>
  </w:num>
  <w:num w:numId="7" w16cid:durableId="1528182031">
    <w:abstractNumId w:val="5"/>
  </w:num>
  <w:num w:numId="8" w16cid:durableId="1002047515">
    <w:abstractNumId w:val="3"/>
  </w:num>
  <w:num w:numId="9" w16cid:durableId="1974361865">
    <w:abstractNumId w:val="1"/>
  </w:num>
  <w:num w:numId="10" w16cid:durableId="451366475">
    <w:abstractNumId w:val="2"/>
  </w:num>
  <w:num w:numId="11" w16cid:durableId="3189259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F08"/>
    <w:rsid w:val="001D057A"/>
    <w:rsid w:val="005175BD"/>
    <w:rsid w:val="005F0957"/>
    <w:rsid w:val="007B6F1E"/>
    <w:rsid w:val="00B2341C"/>
    <w:rsid w:val="00BC0F08"/>
    <w:rsid w:val="00E57B5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EDB13"/>
  <w15:chartTrackingRefBased/>
  <w15:docId w15:val="{6BD64E76-D285-4F3C-B7DA-9005986FF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BC0F08"/>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BC0F08"/>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BC0F08"/>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BC0F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F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F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F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F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F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F08"/>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BC0F08"/>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BC0F08"/>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BC0F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F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F08"/>
    <w:rPr>
      <w:rFonts w:eastAsiaTheme="majorEastAsia" w:cstheme="majorBidi"/>
      <w:color w:val="272727" w:themeColor="text1" w:themeTint="D8"/>
    </w:rPr>
  </w:style>
  <w:style w:type="paragraph" w:styleId="Title">
    <w:name w:val="Title"/>
    <w:basedOn w:val="Normal"/>
    <w:next w:val="Normal"/>
    <w:link w:val="TitleChar"/>
    <w:uiPriority w:val="10"/>
    <w:qFormat/>
    <w:rsid w:val="00BC0F0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C0F0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C0F0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C0F0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C0F08"/>
    <w:pPr>
      <w:spacing w:before="160"/>
      <w:jc w:val="center"/>
    </w:pPr>
    <w:rPr>
      <w:i/>
      <w:iCs/>
      <w:color w:val="404040" w:themeColor="text1" w:themeTint="BF"/>
    </w:rPr>
  </w:style>
  <w:style w:type="character" w:customStyle="1" w:styleId="QuoteChar">
    <w:name w:val="Quote Char"/>
    <w:basedOn w:val="DefaultParagraphFont"/>
    <w:link w:val="Quote"/>
    <w:uiPriority w:val="29"/>
    <w:rsid w:val="00BC0F08"/>
    <w:rPr>
      <w:rFonts w:cs="Mangal"/>
      <w:i/>
      <w:iCs/>
      <w:color w:val="404040" w:themeColor="text1" w:themeTint="BF"/>
    </w:rPr>
  </w:style>
  <w:style w:type="paragraph" w:styleId="ListParagraph">
    <w:name w:val="List Paragraph"/>
    <w:basedOn w:val="Normal"/>
    <w:uiPriority w:val="34"/>
    <w:qFormat/>
    <w:rsid w:val="00BC0F08"/>
    <w:pPr>
      <w:ind w:left="720"/>
      <w:contextualSpacing/>
    </w:pPr>
  </w:style>
  <w:style w:type="character" w:styleId="IntenseEmphasis">
    <w:name w:val="Intense Emphasis"/>
    <w:basedOn w:val="DefaultParagraphFont"/>
    <w:uiPriority w:val="21"/>
    <w:qFormat/>
    <w:rsid w:val="00BC0F08"/>
    <w:rPr>
      <w:i/>
      <w:iCs/>
      <w:color w:val="0F4761" w:themeColor="accent1" w:themeShade="BF"/>
    </w:rPr>
  </w:style>
  <w:style w:type="paragraph" w:styleId="IntenseQuote">
    <w:name w:val="Intense Quote"/>
    <w:basedOn w:val="Normal"/>
    <w:next w:val="Normal"/>
    <w:link w:val="IntenseQuoteChar"/>
    <w:uiPriority w:val="30"/>
    <w:qFormat/>
    <w:rsid w:val="00BC0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F08"/>
    <w:rPr>
      <w:rFonts w:cs="Mangal"/>
      <w:i/>
      <w:iCs/>
      <w:color w:val="0F4761" w:themeColor="accent1" w:themeShade="BF"/>
    </w:rPr>
  </w:style>
  <w:style w:type="character" w:styleId="IntenseReference">
    <w:name w:val="Intense Reference"/>
    <w:basedOn w:val="DefaultParagraphFont"/>
    <w:uiPriority w:val="32"/>
    <w:qFormat/>
    <w:rsid w:val="00BC0F08"/>
    <w:rPr>
      <w:b/>
      <w:bCs/>
      <w:smallCaps/>
      <w:color w:val="0F4761" w:themeColor="accent1" w:themeShade="BF"/>
      <w:spacing w:val="5"/>
    </w:rPr>
  </w:style>
  <w:style w:type="paragraph" w:styleId="Header">
    <w:name w:val="header"/>
    <w:basedOn w:val="Normal"/>
    <w:link w:val="HeaderChar"/>
    <w:uiPriority w:val="99"/>
    <w:unhideWhenUsed/>
    <w:rsid w:val="00BC0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F08"/>
    <w:rPr>
      <w:rFonts w:cs="Mangal"/>
    </w:rPr>
  </w:style>
  <w:style w:type="paragraph" w:styleId="Footer">
    <w:name w:val="footer"/>
    <w:basedOn w:val="Normal"/>
    <w:link w:val="FooterChar"/>
    <w:uiPriority w:val="99"/>
    <w:unhideWhenUsed/>
    <w:rsid w:val="00BC0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F08"/>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2788</Words>
  <Characters>15897</Characters>
  <Application>Microsoft Office Word</Application>
  <DocSecurity>0</DocSecurity>
  <Lines>132</Lines>
  <Paragraphs>37</Paragraphs>
  <ScaleCrop>false</ScaleCrop>
  <Company/>
  <LinksUpToDate>false</LinksUpToDate>
  <CharactersWithSpaces>18648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2026-04-25T03:22:00Z</dcterms:created>
  <dcterms:modified xsi:type="dcterms:W3CDTF">2026-04-25T03:25:00Z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ee9b6b3f-9cbc-4a33-b5b7-cdcd1486c181</vt:lpwstr>
  </property>
</Properties>
</file>