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8921" w14:textId="78E92C10" w:rsidR="00FB6A1C" w:rsidRPr="004A37DB" w:rsidRDefault="004A37DB" w:rsidP="004A37DB">
      <w:pPr xmlns:w="http://schemas.openxmlformats.org/wordprocessingml/2006/main">
        <w:jc w:val="center"/>
        <w:rPr>
          <w:rFonts w:ascii="Calibri" w:eastAsia="Calibri" w:hAnsi="Calibri" w:cs="Calibri"/>
          <w:b/>
          <w:bCs/>
          <w:sz w:val="40"/>
          <w:szCs w:val="40"/>
        </w:rPr>
      </w:pPr>
      <w:r xmlns:w="http://schemas.openxmlformats.org/wordprocessingml/2006/main" w:rsidRPr="004A37DB">
        <w:rPr>
          <w:rFonts w:ascii="Calibri" w:eastAsia="Calibri" w:hAnsi="Calibri" w:cs="Calibri"/>
          <w:b/>
          <w:bCs/>
          <w:sz w:val="40"/>
          <w:szCs w:val="40"/>
        </w:rPr>
        <w:t xml:space="preserve">Dkt. John Oswalt, Wafalme, Kipindi cha 29, Sehemu ya 3</w:t>
      </w:r>
    </w:p>
    <w:p w14:paraId="352FA9DF" w14:textId="77777777" w:rsidR="004A37DB" w:rsidRPr="004A37DB" w:rsidRDefault="004A37DB" w:rsidP="004A37DB">
      <w:pPr xmlns:w="http://schemas.openxmlformats.org/wordprocessingml/2006/main">
        <w:jc w:val="center"/>
        <w:rPr>
          <w:b/>
          <w:bCs/>
          <w:sz w:val="40"/>
          <w:szCs w:val="40"/>
        </w:rPr>
      </w:pPr>
      <w:r xmlns:w="http://schemas.openxmlformats.org/wordprocessingml/2006/main" w:rsidRPr="004A37DB">
        <w:rPr>
          <w:b/>
          <w:bCs/>
          <w:sz w:val="40"/>
          <w:szCs w:val="40"/>
        </w:rPr>
        <w:t xml:space="preserve">2 Wafalme 22-23, Sehemu ya 3</w:t>
      </w:r>
    </w:p>
    <w:p w14:paraId="02E64735" w14:textId="77777777" w:rsidR="004A37DB" w:rsidRPr="00BC6744" w:rsidRDefault="004A37DB" w:rsidP="004A37D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205930C9" w14:textId="77777777" w:rsidR="004A37DB" w:rsidRDefault="004A37DB"/>
    <w:p w14:paraId="3E42B2D8" w14:textId="01DC6EC0"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Picha ya hekalu tunayoipata katika mistari ya ufunguzi ya sura ya 3 ni mbaya sana. Kwa hivyo, alifanya nini? Kwanza, aliondoa vitu vilivyotengenezwa kwa ajili ya miungu ya kipagani katika hekalu la Yahweh. Pili, aliondoa nguzo ya Ashera.</w:t>
      </w:r>
    </w:p>
    <w:p w14:paraId="1FD3EC0D" w14:textId="77777777" w:rsidR="00FB6A1C" w:rsidRPr="004A37DB" w:rsidRDefault="00FB6A1C">
      <w:pPr>
        <w:rPr>
          <w:sz w:val="26"/>
          <w:szCs w:val="26"/>
        </w:rPr>
      </w:pPr>
    </w:p>
    <w:p w14:paraId="2013719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Tena, hii si jambo la kustarehesha, lakini kuna sababu nzuri ya kuamini kwamba hii ilikuwa ishara ya uume uliosimama. Alikuwa mungu wa kike wa uzazi hekaluni. Aliwaondoa makahaba wa kiume wa ibada.</w:t>
      </w:r>
    </w:p>
    <w:p w14:paraId="24F855B0" w14:textId="77777777" w:rsidR="00FB6A1C" w:rsidRPr="004A37DB" w:rsidRDefault="00FB6A1C">
      <w:pPr>
        <w:rPr>
          <w:sz w:val="26"/>
          <w:szCs w:val="26"/>
        </w:rPr>
      </w:pPr>
    </w:p>
    <w:p w14:paraId="65FC1980" w14:textId="67D1E551"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Sasa, ilikuwa ikikubaliwa kwa ujumla kwamba hawa walikuwa makahaba wa jinsia moja. Hilo si sahihi kisiasa leo, lakini bado nadhani ni sahihi. Aliwaondoa wanawake waliokuwa </w:t>
      </w:r>
      <w:proofErr xmlns:w="http://schemas.openxmlformats.org/wordprocessingml/2006/main" w:type="spellStart"/>
      <w:r xmlns:w="http://schemas.openxmlformats.org/wordprocessingml/2006/main" w:rsidRPr="004A37DB">
        <w:rPr>
          <w:rFonts w:ascii="Calibri" w:eastAsia="Calibri" w:hAnsi="Calibri" w:cs="Calibri"/>
          <w:sz w:val="26"/>
          <w:szCs w:val="26"/>
        </w:rPr>
        <w:t xml:space="preserve">wakisuka </w:t>
      </w:r>
      <w:proofErr xmlns:w="http://schemas.openxmlformats.org/wordprocessingml/2006/main" w:type="spellEnd"/>
      <w:r xmlns:w="http://schemas.openxmlformats.org/wordprocessingml/2006/main" w:rsidRPr="004A37DB">
        <w:rPr>
          <w:rFonts w:ascii="Calibri" w:eastAsia="Calibri" w:hAnsi="Calibri" w:cs="Calibri"/>
          <w:sz w:val="26"/>
          <w:szCs w:val="26"/>
        </w:rPr>
        <w:t xml:space="preserve">nguo na kunyongwa.</w:t>
      </w:r>
    </w:p>
    <w:p w14:paraId="136B382B" w14:textId="77777777" w:rsidR="00FB6A1C" w:rsidRPr="004A37DB" w:rsidRDefault="00FB6A1C">
      <w:pPr>
        <w:rPr>
          <w:sz w:val="26"/>
          <w:szCs w:val="26"/>
        </w:rPr>
      </w:pPr>
    </w:p>
    <w:p w14:paraId="135675FB" w14:textId="7457D42D"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Nini? Kwa ajili ya Ashera. Aliondoa farasi wa jua na gari la kukokotwa, lililokuwa kwenye lango la hekalu. Lango la hekalu lilielekea mashariki.</w:t>
      </w:r>
    </w:p>
    <w:p w14:paraId="76F8E609" w14:textId="77777777" w:rsidR="00FB6A1C" w:rsidRPr="004A37DB" w:rsidRDefault="00FB6A1C">
      <w:pPr>
        <w:rPr>
          <w:sz w:val="26"/>
          <w:szCs w:val="26"/>
        </w:rPr>
      </w:pPr>
    </w:p>
    <w:p w14:paraId="459DEEE4" w14:textId="00BDA8F7" w:rsidR="00FB6A1C" w:rsidRPr="004A37DB" w:rsidRDefault="004A37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Aliondoa madhabahu za Manase. Loo! Sasa, hatuna muda, lakini kinachonitia wasiwasi kidogo kuhusu hili ni kwamba linafanana sana na picha ya hekalu ambalo Ezekieli alipata miaka 20 baada ya hili.</w:t>
      </w:r>
    </w:p>
    <w:p w14:paraId="56E271F9" w14:textId="77777777" w:rsidR="00FB6A1C" w:rsidRPr="004A37DB" w:rsidRDefault="00FB6A1C">
      <w:pPr>
        <w:rPr>
          <w:sz w:val="26"/>
          <w:szCs w:val="26"/>
        </w:rPr>
      </w:pPr>
    </w:p>
    <w:p w14:paraId="483B52C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Je, vitu hivi vyote viliwekwa nyuma? Wengine wangesema, hapana, ni kukumbuka jinsi hekalu hilo lilivyokuwa siku hizo, na hilo linawezekana. Lakini mimi huwa nafikiria katika hali ya hadithi kwamba, ndio, vyote viliwekwa nyuma baada ya Yosia kufa. Nje ya hekalu, aliwaondoa makuhani waabudu sanamu kutoka mahali pa juu kote nchini.</w:t>
      </w:r>
    </w:p>
    <w:p w14:paraId="26E420D2" w14:textId="77777777" w:rsidR="00FB6A1C" w:rsidRPr="004A37DB" w:rsidRDefault="00FB6A1C">
      <w:pPr>
        <w:rPr>
          <w:sz w:val="26"/>
          <w:szCs w:val="26"/>
        </w:rPr>
      </w:pPr>
    </w:p>
    <w:p w14:paraId="18CBE16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Aliondoa Tofethi, ambayo labda ni neno la kejeli kwa madhabahu ya mungu Moleki katika Bonde la Hinomu kusini mwa mji ambapo watu waliwachoma watoto wao. Hatimaye, aliondoa mahali pa juu ambapo Sulemani alikuwa amewajengea wake zake. Miaka hiyo yote, mahekalu hayo ya Kemoshi, Moleki, hapo ndipo yalipo.</w:t>
      </w:r>
    </w:p>
    <w:p w14:paraId="6093AA80" w14:textId="77777777" w:rsidR="00FB6A1C" w:rsidRPr="004A37DB" w:rsidRDefault="00FB6A1C">
      <w:pPr>
        <w:rPr>
          <w:sz w:val="26"/>
          <w:szCs w:val="26"/>
        </w:rPr>
      </w:pPr>
    </w:p>
    <w:p w14:paraId="1C00C82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Hatimaye Yosia amewaondoa kutoka Mlima wa Mizeituni, kisha akaenda kaskazini zaidi. Aliharibu madhabahu iliyokuwa Betheli.</w:t>
      </w:r>
    </w:p>
    <w:p w14:paraId="650BE107" w14:textId="77777777" w:rsidR="00FB6A1C" w:rsidRPr="004A37DB" w:rsidRDefault="00FB6A1C">
      <w:pPr>
        <w:rPr>
          <w:sz w:val="26"/>
          <w:szCs w:val="26"/>
        </w:rPr>
      </w:pPr>
    </w:p>
    <w:p w14:paraId="13C4A75B"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Bila shaka, hapa palikuwa mahali patakatifu pa ufalme wa kaskazini. Aliwaua makuhani wa Israeli. Kumbuka kwamba Yeroboamu, mwanzoni mwa ufalme wa kaskazini, alikuwa amewaweka makuhani ambao hawakuwa wa ukoo wa Haruni.</w:t>
      </w:r>
    </w:p>
    <w:p w14:paraId="7A55116A" w14:textId="77777777" w:rsidR="00FB6A1C" w:rsidRPr="004A37DB" w:rsidRDefault="00FB6A1C">
      <w:pPr>
        <w:rPr>
          <w:sz w:val="26"/>
          <w:szCs w:val="26"/>
        </w:rPr>
      </w:pPr>
    </w:p>
    <w:p w14:paraId="2C8A1B07" w14:textId="754EC34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Nadhani hawa watu walinusurika. Aliwaondoa tu kwa sababu walikuwa katika Yuda na walikuwa wa ukoo wa Haruni. Hawa watu hawakuwa; waliuawa, na mifupa yao ilichomwa moto kwenye madhabahu zao wenyewe.</w:t>
      </w:r>
    </w:p>
    <w:p w14:paraId="493B9769" w14:textId="77777777" w:rsidR="00FB6A1C" w:rsidRPr="004A37DB" w:rsidRDefault="00FB6A1C">
      <w:pPr>
        <w:rPr>
          <w:sz w:val="26"/>
          <w:szCs w:val="26"/>
        </w:rPr>
      </w:pPr>
    </w:p>
    <w:p w14:paraId="0E2C760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Sasa, sishauri kuua makuhani wa uongo. Lakini nashauri kuchukulia dhambi maishani mwako kwa uzito sana. Usijitengenezee nafasi.</w:t>
      </w:r>
    </w:p>
    <w:p w14:paraId="5AB7DC8D" w14:textId="77777777" w:rsidR="00FB6A1C" w:rsidRPr="004A37DB" w:rsidRDefault="00FB6A1C">
      <w:pPr>
        <w:rPr>
          <w:sz w:val="26"/>
          <w:szCs w:val="26"/>
        </w:rPr>
      </w:pPr>
    </w:p>
    <w:p w14:paraId="5A950568" w14:textId="0F25568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Usiache nafasi kwa ajili yake. Kwa hivyo, unaona aina hii ya utii mkali kwa Mungu, mkali zaidi, hasa katika hatua hii hapa, kuliko mfalme mwingine yeyote katika historia ya Yuda, ukifuata mizizi. Kwa bahati mbaya, kama nilivyosema, alikuwa peke yake.</w:t>
      </w:r>
    </w:p>
    <w:p w14:paraId="21FD4E1C" w14:textId="77777777" w:rsidR="00FB6A1C" w:rsidRPr="004A37DB" w:rsidRDefault="00FB6A1C">
      <w:pPr>
        <w:rPr>
          <w:sz w:val="26"/>
          <w:szCs w:val="26"/>
        </w:rPr>
      </w:pPr>
    </w:p>
    <w:p w14:paraId="0DAA4E2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Alikuwa peke yake. Watu hawakumzuia, lakini hakika hawakushiriki. Nadhani ni umri wangu wa uzee au kitu kama hicho, lakini nisameheni ikiwa nimesema waziwazi kupita kiasi.</w:t>
      </w:r>
    </w:p>
    <w:p w14:paraId="59852108" w14:textId="77777777" w:rsidR="00FB6A1C" w:rsidRPr="004A37DB" w:rsidRDefault="00FB6A1C">
      <w:pPr>
        <w:rPr>
          <w:sz w:val="26"/>
          <w:szCs w:val="26"/>
        </w:rPr>
      </w:pPr>
    </w:p>
    <w:p w14:paraId="033E975E" w14:textId="3F56AD29" w:rsidR="00FB6A1C" w:rsidRPr="004A37DB" w:rsidRDefault="00000000" w:rsidP="004A37DB">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Huenda ikawa kwamba jambo la COVID litatufaa, na litawaondoa watu wengi katika makanisa yetu ambao wamekuwa hawakatai msimamo wetu mkali wa kidini, lakini sisi pia hatushiriki katika hilo. Sijui. Tutaona. Tutaona.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Kwa hivyo, wacha niulize. Kwanza kabisa, wacha nitoe maoni. Yosia aliwezaje kufanya mambo haya katika eneo la kaskazini? Ni kwa sababu Ashuru ilikuwa ikipoteza udhibiti.</w:t>
      </w:r>
    </w:p>
    <w:p w14:paraId="1341A394" w14:textId="77777777" w:rsidR="00FB6A1C" w:rsidRPr="004A37DB" w:rsidRDefault="00FB6A1C">
      <w:pPr>
        <w:rPr>
          <w:sz w:val="26"/>
          <w:szCs w:val="26"/>
        </w:rPr>
      </w:pPr>
    </w:p>
    <w:p w14:paraId="582D219C" w14:textId="2FA4C7B9"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Hili lilikuwa eneo la Ashuru ambapo walikuwa wamewapa makazi watu wapagani, na Hezekia angeweza kutuma mialiko huko juu akiwaalika waje Yerusalemu kwa ajili ya Pasaka kubwa, lakini hangeweza kwenda huko juu na kufanya chochote. Lakini sasa Ashuru imepoteza udhibiti wa eneo hilo, na Yosia anaweza kwenda juu na hatimaye kufanya kitu kuhusu hilo. Hili hapa jambo la pili linalohusiana na masomo ya Biblia.</w:t>
      </w:r>
    </w:p>
    <w:p w14:paraId="566F3B08" w14:textId="77777777" w:rsidR="00FB6A1C" w:rsidRPr="004A37DB" w:rsidRDefault="00FB6A1C">
      <w:pPr>
        <w:rPr>
          <w:sz w:val="26"/>
          <w:szCs w:val="26"/>
        </w:rPr>
      </w:pPr>
    </w:p>
    <w:p w14:paraId="04388830" w14:textId="1C639F3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Haya yote yalitabiriwa miaka 300 mapema. Nadhani Yeroboamu alikuwa amesimama pembeni mwa madhabahu huku kuhani mkuu akiongoza dhabihu, na nabii kutoka Yuda anatokea, na anasema, siku moja, mtu anayeitwa Yosia atachoma mifupa ya wafu kwenye madhabahu hii. Sasa, sitaomba mikono yoyote iliyoinuliwa, lakini nakuuliza, unaamini katika unabii wa utabiri? Unaamini kwamba Mungu anaweza kumtia moyo mtu aseme jambo mahususi miaka 300 mapema? Tena, samahani kusema kwamba wasomi wengi wa Agano la Kale hawafanyi hivyo, na wanasema hili lilibuniwa baada ya ukweli kujaribu kuonyesha kwamba hili lilikuwa ni Mungu pekee.</w:t>
      </w:r>
    </w:p>
    <w:p w14:paraId="07CD4A98" w14:textId="77777777" w:rsidR="00FB6A1C" w:rsidRPr="004A37DB" w:rsidRDefault="00FB6A1C">
      <w:pPr>
        <w:rPr>
          <w:sz w:val="26"/>
          <w:szCs w:val="26"/>
        </w:rPr>
      </w:pPr>
    </w:p>
    <w:p w14:paraId="69B362B0"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Bila shaka, haikuwa ya Mungu, lakini mtu fulani alitaka tufikiri ilikuwa hivyo. Tena, kuna angalau mwanafunzi mmoja wa Agano la Kale ambaye anasema, hapana, Mungu ninayemtumikia anajua wakati ujao. Mungu ninayemtumikia anaweza kutabiri wakati ujao unapotimiza makusudi yake mema.</w:t>
      </w:r>
    </w:p>
    <w:p w14:paraId="21DDDFFE" w14:textId="77777777" w:rsidR="00FB6A1C" w:rsidRPr="004A37DB" w:rsidRDefault="00FB6A1C">
      <w:pPr>
        <w:rPr>
          <w:sz w:val="26"/>
          <w:szCs w:val="26"/>
        </w:rPr>
      </w:pPr>
    </w:p>
    <w:p w14:paraId="57E6D5E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Wazo moja zaidi kabla sijakuachilia uende. Ikiwa, kwa kweli, mageuzi ya Yosia hayakubadilisha mioyo ya watu, yalikuwa na faida gani hata hivyo? Yalikuwa na faida gani? Na naamini haya ndiyo yalikuwa yanahusu. Uhamisho ulikuwa unakuja isipokuwa kulikuwa na uamsho mkali katika nchi.</w:t>
      </w:r>
    </w:p>
    <w:p w14:paraId="4DA82B4C" w14:textId="77777777" w:rsidR="00FB6A1C" w:rsidRPr="004A37DB" w:rsidRDefault="00FB6A1C">
      <w:pPr>
        <w:rPr>
          <w:sz w:val="26"/>
          <w:szCs w:val="26"/>
        </w:rPr>
      </w:pPr>
    </w:p>
    <w:p w14:paraId="4791E78A" w14:textId="6B91967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Uhamishoni ulikuwa unakuja. Kama isingekuwa na Yosia, matokeo yangekuwaje? Kwa sababu unaona, nina uhakika kwamba Yosia alithibitisha imani ya mabaki katika </w:t>
      </w: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nchi </w:t>
      </w:r>
      <w:r xmlns:w="http://schemas.openxmlformats.org/wordprocessingml/2006/main" w:rsidR="004A37DB">
        <w:rPr>
          <w:rFonts w:ascii="Calibri" w:eastAsia="Calibri" w:hAnsi="Calibri" w:cs="Calibri"/>
          <w:sz w:val="26"/>
          <w:szCs w:val="26"/>
        </w:rPr>
        <w:t xml:space="preserve">—watu waliokuwa wakiugua na kuugua chini ya dhambi za Manase na Amoni.</w:t>
      </w:r>
    </w:p>
    <w:p w14:paraId="436C664F" w14:textId="77777777" w:rsidR="00FB6A1C" w:rsidRPr="004A37DB" w:rsidRDefault="00FB6A1C">
      <w:pPr>
        <w:rPr>
          <w:sz w:val="26"/>
          <w:szCs w:val="26"/>
        </w:rPr>
      </w:pPr>
    </w:p>
    <w:p w14:paraId="309DC1FC"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Na sasa wanasema, ndiyo, ndiyo, Mungu alitimiza ahadi hiyo ya miaka 300. Ndiyo, inawezekana kuishi kwa ajili ya Mungu. Ndiyo, inawezekana kuwa jasiri katikati ya kila kitu kingine.</w:t>
      </w:r>
    </w:p>
    <w:p w14:paraId="2F27BFDB" w14:textId="77777777" w:rsidR="00FB6A1C" w:rsidRPr="004A37DB" w:rsidRDefault="00FB6A1C">
      <w:pPr>
        <w:rPr>
          <w:sz w:val="26"/>
          <w:szCs w:val="26"/>
        </w:rPr>
      </w:pPr>
    </w:p>
    <w:p w14:paraId="22F81033"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Kwa maneno mengine, Mungu alikuwa akiandaa mioyo yao kwa ajili ya kile kilichokuwa mbele. Na kwa hivyo kulikuwa na watu. Sasa tena, lazima ufikirie kuhusu hili.</w:t>
      </w:r>
    </w:p>
    <w:p w14:paraId="21922DA0" w14:textId="77777777" w:rsidR="00FB6A1C" w:rsidRPr="004A37DB" w:rsidRDefault="00FB6A1C">
      <w:pPr>
        <w:rPr>
          <w:sz w:val="26"/>
          <w:szCs w:val="26"/>
        </w:rPr>
      </w:pPr>
    </w:p>
    <w:p w14:paraId="7FED1655" w14:textId="3D91ED22"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Katika kuzingirwa huko kwa mwisho kwa kutisha, miaka miwili na nusu, hakuna mtu aliyeingia, hakuna mtu aliyetoka, hakuna chakula kilichoingia. Katika kuzingirwa huko kwa mwisho kwa kutisha, watu wengi wenye haki walikufa. Na </w:t>
      </w:r>
      <w:proofErr xmlns:w="http://schemas.openxmlformats.org/wordprocessingml/2006/main" w:type="gramStart"/>
      <w:r xmlns:w="http://schemas.openxmlformats.org/wordprocessingml/2006/main" w:rsidRPr="004A37DB">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4A37DB">
        <w:rPr>
          <w:rFonts w:ascii="Calibri" w:eastAsia="Calibri" w:hAnsi="Calibri" w:cs="Calibri"/>
          <w:sz w:val="26"/>
          <w:szCs w:val="26"/>
        </w:rPr>
        <w:t xml:space="preserve">mji ulipoanguka, na uongozi wote ukaburuzwa utumwani, watu wengi wenye haki walichukuliwa.</w:t>
      </w:r>
    </w:p>
    <w:p w14:paraId="457EB875" w14:textId="77777777" w:rsidR="00FB6A1C" w:rsidRPr="004A37DB" w:rsidRDefault="00FB6A1C">
      <w:pPr>
        <w:rPr>
          <w:sz w:val="26"/>
          <w:szCs w:val="26"/>
        </w:rPr>
      </w:pPr>
    </w:p>
    <w:p w14:paraId="29774AD4" w14:textId="00B52EBF"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Afadhali uwe na imani thabiti katika siku hiyo la sivyo utashindwa. Utashindwa. Kwa hivyo, nina uhakika kwamba, kama vile Mungu alivyowapa Hezekia ili Yuda waweze kuokoka mashambulizi ya Waashuri na wawe na miaka kadhaa zaidi kwa neno la Mungu kuendelezwa kikamilifu zaidi.</w:t>
      </w:r>
    </w:p>
    <w:p w14:paraId="607E7730" w14:textId="77777777" w:rsidR="00FB6A1C" w:rsidRPr="004A37DB" w:rsidRDefault="00FB6A1C">
      <w:pPr>
        <w:rPr>
          <w:sz w:val="26"/>
          <w:szCs w:val="26"/>
        </w:rPr>
      </w:pPr>
    </w:p>
    <w:p w14:paraId="6EAF53E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Vivyo hivyo, nina uhakika Mungu alimpa Yosia ili kuwaandaa watu kusema, ndiyo, nitasimama bila kujali chochote. Nitaamini bila kujali kama nitakufa katika mchakato huo. Na kwa hivyo kulikuwa na watu ambao, wakati uhamisho ulipofika, kulikuwa na watu waliokuwa na hati ya Isaya ndani ya mavazi yao, hati ya Yeremia ndani ya mavazi yao.</w:t>
      </w:r>
    </w:p>
    <w:p w14:paraId="57330BED" w14:textId="77777777" w:rsidR="00FB6A1C" w:rsidRPr="004A37DB" w:rsidRDefault="00FB6A1C">
      <w:pPr>
        <w:rPr>
          <w:sz w:val="26"/>
          <w:szCs w:val="26"/>
        </w:rPr>
      </w:pPr>
    </w:p>
    <w:p w14:paraId="5C5D6DB8"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Hatuwezi kubeba hekalu pamoja nasi, lakini tunaweza kubeba neno la Mungu pamoja nasi. Na kwa hivyo, zaidi ya hapo awali, wanakuwa watu wa kitabu. Nadhani hiyo ndiyo matokeo ya Yosia.</w:t>
      </w:r>
    </w:p>
    <w:p w14:paraId="074717E5" w14:textId="77777777" w:rsidR="00FB6A1C" w:rsidRPr="004A37DB" w:rsidRDefault="00FB6A1C">
      <w:pPr>
        <w:rPr>
          <w:sz w:val="26"/>
          <w:szCs w:val="26"/>
        </w:rPr>
      </w:pPr>
    </w:p>
    <w:p w14:paraId="4D6C5CD2" w14:textId="6A56B8D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Acha niombe. </w:t>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004A37DB">
        <w:rPr>
          <w:rFonts w:ascii="Calibri" w:eastAsia="Calibri" w:hAnsi="Calibri" w:cs="Calibri"/>
          <w:sz w:val="26"/>
          <w:szCs w:val="26"/>
        </w:rPr>
        <w:br xmlns:w="http://schemas.openxmlformats.org/wordprocessingml/2006/main"/>
      </w:r>
      <w:r xmlns:w="http://schemas.openxmlformats.org/wordprocessingml/2006/main" w:rsidRPr="004A37DB">
        <w:rPr>
          <w:rFonts w:ascii="Calibri" w:eastAsia="Calibri" w:hAnsi="Calibri" w:cs="Calibri"/>
          <w:sz w:val="26"/>
          <w:szCs w:val="26"/>
        </w:rPr>
        <w:t xml:space="preserve">Baba, asante. Asante kwa wema wako na neema yako.</w:t>
      </w:r>
    </w:p>
    <w:p w14:paraId="5131B9B5" w14:textId="77777777" w:rsidR="00FB6A1C" w:rsidRPr="004A37DB" w:rsidRDefault="00FB6A1C">
      <w:pPr>
        <w:rPr>
          <w:sz w:val="26"/>
          <w:szCs w:val="26"/>
        </w:rPr>
      </w:pPr>
    </w:p>
    <w:p w14:paraId="7BAE3149"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Asante kwa uvumilivu wako wa ajabu kwa maelfu ya miaka. Na tunapoangalia taifa letu sasa, tunakulilia, Ee Mungu, utuhurumie. Utuhurumie hata hivyo.</w:t>
      </w:r>
    </w:p>
    <w:p w14:paraId="64A5CA3C" w14:textId="77777777" w:rsidR="00FB6A1C" w:rsidRPr="004A37DB" w:rsidRDefault="00FB6A1C">
      <w:pPr>
        <w:rPr>
          <w:sz w:val="26"/>
          <w:szCs w:val="26"/>
        </w:rPr>
      </w:pPr>
    </w:p>
    <w:p w14:paraId="474C3E6E" w14:textId="54E5234A"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Hatuwezi kuona wakati ujao. Hatujui kinachoweza kutokea mbele. Tunaona mitindo inayosonga kwa kasi zaidi kuliko tulivyofikiria miaka 20 iliyopita.</w:t>
      </w:r>
    </w:p>
    <w:p w14:paraId="5303EB9C" w14:textId="77777777" w:rsidR="00FB6A1C" w:rsidRPr="004A37DB" w:rsidRDefault="00FB6A1C">
      <w:pPr>
        <w:rPr>
          <w:sz w:val="26"/>
          <w:szCs w:val="26"/>
        </w:rPr>
      </w:pPr>
    </w:p>
    <w:p w14:paraId="58729DDB" w14:textId="7587A805"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Tunaona mfumo wetu wa kisiasa ukionyesha nyufa, na tunajiuliza. Nimechukulia kirahisi kwamba ndiyo, Amerika ambayo nimeijua tangu utotoni mwangu ingeendelea, ingeendelea kuwepo. Sina uhakika sana na hilo sasa.</w:t>
      </w:r>
    </w:p>
    <w:p w14:paraId="401EC0C3" w14:textId="77777777" w:rsidR="00FB6A1C" w:rsidRPr="004A37DB" w:rsidRDefault="00FB6A1C">
      <w:pPr>
        <w:rPr>
          <w:sz w:val="26"/>
          <w:szCs w:val="26"/>
        </w:rPr>
      </w:pPr>
    </w:p>
    <w:p w14:paraId="76D5C962" w14:textId="77777777"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Lakini Bwana, wewe, wewe ni wa milele. Wewe ni wa milele. Neema yako haina mwisho.</w:t>
      </w:r>
    </w:p>
    <w:p w14:paraId="029BBEEC" w14:textId="77777777" w:rsidR="00FB6A1C" w:rsidRPr="004A37DB" w:rsidRDefault="00FB6A1C">
      <w:pPr>
        <w:rPr>
          <w:sz w:val="26"/>
          <w:szCs w:val="26"/>
        </w:rPr>
      </w:pPr>
    </w:p>
    <w:p w14:paraId="2BF82333" w14:textId="2433B22E"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lastRenderedPageBreak xmlns:w="http://schemas.openxmlformats.org/wordprocessingml/2006/main"/>
      </w:r>
      <w:r xmlns:w="http://schemas.openxmlformats.org/wordprocessingml/2006/main" w:rsidRPr="004A37DB">
        <w:rPr>
          <w:rFonts w:ascii="Calibri" w:eastAsia="Calibri" w:hAnsi="Calibri" w:cs="Calibri"/>
          <w:sz w:val="26"/>
          <w:szCs w:val="26"/>
        </w:rPr>
        <w:t xml:space="preserve">Nguvu yako haina kikomo. Asante. Tusaidie, Ee Bwana, kusimama na </w:t>
      </w:r>
      <w:r xmlns:w="http://schemas.openxmlformats.org/wordprocessingml/2006/main" w:rsidR="004A37DB">
        <w:rPr>
          <w:rFonts w:ascii="Calibri" w:eastAsia="Calibri" w:hAnsi="Calibri" w:cs="Calibri"/>
          <w:sz w:val="26"/>
          <w:szCs w:val="26"/>
        </w:rPr>
        <w:t xml:space="preserve">tumefanya yote ili kusimama.</w:t>
      </w:r>
    </w:p>
    <w:p w14:paraId="696B2F99" w14:textId="77777777" w:rsidR="00FB6A1C" w:rsidRPr="004A37DB" w:rsidRDefault="00FB6A1C">
      <w:pPr>
        <w:rPr>
          <w:sz w:val="26"/>
          <w:szCs w:val="26"/>
        </w:rPr>
      </w:pPr>
    </w:p>
    <w:p w14:paraId="500DE9C8" w14:textId="55F3AE04" w:rsidR="00FB6A1C" w:rsidRPr="004A37DB" w:rsidRDefault="00000000">
      <w:pPr xmlns:w="http://schemas.openxmlformats.org/wordprocessingml/2006/main">
        <w:rPr>
          <w:sz w:val="26"/>
          <w:szCs w:val="26"/>
        </w:rPr>
      </w:pPr>
      <w:r xmlns:w="http://schemas.openxmlformats.org/wordprocessingml/2006/main" w:rsidRPr="004A37DB">
        <w:rPr>
          <w:rFonts w:ascii="Calibri" w:eastAsia="Calibri" w:hAnsi="Calibri" w:cs="Calibri"/>
          <w:sz w:val="26"/>
          <w:szCs w:val="26"/>
        </w:rPr>
        <w:t xml:space="preserve">Na chochote unachotaka kufanya nasi, kupitia sisi, kwa ajili yetu, tuko tayari kukipokea na kuomba kwamba utuwezeshe sio tu kuchukua zawadi zako ndani yetu na kuzitumia wenyewe bali kuchukua zawadi zako na kuzitoa kwa ulimwengu uliopotea. Kwa jina lako, tunaomba. Amina.</w:t>
      </w:r>
    </w:p>
    <w:sectPr w:rsidR="00FB6A1C" w:rsidRPr="004A3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0BE4" w14:textId="77777777" w:rsidR="008C05AF" w:rsidRDefault="008C05AF" w:rsidP="004A37DB">
      <w:r>
        <w:separator/>
      </w:r>
    </w:p>
  </w:endnote>
  <w:endnote w:type="continuationSeparator" w:id="0">
    <w:p w14:paraId="384388BD" w14:textId="77777777" w:rsidR="008C05AF" w:rsidRDefault="008C05AF" w:rsidP="004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508C" w14:textId="77777777" w:rsidR="008C05AF" w:rsidRDefault="008C05AF" w:rsidP="004A37DB">
      <w:r>
        <w:separator/>
      </w:r>
    </w:p>
  </w:footnote>
  <w:footnote w:type="continuationSeparator" w:id="0">
    <w:p w14:paraId="1026E267" w14:textId="77777777" w:rsidR="008C05AF" w:rsidRDefault="008C05AF" w:rsidP="004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150702"/>
      <w:docPartObj>
        <w:docPartGallery w:val="Page Numbers (Top of Page)"/>
        <w:docPartUnique/>
      </w:docPartObj>
    </w:sdtPr>
    <w:sdtEndPr>
      <w:rPr>
        <w:noProof/>
      </w:rPr>
    </w:sdtEndPr>
    <w:sdtContent>
      <w:p w14:paraId="0F4D5D5A" w14:textId="6F21529A" w:rsidR="004A37DB" w:rsidRDefault="004A37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9296F" w14:textId="77777777" w:rsidR="004A37DB" w:rsidRDefault="004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D96"/>
    <w:multiLevelType w:val="hybridMultilevel"/>
    <w:tmpl w:val="B0E0FAD6"/>
    <w:lvl w:ilvl="0" w:tplc="8160AFAE">
      <w:start w:val="1"/>
      <w:numFmt w:val="bullet"/>
      <w:lvlText w:val="●"/>
      <w:lvlJc w:val="left"/>
      <w:pPr>
        <w:ind w:left="720" w:hanging="360"/>
      </w:pPr>
    </w:lvl>
    <w:lvl w:ilvl="1" w:tplc="2CE4B138">
      <w:start w:val="1"/>
      <w:numFmt w:val="bullet"/>
      <w:lvlText w:val="○"/>
      <w:lvlJc w:val="left"/>
      <w:pPr>
        <w:ind w:left="1440" w:hanging="360"/>
      </w:pPr>
    </w:lvl>
    <w:lvl w:ilvl="2" w:tplc="2E7CA79A">
      <w:start w:val="1"/>
      <w:numFmt w:val="bullet"/>
      <w:lvlText w:val="■"/>
      <w:lvlJc w:val="left"/>
      <w:pPr>
        <w:ind w:left="2160" w:hanging="360"/>
      </w:pPr>
    </w:lvl>
    <w:lvl w:ilvl="3" w:tplc="4D10F766">
      <w:start w:val="1"/>
      <w:numFmt w:val="bullet"/>
      <w:lvlText w:val="●"/>
      <w:lvlJc w:val="left"/>
      <w:pPr>
        <w:ind w:left="2880" w:hanging="360"/>
      </w:pPr>
    </w:lvl>
    <w:lvl w:ilvl="4" w:tplc="D0722EC0">
      <w:start w:val="1"/>
      <w:numFmt w:val="bullet"/>
      <w:lvlText w:val="○"/>
      <w:lvlJc w:val="left"/>
      <w:pPr>
        <w:ind w:left="3600" w:hanging="360"/>
      </w:pPr>
    </w:lvl>
    <w:lvl w:ilvl="5" w:tplc="0994C66C">
      <w:start w:val="1"/>
      <w:numFmt w:val="bullet"/>
      <w:lvlText w:val="■"/>
      <w:lvlJc w:val="left"/>
      <w:pPr>
        <w:ind w:left="4320" w:hanging="360"/>
      </w:pPr>
    </w:lvl>
    <w:lvl w:ilvl="6" w:tplc="963278BA">
      <w:start w:val="1"/>
      <w:numFmt w:val="bullet"/>
      <w:lvlText w:val="●"/>
      <w:lvlJc w:val="left"/>
      <w:pPr>
        <w:ind w:left="5040" w:hanging="360"/>
      </w:pPr>
    </w:lvl>
    <w:lvl w:ilvl="7" w:tplc="EDB60230">
      <w:start w:val="1"/>
      <w:numFmt w:val="bullet"/>
      <w:lvlText w:val="●"/>
      <w:lvlJc w:val="left"/>
      <w:pPr>
        <w:ind w:left="5760" w:hanging="360"/>
      </w:pPr>
    </w:lvl>
    <w:lvl w:ilvl="8" w:tplc="5F220E6E">
      <w:start w:val="1"/>
      <w:numFmt w:val="bullet"/>
      <w:lvlText w:val="●"/>
      <w:lvlJc w:val="left"/>
      <w:pPr>
        <w:ind w:left="6480" w:hanging="360"/>
      </w:pPr>
    </w:lvl>
  </w:abstractNum>
  <w:num w:numId="1" w16cid:durableId="126106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1C"/>
    <w:rsid w:val="00336453"/>
    <w:rsid w:val="0048715A"/>
    <w:rsid w:val="004A37DB"/>
    <w:rsid w:val="008C05AF"/>
    <w:rsid w:val="00FB6A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0ED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37DB"/>
    <w:pPr>
      <w:tabs>
        <w:tab w:val="center" w:pos="4680"/>
        <w:tab w:val="right" w:pos="9360"/>
      </w:tabs>
    </w:pPr>
  </w:style>
  <w:style w:type="character" w:customStyle="1" w:styleId="HeaderChar">
    <w:name w:val="Header Char"/>
    <w:basedOn w:val="DefaultParagraphFont"/>
    <w:link w:val="Header"/>
    <w:uiPriority w:val="99"/>
    <w:rsid w:val="004A37DB"/>
  </w:style>
  <w:style w:type="paragraph" w:styleId="Footer">
    <w:name w:val="footer"/>
    <w:basedOn w:val="Normal"/>
    <w:link w:val="FooterChar"/>
    <w:uiPriority w:val="99"/>
    <w:unhideWhenUsed/>
    <w:rsid w:val="004A37DB"/>
    <w:pPr>
      <w:tabs>
        <w:tab w:val="center" w:pos="4680"/>
        <w:tab w:val="right" w:pos="9360"/>
      </w:tabs>
    </w:pPr>
  </w:style>
  <w:style w:type="character" w:customStyle="1" w:styleId="FooterChar">
    <w:name w:val="Footer Char"/>
    <w:basedOn w:val="DefaultParagraphFont"/>
    <w:link w:val="Footer"/>
    <w:uiPriority w:val="99"/>
    <w:rsid w:val="004A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7234">
      <w:bodyDiv w:val="1"/>
      <w:marLeft w:val="0"/>
      <w:marRight w:val="0"/>
      <w:marTop w:val="0"/>
      <w:marBottom w:val="0"/>
      <w:divBdr>
        <w:top w:val="none" w:sz="0" w:space="0" w:color="auto"/>
        <w:left w:val="none" w:sz="0" w:space="0" w:color="auto"/>
        <w:bottom w:val="none" w:sz="0" w:space="0" w:color="auto"/>
        <w:right w:val="none" w:sz="0" w:space="0" w:color="auto"/>
      </w:divBdr>
    </w:div>
    <w:div w:id="198380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6034</Characters>
  <Application>Microsoft Office Word</Application>
  <DocSecurity>0</DocSecurity>
  <Lines>138</Lines>
  <Paragraphs>35</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3</dc:title>
  <dc:creator>TurboScribe.ai</dc:creator>
  <cp:lastModifiedBy>Ted Hildebrandt</cp:lastModifiedBy>
  <cp:revision>2</cp:revision>
  <dcterms:created xsi:type="dcterms:W3CDTF">2024-07-26T11:51:00Z</dcterms:created>
  <dcterms:modified xsi:type="dcterms:W3CDTF">2024-07-26T11:51:00Z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0808f0fe61c73c6a46e7f99a86991faca7d67d0c6761478c5c86fab16c29d3bb</vt:lpwstr>
  </property>
</Properties>
</file>