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06165" w14:textId="650B17ED" w:rsidR="00531921" w:rsidRPr="00BB0D1B" w:rsidRDefault="00BB0D1B" w:rsidP="00BB0D1B">
      <w:pPr xmlns:w="http://schemas.openxmlformats.org/wordprocessingml/2006/main">
        <w:jc w:val="center"/>
        <w:rPr>
          <w:rFonts w:ascii="Calibri" w:eastAsia="Calibri" w:hAnsi="Calibri" w:cs="Calibri"/>
          <w:b/>
          <w:bCs/>
          <w:sz w:val="40"/>
          <w:szCs w:val="40"/>
        </w:rPr>
      </w:pPr>
      <w:r xmlns:w="http://schemas.openxmlformats.org/wordprocessingml/2006/main" w:rsidRPr="00BB0D1B">
        <w:rPr>
          <w:rFonts w:ascii="Calibri" w:eastAsia="Calibri" w:hAnsi="Calibri" w:cs="Calibri"/>
          <w:b/>
          <w:bCs/>
          <w:sz w:val="40"/>
          <w:szCs w:val="40"/>
        </w:rPr>
        <w:t xml:space="preserve">Dkt. John Oswalt, Wafalme, Kipindi cha 24, Sehemu ya 3</w:t>
      </w:r>
    </w:p>
    <w:p w14:paraId="0EE826DF" w14:textId="77777777" w:rsidR="00BB0D1B" w:rsidRPr="00BB0D1B" w:rsidRDefault="00BB0D1B" w:rsidP="00BB0D1B">
      <w:pPr xmlns:w="http://schemas.openxmlformats.org/wordprocessingml/2006/main">
        <w:jc w:val="center"/>
        <w:rPr>
          <w:b/>
          <w:bCs/>
          <w:sz w:val="40"/>
          <w:szCs w:val="40"/>
        </w:rPr>
      </w:pPr>
      <w:r xmlns:w="http://schemas.openxmlformats.org/wordprocessingml/2006/main" w:rsidRPr="00BB0D1B">
        <w:rPr>
          <w:b/>
          <w:bCs/>
          <w:sz w:val="40"/>
          <w:szCs w:val="40"/>
        </w:rPr>
        <w:t xml:space="preserve">2 Wafalme 13-14, Sehemu ya 3</w:t>
      </w:r>
    </w:p>
    <w:p w14:paraId="507779A8" w14:textId="77777777" w:rsidR="00BB0D1B" w:rsidRPr="00BC6744" w:rsidRDefault="00BB0D1B" w:rsidP="00BB0D1B">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BB31928" w14:textId="77777777" w:rsidR="00BB0D1B" w:rsidRDefault="00BB0D1B"/>
    <w:p w14:paraId="3B751724" w14:textId="122B1B53"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Kuanzia mwisho wa ufalme wa Sulemani mwaka wa 930 hadi yapata miaka 800, kwa hivyo miaka 130, Ashuru ilikuwa ikipanuka kwa kasi, ikikua, ikifika pande zote, kusini-mashariki hadi Babeli na zaidi, kaskazini hadi kile ambacho sasa ni Armenia, magharibi hadi kile ambacho sasa ni Uturuki, na hasa kusini-magharibi kuelekea Misri. Kwa hivyo, kwa miaka 130, shinikizo hilo liliongezeka na kuongezeka, na kisha yapata miaka 800, likasimama. Nimewaambia hapo awali, nadhani hii ni huduma ya Yona.</w:t>
      </w:r>
    </w:p>
    <w:p w14:paraId="16058371" w14:textId="77777777" w:rsidR="00531921" w:rsidRPr="00BB0D1B" w:rsidRDefault="00531921">
      <w:pPr>
        <w:rPr>
          <w:sz w:val="26"/>
          <w:szCs w:val="26"/>
        </w:rPr>
      </w:pPr>
    </w:p>
    <w:p w14:paraId="6C9044D7"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Una wafalme wawili mfululizo, wafalme wa Ashuru, ambao si wakali. Hawaonekani kuwa dhaifu katika jinsi wanavyotawala huko katika eneo la Ashuru, lakini si wakali tu. Hiyo ina maana kwamba kutoka kwa takwimu za pande zote, na tuwe sahihi zaidi, kuanzia takriban 790 hadi 745, shinikizo limepungua.</w:t>
      </w:r>
    </w:p>
    <w:p w14:paraId="75ADCE2F" w14:textId="77777777" w:rsidR="00531921" w:rsidRPr="00BB0D1B" w:rsidRDefault="00531921">
      <w:pPr>
        <w:rPr>
          <w:sz w:val="26"/>
          <w:szCs w:val="26"/>
        </w:rPr>
      </w:pPr>
    </w:p>
    <w:p w14:paraId="27CBD87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Sasa, huu ni sawa na utawala wa Yeroboamu wa Pili katika ufalme wa kaskazini. Ni dhahiri huu ni wakati wa ustawi mkubwa. Ni wakati wa amani.</w:t>
      </w:r>
    </w:p>
    <w:p w14:paraId="523B01CD" w14:textId="77777777" w:rsidR="00531921" w:rsidRPr="00BB0D1B" w:rsidRDefault="00531921">
      <w:pPr>
        <w:rPr>
          <w:sz w:val="26"/>
          <w:szCs w:val="26"/>
        </w:rPr>
      </w:pPr>
    </w:p>
    <w:p w14:paraId="3CC0E965"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Ni wakati wa upanuzi. Tunaambiwa kwamba Yeroboamu aliweza kurejesha ardhi zote zilizopotea wakati wa siku hizo za Siria, kuanzia Ghuba ya Eilat, hadi juu kabisa ya ramani hadi Hamathi. Wow.</w:t>
      </w:r>
    </w:p>
    <w:p w14:paraId="4FC68BF3" w14:textId="77777777" w:rsidR="00531921" w:rsidRPr="00BB0D1B" w:rsidRDefault="00531921">
      <w:pPr>
        <w:rPr>
          <w:sz w:val="26"/>
          <w:szCs w:val="26"/>
        </w:rPr>
      </w:pPr>
    </w:p>
    <w:p w14:paraId="0EF3D554"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Kuhesabu miaka ya utawala pamoja na baba yake, miaka 41. Na tazama ni mistari mingapi anayopata. 23 hadi 29, mistari saba kwa miaka 41.</w:t>
      </w:r>
    </w:p>
    <w:p w14:paraId="3B4BA825" w14:textId="77777777" w:rsidR="00531921" w:rsidRPr="00BB0D1B" w:rsidRDefault="00531921">
      <w:pPr>
        <w:rPr>
          <w:sz w:val="26"/>
          <w:szCs w:val="26"/>
        </w:rPr>
      </w:pPr>
    </w:p>
    <w:p w14:paraId="607E68DC"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Hilo linahusu nini? Ni wazi mfalme mwenye nguvu. Ni wazi msimamizi mzuri sana. Ni wazi kiongozi wa kijeshi mwenye uwezo.</w:t>
      </w:r>
    </w:p>
    <w:p w14:paraId="6C899C75" w14:textId="77777777" w:rsidR="00531921" w:rsidRPr="00BB0D1B" w:rsidRDefault="00531921">
      <w:pPr>
        <w:rPr>
          <w:sz w:val="26"/>
          <w:szCs w:val="26"/>
        </w:rPr>
      </w:pPr>
    </w:p>
    <w:p w14:paraId="76441ADA" w14:textId="5402BC7F"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Wafalme wanamthaminije mfalme? Kwa mioyo yao kwa Bwana. Alitenda maovu machoni pa Bwana na hakuacha dhambi zozote za Yeroboamu wa Kwanza, mwana wa Nebati, ambazo alisababisha Israeli kuzitenda. Sasa, hapa kuna kipande kidogo tu.</w:t>
      </w:r>
    </w:p>
    <w:p w14:paraId="2DC72232" w14:textId="77777777" w:rsidR="00531921" w:rsidRPr="00BB0D1B" w:rsidRDefault="00531921">
      <w:pPr>
        <w:rPr>
          <w:sz w:val="26"/>
          <w:szCs w:val="26"/>
        </w:rPr>
      </w:pPr>
    </w:p>
    <w:p w14:paraId="4B779B86" w14:textId="2896C1C9"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Yeye ndiye aliyerejesha mipaka ya Israeli kuanzia Labo Hamathi, iliyo kaskazini, hadi Bahari ya Chumvi, sawasawa na neno la Bwana, Mungu wa Israeli, alilolinena kupitia mtumishi wake Yona, mwana wa Amitai, nabii kutoka Gath-heferi </w:t>
      </w:r>
      <w:proofErr xmlns:w="http://schemas.openxmlformats.org/wordprocessingml/2006/main" w:type="spellStart"/>
      <w:r xmlns:w="http://schemas.openxmlformats.org/wordprocessingml/2006/main" w:rsidRPr="00BB0D1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B0D1B">
        <w:rPr>
          <w:rFonts w:ascii="Calibri" w:eastAsia="Calibri" w:hAnsi="Calibri" w:cs="Calibri"/>
          <w:sz w:val="26"/>
          <w:szCs w:val="26"/>
        </w:rPr>
        <w:t xml:space="preserve">Bwana alikuwa ameona jinsi kila mtu katika Israeli, awe mtumwa au huru, alivyokuwa akiteseka kwa uchungu, na hapakuwa na mtu wa kumsaidia.</w:t>
      </w:r>
    </w:p>
    <w:p w14:paraId="469648D5" w14:textId="77777777" w:rsidR="00531921" w:rsidRPr="00BB0D1B" w:rsidRDefault="00531921">
      <w:pPr>
        <w:rPr>
          <w:sz w:val="26"/>
          <w:szCs w:val="26"/>
        </w:rPr>
      </w:pPr>
    </w:p>
    <w:p w14:paraId="0E74F577"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Kwa kuwa Bwana hakuwa amesema atalifuta jina la Israeli chini ya mbingu, aliwaokoa kwa mkono wa Yeroboamu, mwana wa Yoashi. Unaonaje kuhusu hilo? Naam, anambariki mwenye dhambi, sivyo? Naam, labda kuna njia bora ya kusema hivyo. Anabariki taifa.</w:t>
      </w:r>
    </w:p>
    <w:p w14:paraId="37F980CA" w14:textId="77777777" w:rsidR="00531921" w:rsidRPr="00BB0D1B" w:rsidRDefault="00531921">
      <w:pPr>
        <w:rPr>
          <w:sz w:val="26"/>
          <w:szCs w:val="26"/>
        </w:rPr>
      </w:pPr>
    </w:p>
    <w:p w14:paraId="79CEA5D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Hapa kuna mada ile ile ambayo tumeiona tayari usiku wa leo. Hayuko tayari kuacha. Yuko tayari kuwahukumu, lakini akiwa na tumaini gani? Tumaini kwamba watafanya nini? Mgeukie.</w:t>
      </w:r>
    </w:p>
    <w:p w14:paraId="07BC1401" w14:textId="77777777" w:rsidR="00531921" w:rsidRPr="00BB0D1B" w:rsidRDefault="00531921">
      <w:pPr>
        <w:rPr>
          <w:sz w:val="26"/>
          <w:szCs w:val="26"/>
        </w:rPr>
      </w:pPr>
    </w:p>
    <w:p w14:paraId="55580C28"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Na yuko tayari kuwahurumia kwa tumaini gani? Jambo lile lile, kwamba watamrudia. Unaona kwenye picha hizi. Kwa mara nyingine tena, si kuhusu Mfalme Yeroboamu, miaka 41.</w:t>
      </w:r>
    </w:p>
    <w:p w14:paraId="2DD7314D" w14:textId="77777777" w:rsidR="00531921" w:rsidRPr="00BB0D1B" w:rsidRDefault="00531921">
      <w:pPr>
        <w:rPr>
          <w:sz w:val="26"/>
          <w:szCs w:val="26"/>
        </w:rPr>
      </w:pPr>
    </w:p>
    <w:p w14:paraId="338B177D"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Miaka 41 ya kuendelea moja kwa moja na dhambi zilizokuwa zimefanywa. Ni kuhusu Mungu, kuhusu neema ya Mungu. Hei, hei, nitakurudishia.</w:t>
      </w:r>
    </w:p>
    <w:p w14:paraId="7A10D8F1" w14:textId="77777777" w:rsidR="00531921" w:rsidRPr="00BB0D1B" w:rsidRDefault="00531921">
      <w:pPr>
        <w:rPr>
          <w:sz w:val="26"/>
          <w:szCs w:val="26"/>
        </w:rPr>
      </w:pPr>
    </w:p>
    <w:p w14:paraId="735FA124" w14:textId="407FA0CD"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Hapa ndipo Reubeni na Gadi na nusu ya kabila la Manase walipokuwa na eneo lao. Nitawarudishia hilo. Mnasemaje? Geuka Amosi, sura ya 5 ya Amosi. Hiyo ni baada ya Danieli.</w:t>
      </w:r>
    </w:p>
    <w:p w14:paraId="36B5CB34" w14:textId="77777777" w:rsidR="00531921" w:rsidRPr="00BB0D1B" w:rsidRDefault="00531921">
      <w:pPr>
        <w:rPr>
          <w:sz w:val="26"/>
          <w:szCs w:val="26"/>
        </w:rPr>
      </w:pPr>
    </w:p>
    <w:p w14:paraId="77415DBB"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Kisha anafuata Hosea, kisha Yoeli, na kisha Amosi. Amosi sura ya 5. Ni wazi kwamba watu wa Israeli wanasema, wow, wow. Hatujapata mema tangu Sulemani.</w:t>
      </w:r>
    </w:p>
    <w:p w14:paraId="21B5D8F4" w14:textId="77777777" w:rsidR="00531921" w:rsidRPr="00BB0D1B" w:rsidRDefault="00531921">
      <w:pPr>
        <w:rPr>
          <w:sz w:val="26"/>
          <w:szCs w:val="26"/>
        </w:rPr>
      </w:pPr>
    </w:p>
    <w:p w14:paraId="5850D298" w14:textId="3C1D750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Ni wazi kwamba Mungu anatubariki. Hilo ni jambo zuri. Kwa hivyo, Mungu, vipi kuhusu hilo? Umesema kwamba utaleta siku ya Bwana.</w:t>
      </w:r>
    </w:p>
    <w:p w14:paraId="2FABF5C6" w14:textId="77777777" w:rsidR="00531921" w:rsidRPr="00BB0D1B" w:rsidRDefault="00531921">
      <w:pPr>
        <w:rPr>
          <w:sz w:val="26"/>
          <w:szCs w:val="26"/>
        </w:rPr>
      </w:pPr>
    </w:p>
    <w:p w14:paraId="73007DA0"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Sawa. Sawa, endelea na ufanye hivyo, Mungu. Tuko tayari.</w:t>
      </w:r>
    </w:p>
    <w:p w14:paraId="74E05503" w14:textId="77777777" w:rsidR="00531921" w:rsidRPr="00BB0D1B" w:rsidRDefault="00531921">
      <w:pPr>
        <w:rPr>
          <w:sz w:val="26"/>
          <w:szCs w:val="26"/>
        </w:rPr>
      </w:pPr>
    </w:p>
    <w:p w14:paraId="5D2A57E3" w14:textId="365C2A9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Ombi lako kwa ajili ya siku ya Bwana, nia yako ya kwanza, na maono yako kwa ajili ya siku ya Bwana si kitu ila ni rahisi tu, kitu kama Mungu katika Goliathi. Inaitwa mafuta na roho takatifu, Ha Onam. Sote tutakuwa na nyumba ya mafuta na roho takatifu na tukaweka mkono wake ukutani, na nyoka akamwuma.</w:t>
      </w:r>
    </w:p>
    <w:p w14:paraId="3C7A8CC9" w14:textId="77777777" w:rsidR="00531921" w:rsidRPr="00BB0D1B" w:rsidRDefault="00531921">
      <w:pPr>
        <w:rPr>
          <w:sz w:val="26"/>
          <w:szCs w:val="26"/>
        </w:rPr>
      </w:pPr>
    </w:p>
    <w:p w14:paraId="4477D562" w14:textId="760664C5" w:rsidR="00531921" w:rsidRPr="00BB0D1B" w:rsidRDefault="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Kwa hivyo, unatembea barabarani. Kuna dubu. Loo, jamani.</w:t>
      </w:r>
    </w:p>
    <w:p w14:paraId="4441ECB0" w14:textId="77777777" w:rsidR="00531921" w:rsidRPr="00BB0D1B" w:rsidRDefault="00531921">
      <w:pPr>
        <w:rPr>
          <w:sz w:val="26"/>
          <w:szCs w:val="26"/>
        </w:rPr>
      </w:pPr>
    </w:p>
    <w:p w14:paraId="3021FED8"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Lo! Kuna simba anakimbia ndani ya nyumba. Bingo.</w:t>
      </w:r>
    </w:p>
    <w:p w14:paraId="233A7552" w14:textId="77777777" w:rsidR="00531921" w:rsidRPr="00BB0D1B" w:rsidRDefault="00531921">
      <w:pPr>
        <w:rPr>
          <w:sz w:val="26"/>
          <w:szCs w:val="26"/>
        </w:rPr>
      </w:pPr>
    </w:p>
    <w:p w14:paraId="14B37DE5" w14:textId="77777777"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Mnataka siku ya Bwana. Mnataka siku ya Bwana. Ninachukia, nachukia sherehe zenu za kidini.</w:t>
      </w:r>
    </w:p>
    <w:p w14:paraId="44F16906" w14:textId="77777777" w:rsidR="00531921" w:rsidRPr="00BB0D1B" w:rsidRDefault="00531921">
      <w:pPr>
        <w:rPr>
          <w:sz w:val="26"/>
          <w:szCs w:val="26"/>
        </w:rPr>
      </w:pPr>
    </w:p>
    <w:p w14:paraId="7C56D2CF" w14:textId="545AC86C"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Makusanyiko yenu yananuka kwangu. Hata kama mnaniletea sadaka za kuteketezwa na sadaka za nafaka, sitazikubali, hata kama mnaniletea sadaka bora za amani. Sitazijali.</w:t>
      </w:r>
    </w:p>
    <w:p w14:paraId="29E241EB" w14:textId="77777777" w:rsidR="00531921" w:rsidRPr="00BB0D1B" w:rsidRDefault="00531921">
      <w:pPr>
        <w:rPr>
          <w:sz w:val="26"/>
          <w:szCs w:val="26"/>
        </w:rPr>
      </w:pPr>
    </w:p>
    <w:p w14:paraId="68078B71" w14:textId="78813E68"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Mbali na kelele za nyimbo zako. Sitasikiliza muziki wa vinubi vyako. Vipi kuhusu kutumia hiyo kwa wito wa kuabudu Jumapili ijayo? Badala ya kuweka Paulo kwenye mambo.</w:t>
      </w:r>
    </w:p>
    <w:p w14:paraId="047D5B4D" w14:textId="77777777" w:rsidR="00531921" w:rsidRPr="00BB0D1B" w:rsidRDefault="00531921">
      <w:pPr>
        <w:rPr>
          <w:sz w:val="26"/>
          <w:szCs w:val="26"/>
        </w:rPr>
      </w:pPr>
    </w:p>
    <w:p w14:paraId="58244601" w14:textId="0D3D2AAD"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lastRenderedPageBreak xmlns:w="http://schemas.openxmlformats.org/wordprocessingml/2006/main"/>
      </w:r>
      <w:r xmlns:w="http://schemas.openxmlformats.org/wordprocessingml/2006/main" w:rsidRPr="00BB0D1B">
        <w:rPr>
          <w:rFonts w:ascii="Calibri" w:eastAsia="Calibri" w:hAnsi="Calibri" w:cs="Calibri"/>
          <w:sz w:val="26"/>
          <w:szCs w:val="26"/>
        </w:rPr>
        <w:t xml:space="preserve">Haki na itiririke kama mto. Haki </w:t>
      </w:r>
      <w:r xmlns:w="http://schemas.openxmlformats.org/wordprocessingml/2006/main" w:rsidR="00BB0D1B">
        <w:rPr>
          <w:rFonts w:ascii="Calibri" w:eastAsia="Calibri" w:hAnsi="Calibri" w:cs="Calibri"/>
          <w:sz w:val="26"/>
          <w:szCs w:val="26"/>
        </w:rPr>
        <w:t xml:space="preserve">ni kama kijito kisichotiririka kamwe, kisichotiririka kamwe. Tena, hii inafuata moja kwa moja na mada ya Wafalme.</w:t>
      </w:r>
    </w:p>
    <w:p w14:paraId="029E7493" w14:textId="77777777" w:rsidR="00531921" w:rsidRPr="00BB0D1B" w:rsidRDefault="00531921">
      <w:pPr>
        <w:rPr>
          <w:sz w:val="26"/>
          <w:szCs w:val="26"/>
        </w:rPr>
      </w:pPr>
    </w:p>
    <w:p w14:paraId="13EAE793" w14:textId="1EE7682E"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Je, ni ushahidi gani kwamba uko katika agano na Mungu, na ni jinsi gani unavyowatendea watu wengine, hasa wale ambao hawawezi kukulipa? Je, mliniletea dhabihu na sadaka miaka 40 jangwani, enyi watu wa Israeli? Naam, bila shaka, tulifanya hivyo. Mlituambia tufanye hivyo. Ndiyo.</w:t>
      </w:r>
    </w:p>
    <w:p w14:paraId="35C2A069" w14:textId="77777777" w:rsidR="00531921" w:rsidRPr="00BB0D1B" w:rsidRDefault="00531921">
      <w:pPr>
        <w:rPr>
          <w:sz w:val="26"/>
          <w:szCs w:val="26"/>
        </w:rPr>
      </w:pPr>
    </w:p>
    <w:p w14:paraId="0690BADC" w14:textId="326C2224"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Na wakati huo huo, mliinua kaburi la Mfalme wenu, msingi wa sanamu zenu, nyota ya Mungu wenu, mliyojifanyia. Kwa hiyo, nitawapeleka uhamishoni mbali zaidi ya Dameski, asema Bwana, ambaye jina lake ni Mungu wa majeshi ya mbinguni. Ole wenu ninyi mnaostarehe katika Sayuni, ninyi mnaojisikia salama katika Mlima Samaria, ninyi watu mashuhuri wa taifa la kwanza ambao watu wa Israeli watawajia.</w:t>
      </w:r>
    </w:p>
    <w:p w14:paraId="795D2DCF" w14:textId="77777777" w:rsidR="00531921" w:rsidRPr="00BB0D1B" w:rsidRDefault="00531921">
      <w:pPr>
        <w:rPr>
          <w:sz w:val="26"/>
          <w:szCs w:val="26"/>
        </w:rPr>
      </w:pPr>
    </w:p>
    <w:p w14:paraId="420DB429" w14:textId="0BE3C854"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Nendeni Kalne, mojawapo ya miji mikubwa ambayo Waashuri walikuwa wameiteka. Iangalieni. Toka huko nendeni Hamathi kuu, mji mwingine. Toka huko nendeni mkapate mafuta katika Ufilisti. Je, nyinyi ni bora kuliko wao? Je, ardhi ya mwenye nyumba yenu ni kubwa kuliko yenu? Mnaiahirisha siku ya maafa na kuleta karibu utawala wa hofu, dini ya uongo, na kuridhika.</w:t>
      </w:r>
    </w:p>
    <w:p w14:paraId="22C55001" w14:textId="77777777" w:rsidR="00531921" w:rsidRPr="00BB0D1B" w:rsidRDefault="00531921">
      <w:pPr>
        <w:rPr>
          <w:sz w:val="26"/>
          <w:szCs w:val="26"/>
        </w:rPr>
      </w:pPr>
    </w:p>
    <w:p w14:paraId="069AF84E" w14:textId="16EBB6BE"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Na hii hapa ya tatu. Unalala kwenye vitanda vilivyotengenezwa kwa pembe za ndovu. Ninapenda Kiebrania; Kiebrania kinasema unalala kwenye vitanda vilivyotengenezwa kwa meno, meno ya tembo, na unalala kwenye makochi yako.</w:t>
      </w:r>
    </w:p>
    <w:p w14:paraId="023475D2" w14:textId="77777777" w:rsidR="00531921" w:rsidRPr="00BB0D1B" w:rsidRDefault="00531921">
      <w:pPr>
        <w:rPr>
          <w:sz w:val="26"/>
          <w:szCs w:val="26"/>
        </w:rPr>
      </w:pPr>
    </w:p>
    <w:p w14:paraId="3198B695" w14:textId="65B47EAF"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Mnakula wana-kondoo wazuri na ndama walionona. Mnapiga vinubi vyenu kama vile Daudi anavyobuni vyombo vya muziki. Mnakunywa divai kando ya bakuli imejaa na kutumia mafuta mazuri, lakini hamhuzuniki kwa ajili ya maangamizi ya Yusufu.</w:t>
      </w:r>
    </w:p>
    <w:p w14:paraId="4AA13BEF" w14:textId="77777777" w:rsidR="00531921" w:rsidRPr="00BB0D1B" w:rsidRDefault="00531921">
      <w:pPr>
        <w:rPr>
          <w:sz w:val="26"/>
          <w:szCs w:val="26"/>
        </w:rPr>
      </w:pPr>
    </w:p>
    <w:p w14:paraId="26852D72" w14:textId="751F7415" w:rsidR="00531921" w:rsidRPr="00BB0D1B" w:rsidRDefault="00000000">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Yusufu ndiye ufalme wa Kaskazini. Kwa hivyo, utakuwa miongoni mwa wa kwanza kwenda uhamishoni. Karamu na mapumziko yako yataisha.</w:t>
      </w:r>
    </w:p>
    <w:p w14:paraId="5E2D3E49" w14:textId="77777777" w:rsidR="00531921" w:rsidRPr="00BB0D1B" w:rsidRDefault="00531921">
      <w:pPr>
        <w:rPr>
          <w:sz w:val="26"/>
          <w:szCs w:val="26"/>
        </w:rPr>
      </w:pPr>
    </w:p>
    <w:p w14:paraId="08BB687D" w14:textId="561AADA8" w:rsidR="00531921" w:rsidRPr="00BB0D1B" w:rsidRDefault="00BB0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chochote kati ya roho yangu na Mwokozi. Hakuna chochote kati ya, usiruhusu chochote kati ya. Kwa urahisi, kwa urahisi.</w:t>
      </w:r>
    </w:p>
    <w:p w14:paraId="18A44174" w14:textId="77777777" w:rsidR="00531921" w:rsidRPr="00BB0D1B" w:rsidRDefault="00531921">
      <w:pPr>
        <w:rPr>
          <w:sz w:val="26"/>
          <w:szCs w:val="26"/>
        </w:rPr>
      </w:pPr>
    </w:p>
    <w:p w14:paraId="7E1E08DB" w14:textId="66375698"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t xml:space="preserve">Naam, tunaye Elisha. Itakuwa sawa. Naam, nataka tu vita kubwa. Ni sawa. Naam, tuna amani na ustawi. Ni sawa. Hatuhitaji Elisha. Hatuhitaji ushindi. Hatuhitaji ustawi. Tunamhitaji Bwana. </w:t>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Pr="00BB0D1B">
        <w:rPr>
          <w:rFonts w:ascii="Calibri" w:eastAsia="Calibri" w:hAnsi="Calibri" w:cs="Calibri"/>
          <w:sz w:val="26"/>
          <w:szCs w:val="26"/>
        </w:rPr>
        <w:t xml:space="preserve">Tuombe. </w:t>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00BB0D1B">
        <w:rPr>
          <w:rFonts w:ascii="Calibri" w:eastAsia="Calibri" w:hAnsi="Calibri" w:cs="Calibri"/>
          <w:sz w:val="26"/>
          <w:szCs w:val="26"/>
        </w:rPr>
        <w:br xmlns:w="http://schemas.openxmlformats.org/wordprocessingml/2006/main"/>
      </w:r>
      <w:r xmlns:w="http://schemas.openxmlformats.org/wordprocessingml/2006/main" w:rsidRPr="00BB0D1B">
        <w:rPr>
          <w:rFonts w:ascii="Calibri" w:eastAsia="Calibri" w:hAnsi="Calibri" w:cs="Calibri"/>
          <w:sz w:val="26"/>
          <w:szCs w:val="26"/>
        </w:rPr>
        <w:t xml:space="preserve">Baba mpendwa wa mbinguni, tusamehe kwa kukengeushwa kwa urahisi. Kwa urahisi sana, tunaondoa macho yetu kwako na kutazama ulimwengu unaotuzunguka. Na kila kitu kinapokuwa sawa, tunafikiri vizuri. Tunaweza kuishi bila yeye.</w:t>
      </w:r>
    </w:p>
    <w:p w14:paraId="6146A6A7" w14:textId="77777777" w:rsidR="00531921" w:rsidRPr="00BB0D1B" w:rsidRDefault="00531921">
      <w:pPr>
        <w:rPr>
          <w:sz w:val="26"/>
          <w:szCs w:val="26"/>
        </w:rPr>
      </w:pPr>
    </w:p>
    <w:p w14:paraId="746450DA" w14:textId="53E4483D" w:rsidR="00531921" w:rsidRPr="00BB0D1B" w:rsidRDefault="00000000" w:rsidP="00BB0D1B">
      <w:pPr xmlns:w="http://schemas.openxmlformats.org/wordprocessingml/2006/main">
        <w:rPr>
          <w:sz w:val="26"/>
          <w:szCs w:val="26"/>
        </w:rPr>
      </w:pPr>
      <w:r xmlns:w="http://schemas.openxmlformats.org/wordprocessingml/2006/main" w:rsidRPr="00BB0D1B">
        <w:rPr>
          <w:rFonts w:ascii="Calibri" w:eastAsia="Calibri" w:hAnsi="Calibri" w:cs="Calibri"/>
          <w:sz w:val="26"/>
          <w:szCs w:val="26"/>
        </w:rPr>
        <w:lastRenderedPageBreak xmlns:w="http://schemas.openxmlformats.org/wordprocessingml/2006/main"/>
      </w:r>
      <w:r xmlns:w="http://schemas.openxmlformats.org/wordprocessingml/2006/main" w:rsidRPr="00BB0D1B">
        <w:rPr>
          <w:rFonts w:ascii="Calibri" w:eastAsia="Calibri" w:hAnsi="Calibri" w:cs="Calibri"/>
          <w:sz w:val="26"/>
          <w:szCs w:val="26"/>
        </w:rPr>
        <w:t xml:space="preserve">Na mambo yanapoharibika, tunapiga kelele, uko wapi? Kwa nini umetuacha? Uturehemu. Ee Bwana, uturehemu. Tusaidie kujua maneno rahisi ya kusema, lakini utusaidie kujua kwamba tunachohitaji ni wewe </w:t>
      </w:r>
      <w:r xmlns:w="http://schemas.openxmlformats.org/wordprocessingml/2006/main" w:rsidR="00BB0D1B">
        <w:rPr>
          <w:rFonts w:ascii="Calibri" w:eastAsia="Calibri" w:hAnsi="Calibri" w:cs="Calibri"/>
          <w:sz w:val="26"/>
          <w:szCs w:val="26"/>
        </w:rPr>
        <w:t xml:space="preserve">kutusaidia siyo tu kusema bali pia kuamini katika jina lako, na tunaomba. Amina.</w:t>
      </w:r>
    </w:p>
    <w:sectPr w:rsidR="00531921" w:rsidRPr="00BB0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37D48" w14:textId="77777777" w:rsidR="00C72FEA" w:rsidRDefault="00C72FEA" w:rsidP="00BB0D1B">
      <w:r>
        <w:separator/>
      </w:r>
    </w:p>
  </w:endnote>
  <w:endnote w:type="continuationSeparator" w:id="0">
    <w:p w14:paraId="6E4475D6" w14:textId="77777777" w:rsidR="00C72FEA" w:rsidRDefault="00C72FEA" w:rsidP="00BB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D62F" w14:textId="77777777" w:rsidR="00C72FEA" w:rsidRDefault="00C72FEA" w:rsidP="00BB0D1B">
      <w:r>
        <w:separator/>
      </w:r>
    </w:p>
  </w:footnote>
  <w:footnote w:type="continuationSeparator" w:id="0">
    <w:p w14:paraId="4F4583DA" w14:textId="77777777" w:rsidR="00C72FEA" w:rsidRDefault="00C72FEA" w:rsidP="00BB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873396"/>
      <w:docPartObj>
        <w:docPartGallery w:val="Page Numbers (Top of Page)"/>
        <w:docPartUnique/>
      </w:docPartObj>
    </w:sdtPr>
    <w:sdtEndPr>
      <w:rPr>
        <w:noProof/>
      </w:rPr>
    </w:sdtEndPr>
    <w:sdtContent>
      <w:p w14:paraId="025CBD98" w14:textId="08C5882F" w:rsidR="00BB0D1B" w:rsidRDefault="00BB0D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1265C4" w14:textId="77777777" w:rsidR="00BB0D1B" w:rsidRDefault="00BB0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CB06AA"/>
    <w:multiLevelType w:val="hybridMultilevel"/>
    <w:tmpl w:val="C5C83602"/>
    <w:lvl w:ilvl="0" w:tplc="7574861A">
      <w:start w:val="1"/>
      <w:numFmt w:val="bullet"/>
      <w:lvlText w:val="●"/>
      <w:lvlJc w:val="left"/>
      <w:pPr>
        <w:ind w:left="720" w:hanging="360"/>
      </w:pPr>
    </w:lvl>
    <w:lvl w:ilvl="1" w:tplc="FDEAA654">
      <w:start w:val="1"/>
      <w:numFmt w:val="bullet"/>
      <w:lvlText w:val="○"/>
      <w:lvlJc w:val="left"/>
      <w:pPr>
        <w:ind w:left="1440" w:hanging="360"/>
      </w:pPr>
    </w:lvl>
    <w:lvl w:ilvl="2" w:tplc="5C5831D2">
      <w:start w:val="1"/>
      <w:numFmt w:val="bullet"/>
      <w:lvlText w:val="■"/>
      <w:lvlJc w:val="left"/>
      <w:pPr>
        <w:ind w:left="2160" w:hanging="360"/>
      </w:pPr>
    </w:lvl>
    <w:lvl w:ilvl="3" w:tplc="AE0A4F74">
      <w:start w:val="1"/>
      <w:numFmt w:val="bullet"/>
      <w:lvlText w:val="●"/>
      <w:lvlJc w:val="left"/>
      <w:pPr>
        <w:ind w:left="2880" w:hanging="360"/>
      </w:pPr>
    </w:lvl>
    <w:lvl w:ilvl="4" w:tplc="70FCD2A8">
      <w:start w:val="1"/>
      <w:numFmt w:val="bullet"/>
      <w:lvlText w:val="○"/>
      <w:lvlJc w:val="left"/>
      <w:pPr>
        <w:ind w:left="3600" w:hanging="360"/>
      </w:pPr>
    </w:lvl>
    <w:lvl w:ilvl="5" w:tplc="F2B486AE">
      <w:start w:val="1"/>
      <w:numFmt w:val="bullet"/>
      <w:lvlText w:val="■"/>
      <w:lvlJc w:val="left"/>
      <w:pPr>
        <w:ind w:left="4320" w:hanging="360"/>
      </w:pPr>
    </w:lvl>
    <w:lvl w:ilvl="6" w:tplc="641E31A2">
      <w:start w:val="1"/>
      <w:numFmt w:val="bullet"/>
      <w:lvlText w:val="●"/>
      <w:lvlJc w:val="left"/>
      <w:pPr>
        <w:ind w:left="5040" w:hanging="360"/>
      </w:pPr>
    </w:lvl>
    <w:lvl w:ilvl="7" w:tplc="84680E3A">
      <w:start w:val="1"/>
      <w:numFmt w:val="bullet"/>
      <w:lvlText w:val="●"/>
      <w:lvlJc w:val="left"/>
      <w:pPr>
        <w:ind w:left="5760" w:hanging="360"/>
      </w:pPr>
    </w:lvl>
    <w:lvl w:ilvl="8" w:tplc="332447FA">
      <w:start w:val="1"/>
      <w:numFmt w:val="bullet"/>
      <w:lvlText w:val="●"/>
      <w:lvlJc w:val="left"/>
      <w:pPr>
        <w:ind w:left="6480" w:hanging="360"/>
      </w:pPr>
    </w:lvl>
  </w:abstractNum>
  <w:num w:numId="1" w16cid:durableId="159927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21"/>
    <w:rsid w:val="00123B12"/>
    <w:rsid w:val="00336453"/>
    <w:rsid w:val="00531921"/>
    <w:rsid w:val="00BB0D1B"/>
    <w:rsid w:val="00C72F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DE700"/>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0D1B"/>
    <w:pPr>
      <w:tabs>
        <w:tab w:val="center" w:pos="4680"/>
        <w:tab w:val="right" w:pos="9360"/>
      </w:tabs>
    </w:pPr>
  </w:style>
  <w:style w:type="character" w:customStyle="1" w:styleId="HeaderChar">
    <w:name w:val="Header Char"/>
    <w:basedOn w:val="DefaultParagraphFont"/>
    <w:link w:val="Header"/>
    <w:uiPriority w:val="99"/>
    <w:rsid w:val="00BB0D1B"/>
  </w:style>
  <w:style w:type="paragraph" w:styleId="Footer">
    <w:name w:val="footer"/>
    <w:basedOn w:val="Normal"/>
    <w:link w:val="FooterChar"/>
    <w:uiPriority w:val="99"/>
    <w:unhideWhenUsed/>
    <w:rsid w:val="00BB0D1B"/>
    <w:pPr>
      <w:tabs>
        <w:tab w:val="center" w:pos="4680"/>
        <w:tab w:val="right" w:pos="9360"/>
      </w:tabs>
    </w:pPr>
  </w:style>
  <w:style w:type="character" w:customStyle="1" w:styleId="FooterChar">
    <w:name w:val="Footer Char"/>
    <w:basedOn w:val="DefaultParagraphFont"/>
    <w:link w:val="Footer"/>
    <w:uiPriority w:val="99"/>
    <w:rsid w:val="00BB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848979">
      <w:bodyDiv w:val="1"/>
      <w:marLeft w:val="0"/>
      <w:marRight w:val="0"/>
      <w:marTop w:val="0"/>
      <w:marBottom w:val="0"/>
      <w:divBdr>
        <w:top w:val="none" w:sz="0" w:space="0" w:color="auto"/>
        <w:left w:val="none" w:sz="0" w:space="0" w:color="auto"/>
        <w:bottom w:val="none" w:sz="0" w:space="0" w:color="auto"/>
        <w:right w:val="none" w:sz="0" w:space="0" w:color="auto"/>
      </w:divBdr>
    </w:div>
    <w:div w:id="1289513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5557</Characters>
  <Application>Microsoft Office Word</Application>
  <DocSecurity>0</DocSecurity>
  <Lines>134</Lines>
  <Paragraphs>35</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3</dc:title>
  <dc:creator>TurboScribe.ai</dc:creator>
  <cp:lastModifiedBy>Ted Hildebrandt</cp:lastModifiedBy>
  <cp:revision>2</cp:revision>
  <dcterms:created xsi:type="dcterms:W3CDTF">2024-07-25T18:12:00Z</dcterms:created>
  <dcterms:modified xsi:type="dcterms:W3CDTF">2024-07-25T18:12:00Z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dbcc4e93bcd243c9402652df15e38b301d1585ebdbdb4c69ba02aa5e99bec54b</vt:lpwstr>
  </property>
</Properties>
</file>