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5EEE3" w14:textId="1CF6F0B5" w:rsidR="00A23193" w:rsidRPr="00B11C2C" w:rsidRDefault="00B11C2C" w:rsidP="00B11C2C">
      <w:pPr xmlns:w="http://schemas.openxmlformats.org/wordprocessingml/2006/main">
        <w:jc w:val="center"/>
        <w:rPr>
          <w:rFonts w:ascii="Calibri" w:eastAsia="Calibri" w:hAnsi="Calibri" w:cs="Calibri"/>
          <w:b/>
          <w:bCs/>
          <w:sz w:val="40"/>
          <w:szCs w:val="40"/>
        </w:rPr>
      </w:pPr>
      <w:r xmlns:w="http://schemas.openxmlformats.org/wordprocessingml/2006/main" w:rsidRPr="00B11C2C">
        <w:rPr>
          <w:rFonts w:ascii="Calibri" w:eastAsia="Calibri" w:hAnsi="Calibri" w:cs="Calibri"/>
          <w:b/>
          <w:bCs/>
          <w:sz w:val="40"/>
          <w:szCs w:val="40"/>
        </w:rPr>
        <w:t xml:space="preserve">Dkt. John Oswalt, Wafalme, Kipindi cha 11, Sehemu ya 2 </w:t>
      </w:r>
      <w:r xmlns:w="http://schemas.openxmlformats.org/wordprocessingml/2006/main" w:rsidRPr="00B11C2C">
        <w:rPr>
          <w:rFonts w:ascii="Calibri" w:eastAsia="Calibri" w:hAnsi="Calibri" w:cs="Calibri"/>
          <w:b/>
          <w:bCs/>
          <w:sz w:val="40"/>
          <w:szCs w:val="40"/>
        </w:rPr>
        <w:br xmlns:w="http://schemas.openxmlformats.org/wordprocessingml/2006/main"/>
      </w:r>
      <w:r xmlns:w="http://schemas.openxmlformats.org/wordprocessingml/2006/main" w:rsidRPr="00B11C2C">
        <w:rPr>
          <w:rFonts w:ascii="Calibri" w:eastAsia="Calibri" w:hAnsi="Calibri" w:cs="Calibri"/>
          <w:b/>
          <w:bCs/>
          <w:sz w:val="40"/>
          <w:szCs w:val="40"/>
        </w:rPr>
        <w:t xml:space="preserve">1 Wafalme 12-13, Sehemu ya 2</w:t>
      </w:r>
    </w:p>
    <w:p w14:paraId="332994F0" w14:textId="77777777" w:rsidR="00B11C2C" w:rsidRPr="00B11C2C" w:rsidRDefault="00B11C2C" w:rsidP="00B11C2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11C2C">
        <w:rPr>
          <w:rFonts w:ascii="AA Times New Roman" w:eastAsia="Calibri" w:hAnsi="AA Times New Roman" w:cs="AA Times New Roman"/>
          <w:sz w:val="26"/>
          <w:szCs w:val="26"/>
        </w:rPr>
        <w:t xml:space="preserve">© 2024 John Oswalt na Ted Hildebrandt</w:t>
      </w:r>
    </w:p>
    <w:p w14:paraId="65D839AD" w14:textId="77777777" w:rsidR="00B11C2C" w:rsidRPr="00B11C2C" w:rsidRDefault="00B11C2C">
      <w:pPr>
        <w:rPr>
          <w:rFonts w:ascii="Calibri" w:eastAsia="Calibri" w:hAnsi="Calibri" w:cs="Calibri"/>
          <w:b/>
          <w:bCs/>
          <w:sz w:val="26"/>
          <w:szCs w:val="26"/>
        </w:rPr>
      </w:pPr>
    </w:p>
    <w:p w14:paraId="1B9A5475"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Sasa tunageuka kuangalia sura ya 12, mistari ya 24 hadi 33. Na tunachokiona katika kifungu hiki ni uasi wa Yeroboamu. Sura ya 12, samahani, sura ya 11 ilikuwa ya kutisha tulipoona matokeo ya mwisho ya upendo wa Sulemani kwa wanawake wageni.</w:t>
      </w:r>
    </w:p>
    <w:p w14:paraId="0AA6C5C1" w14:textId="77777777" w:rsidR="00A23193" w:rsidRPr="00B11C2C" w:rsidRDefault="00A23193">
      <w:pPr>
        <w:rPr>
          <w:sz w:val="26"/>
          <w:szCs w:val="26"/>
        </w:rPr>
      </w:pPr>
    </w:p>
    <w:p w14:paraId="3AFD27E6" w14:textId="47DA3A1F"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Mistari hii pia inatia hofu kwa sababu katika mistari hii Yeroboamu anaweka mpangilio ambao ungekuwa kweli kwa miaka 200 ijayo katika Ufalme wa Kaskazini. Ungependa jukumu hilo liwekweje juu yako? Hakutakuwa na mfalme katika Ufalme wa Kaskazini ambaye angetembea njia nyingine yoyote isipokuwa njia ya Yeroboamu. Kila mfalme tunayemsoma </w:t>
      </w:r>
      <w:proofErr xmlns:w="http://schemas.openxmlformats.org/wordprocessingml/2006/main" w:type="gramStart"/>
      <w:r xmlns:w="http://schemas.openxmlformats.org/wordprocessingml/2006/main" w:rsidRPr="00B11C2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11C2C">
        <w:rPr>
          <w:rFonts w:ascii="Calibri" w:eastAsia="Calibri" w:hAnsi="Calibri" w:cs="Calibri"/>
          <w:sz w:val="26"/>
          <w:szCs w:val="26"/>
        </w:rPr>
        <w:t xml:space="preserve">alitembea katika njia ya Yeroboamu.</w:t>
      </w:r>
    </w:p>
    <w:p w14:paraId="1CF07188" w14:textId="77777777" w:rsidR="00A23193" w:rsidRPr="00B11C2C" w:rsidRDefault="00A23193">
      <w:pPr>
        <w:rPr>
          <w:sz w:val="26"/>
          <w:szCs w:val="26"/>
        </w:rPr>
      </w:pPr>
    </w:p>
    <w:p w14:paraId="4F40331D" w14:textId="0CB83CD2"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Loo, loo! Ungependa hiyo iwe kumbukumbu yako? Sitaki iwe yangu. Nataka kuanzisha njia kama Daudi ili watu waweze kusema nataka kutembea katika njia hiyo.</w:t>
      </w:r>
    </w:p>
    <w:p w14:paraId="6CF5CF07" w14:textId="77777777" w:rsidR="00A23193" w:rsidRPr="00B11C2C" w:rsidRDefault="00A23193">
      <w:pPr>
        <w:rPr>
          <w:sz w:val="26"/>
          <w:szCs w:val="26"/>
        </w:rPr>
      </w:pPr>
    </w:p>
    <w:p w14:paraId="2D14242C"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Nataka kufuata mfano huo. Nataka kuishi kulingana na mfano huo. Lakini Yeroboamu alisema hapana.</w:t>
      </w:r>
    </w:p>
    <w:p w14:paraId="78BC83B9" w14:textId="77777777" w:rsidR="00A23193" w:rsidRPr="00B11C2C" w:rsidRDefault="00A23193">
      <w:pPr>
        <w:rPr>
          <w:sz w:val="26"/>
          <w:szCs w:val="26"/>
        </w:rPr>
      </w:pPr>
    </w:p>
    <w:p w14:paraId="731644F1" w14:textId="08AE667D"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Sasa kwa nini? Naam, Yeroboamu alikabiliwa na tatizo kubwa mara tatu kwa mwaka. Kila mwanaume katika makabila 12 alitarajiwa kwenda hekaluni Yerusalemu kuabudu. Hiyo ni kama wakati wa Vita vya wenyewe kwa wenyewe au vita kati ya majimbo au vita vya uchokozi wa kaskazini, kulingana na unayezungumza naye.</w:t>
      </w:r>
    </w:p>
    <w:p w14:paraId="385FD1C1" w14:textId="77777777" w:rsidR="00A23193" w:rsidRPr="00B11C2C" w:rsidRDefault="00A23193">
      <w:pPr>
        <w:rPr>
          <w:sz w:val="26"/>
          <w:szCs w:val="26"/>
        </w:rPr>
      </w:pPr>
    </w:p>
    <w:p w14:paraId="4EFEAADC"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Hiyo ni kama vile kila Yankee alitarajiwa kwenda Richmond mara tatu kwa mwaka. Hilo ni tatizo. Hilo ni tatizo kubwa.</w:t>
      </w:r>
    </w:p>
    <w:p w14:paraId="1AED9A48" w14:textId="77777777" w:rsidR="00A23193" w:rsidRPr="00B11C2C" w:rsidRDefault="00A23193">
      <w:pPr>
        <w:rPr>
          <w:sz w:val="26"/>
          <w:szCs w:val="26"/>
        </w:rPr>
      </w:pPr>
    </w:p>
    <w:p w14:paraId="28448643" w14:textId="058E05C4"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Lakini hakuna hata chembe ya ushahidi wowote kwamba Yeroboamu alimuuliza Mungu, unataka kufanyaje hivi? Mungu, ulinipa makabila haya kumi. Uliyaweka mkononi mwangu, na ulisema kwamba kama ningetembea kama Daudi alivyotembea, ungeiimarisha nasaba yangu, nyumba yangu, milele. Unataka kufanyaje hivi, Bwana? Hapana.</w:t>
      </w:r>
    </w:p>
    <w:p w14:paraId="67DF8477" w14:textId="77777777" w:rsidR="00A23193" w:rsidRPr="00B11C2C" w:rsidRDefault="00A23193">
      <w:pPr>
        <w:rPr>
          <w:sz w:val="26"/>
          <w:szCs w:val="26"/>
        </w:rPr>
      </w:pPr>
    </w:p>
    <w:p w14:paraId="04E9B80E" w14:textId="19667BB4"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Hapana. Marafiki, nasema tena, na kila mara mtakaponiruhusu, nitasema tena. Hekima ya mwanadamu karibu kila wakati ina kasoro.</w:t>
      </w:r>
    </w:p>
    <w:p w14:paraId="15469701" w14:textId="77777777" w:rsidR="00A23193" w:rsidRPr="00B11C2C" w:rsidRDefault="00A23193">
      <w:pPr>
        <w:rPr>
          <w:sz w:val="26"/>
          <w:szCs w:val="26"/>
        </w:rPr>
      </w:pPr>
    </w:p>
    <w:p w14:paraId="501BB164" w14:textId="327AD7C6"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Na kama haina dosari, haitoshi. Tunakuhitaji, na ninahitaji kukuza tabia hii ya kusema, Mungu, unataka kufanya nini? Kwa sababu mara kwa mara, hekima ya Mungu itaonekana kuwa ya ajabu kwetu juu juu. Unataka kufanya nini, Mungu? Unataka kutatuaje tatizo langu hili? Kama nilivyosema muda mfupi uliopita, wakati mwingine jibu litakuwa wazi sana.</w:t>
      </w:r>
    </w:p>
    <w:p w14:paraId="517133BA" w14:textId="77777777" w:rsidR="00A23193" w:rsidRPr="00B11C2C" w:rsidRDefault="00A23193">
      <w:pPr>
        <w:rPr>
          <w:sz w:val="26"/>
          <w:szCs w:val="26"/>
        </w:rPr>
      </w:pPr>
    </w:p>
    <w:p w14:paraId="7EDA3DB5" w14:textId="0AA3094B" w:rsidR="00A23193" w:rsidRPr="00B11C2C" w:rsidRDefault="00B8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Ninamshukuru Mungu kwa nyakati hizo maishani mwangu. Nyakati nyingine, katika uzoefu wangu, kumekuwa na giza. Hakujakuwa na jibu kutoka mbinguni.</w:t>
      </w:r>
    </w:p>
    <w:p w14:paraId="157E527A" w14:textId="77777777" w:rsidR="00A23193" w:rsidRPr="00B11C2C" w:rsidRDefault="00A23193">
      <w:pPr>
        <w:rPr>
          <w:sz w:val="26"/>
          <w:szCs w:val="26"/>
        </w:rPr>
      </w:pPr>
    </w:p>
    <w:p w14:paraId="2A2EC067"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Nadhani Mungu anapendezwa zaidi na kukuza imani ndani yetu. Na wakati mwingine, ukimya unahitaji imani. Ninaposema, Sawa, Mungu, kama ninavyojua, hii sio hasa kile ninachotaka, lakini kama ninavyojua, hii ndiyo unayotaka.</w:t>
      </w:r>
    </w:p>
    <w:p w14:paraId="5E97FE17" w14:textId="77777777" w:rsidR="00A23193" w:rsidRPr="00B11C2C" w:rsidRDefault="00A23193">
      <w:pPr>
        <w:rPr>
          <w:sz w:val="26"/>
          <w:szCs w:val="26"/>
        </w:rPr>
      </w:pPr>
    </w:p>
    <w:p w14:paraId="07FBADEC"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Nami nitajitokeza kwa imani. Nadhani hicho ndicho Mungu anachokitafuta. Lakini hakuna ushahidi wowote kwamba Yeroboamu alifanya hivyo.</w:t>
      </w:r>
    </w:p>
    <w:p w14:paraId="5D4BE9FC" w14:textId="77777777" w:rsidR="00A23193" w:rsidRPr="00B11C2C" w:rsidRDefault="00A23193">
      <w:pPr>
        <w:rPr>
          <w:sz w:val="26"/>
          <w:szCs w:val="26"/>
        </w:rPr>
      </w:pPr>
    </w:p>
    <w:p w14:paraId="445C4BAD" w14:textId="1A72DE40" w:rsidR="00A23193" w:rsidRPr="00B11C2C" w:rsidRDefault="00B83515">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Kwa hivyo, anasema, nitafanya nini? Hapa kuna jengo hili zuri na zuri lenye ishara zake zote tukufu katika ufalme wa adui. Nitafanya nini? Na alichagua nini? Alichagua. Je, unaweza kuamini? Alichagua kutengeneza sanamu za ng'ombe.</w:t>
      </w:r>
    </w:p>
    <w:p w14:paraId="23D0119A" w14:textId="77777777" w:rsidR="00A23193" w:rsidRPr="00B11C2C" w:rsidRDefault="00A23193">
      <w:pPr>
        <w:rPr>
          <w:sz w:val="26"/>
          <w:szCs w:val="26"/>
        </w:rPr>
      </w:pPr>
    </w:p>
    <w:p w14:paraId="00400E0D"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Sasa, Biblia inasema ndama, na hilo linaweza kuwa kweli. Tuna angalau mfano mmoja wa sanamu ndogo ya ndama ya ng'ombe dume. Lakini nadhani inawezekana pia kwamba hii ndiyo njia ya Biblia ya kudhihaki.</w:t>
      </w:r>
    </w:p>
    <w:p w14:paraId="3467B8AE" w14:textId="77777777" w:rsidR="00A23193" w:rsidRPr="00B11C2C" w:rsidRDefault="00A23193">
      <w:pPr>
        <w:rPr>
          <w:sz w:val="26"/>
          <w:szCs w:val="26"/>
        </w:rPr>
      </w:pPr>
    </w:p>
    <w:p w14:paraId="0A24A848" w14:textId="771A0CCE"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Nadhani inawezekana sana kwamba vitu hivi vilikuwa fahali wakubwa, wa kuvutia, waliojaa uhai, waliojaa nguvu za ngono, waliojaa nguvu. Na Biblia inasema unafanya kazi kwa ajili ya kundi, ukiabudu kundi la ndama. Sijui.</w:t>
      </w:r>
    </w:p>
    <w:p w14:paraId="3B589571" w14:textId="77777777" w:rsidR="00A23193" w:rsidRPr="00B11C2C" w:rsidRDefault="00A23193">
      <w:pPr>
        <w:rPr>
          <w:sz w:val="26"/>
          <w:szCs w:val="26"/>
        </w:rPr>
      </w:pPr>
    </w:p>
    <w:p w14:paraId="5069EE3C" w14:textId="30AEE3E2"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Lakini nadhani inawezekana sana. Lakini kwa vyovyote vile, kwa nini angefanya hivyo? Na kisha, hiyo haitoshi. Anaanzisha Pasaka, sikukuu kuu ya ufunguzi wa mwaka, mwezi mmoja baadaye kuliko ile iliyofanyika Yerusalemu.</w:t>
      </w:r>
    </w:p>
    <w:p w14:paraId="0AE55A01" w14:textId="77777777" w:rsidR="00A23193" w:rsidRPr="00B11C2C" w:rsidRDefault="00A23193">
      <w:pPr>
        <w:rPr>
          <w:sz w:val="26"/>
          <w:szCs w:val="26"/>
        </w:rPr>
      </w:pPr>
    </w:p>
    <w:p w14:paraId="1BBA828D"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Na kisha, anateua makuhani kutoka kwa yeyote anayeweza kumpata. Nadhani aliuza kazi hizo. Hakuwatumia hata Walawi waliokuwa wametawanyika katika ufalme wa kaskazini.</w:t>
      </w:r>
    </w:p>
    <w:p w14:paraId="5D2F18D0" w14:textId="77777777" w:rsidR="00A23193" w:rsidRPr="00B11C2C" w:rsidRDefault="00A23193">
      <w:pPr>
        <w:rPr>
          <w:sz w:val="26"/>
          <w:szCs w:val="26"/>
        </w:rPr>
      </w:pPr>
    </w:p>
    <w:p w14:paraId="72D7C93D"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Mungu wangu. Alifanya nini? Alikuwa amechukua ushauri kuhusu hofu zake. Aliogopa.</w:t>
      </w:r>
    </w:p>
    <w:p w14:paraId="5B5015A8" w14:textId="77777777" w:rsidR="00A23193" w:rsidRPr="00B11C2C" w:rsidRDefault="00A23193">
      <w:pPr>
        <w:rPr>
          <w:sz w:val="26"/>
          <w:szCs w:val="26"/>
        </w:rPr>
      </w:pPr>
    </w:p>
    <w:p w14:paraId="2A5BA879"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Unaiona hapo. Ufalme sasa unaelekea, huu ni mstari wa 26. Ufalme sasa unaelekea kurudi kwenye nyumba ya Daudi.</w:t>
      </w:r>
    </w:p>
    <w:p w14:paraId="195AE6A7" w14:textId="77777777" w:rsidR="00A23193" w:rsidRPr="00B11C2C" w:rsidRDefault="00A23193">
      <w:pPr>
        <w:rPr>
          <w:sz w:val="26"/>
          <w:szCs w:val="26"/>
        </w:rPr>
      </w:pPr>
    </w:p>
    <w:p w14:paraId="4F4F4D17" w14:textId="359D3D3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Kama watu hawa wakipanda kwenda kutoa dhabihu katika hekalu la Bwana huko Yerusalemu, watamrudia Bwana wao, Rehoboamu, mfalme wa Yuda tena. Kisha wataniua na kumrudia Rehoboamu. Kweli? Unafikiri hivyo? Walikuchagua wewe, Yeroboamu.</w:t>
      </w:r>
    </w:p>
    <w:p w14:paraId="304D3C94" w14:textId="77777777" w:rsidR="00A23193" w:rsidRPr="00B11C2C" w:rsidRDefault="00A23193">
      <w:pPr>
        <w:rPr>
          <w:sz w:val="26"/>
          <w:szCs w:val="26"/>
        </w:rPr>
      </w:pPr>
    </w:p>
    <w:p w14:paraId="1E19CFB6"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Makabila hayo kumi yalikuchagua wewe. Lakini anaogopa. Loo!</w:t>
      </w:r>
    </w:p>
    <w:p w14:paraId="5F4239B4" w14:textId="77777777" w:rsidR="00A23193" w:rsidRPr="00B11C2C" w:rsidRDefault="00A23193">
      <w:pPr>
        <w:rPr>
          <w:sz w:val="26"/>
          <w:szCs w:val="26"/>
        </w:rPr>
      </w:pPr>
    </w:p>
    <w:p w14:paraId="0AAC9E43" w14:textId="3CE08EB4"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Ni mara ngapi hofu ni mama wa dhambi? Ni mara ngapi tunakubali ushauri wa hofu zetu na kukimbilia kutatua tatizo kwa hekima yetu ya kipumbavu na kuhalalisha kutotii Mungu? Naam, lazima nitengeneze kitu ambacho kitavutia sana.</w:t>
      </w:r>
    </w:p>
    <w:p w14:paraId="1B402B16" w14:textId="77777777" w:rsidR="00A23193" w:rsidRPr="00B11C2C" w:rsidRDefault="00A23193">
      <w:pPr>
        <w:rPr>
          <w:sz w:val="26"/>
          <w:szCs w:val="26"/>
        </w:rPr>
      </w:pPr>
    </w:p>
    <w:p w14:paraId="07C1AE0F" w14:textId="58137E38"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lastRenderedPageBreak xmlns:w="http://schemas.openxmlformats.org/wordprocessingml/2006/main"/>
      </w:r>
      <w:r xmlns:w="http://schemas.openxmlformats.org/wordprocessingml/2006/main" w:rsidRPr="00B11C2C">
        <w:rPr>
          <w:rFonts w:ascii="Calibri" w:eastAsia="Calibri" w:hAnsi="Calibri" w:cs="Calibri"/>
          <w:sz w:val="26"/>
          <w:szCs w:val="26"/>
        </w:rPr>
        <w:t xml:space="preserve">Kwa hivyo, nitaiweka </w:t>
      </w:r>
      <w:r xmlns:w="http://schemas.openxmlformats.org/wordprocessingml/2006/main" w:rsidR="00B83515">
        <w:rPr>
          <w:rFonts w:ascii="Calibri" w:eastAsia="Calibri" w:hAnsi="Calibri" w:cs="Calibri"/>
          <w:sz w:val="26"/>
          <w:szCs w:val="26"/>
        </w:rPr>
        <w:t xml:space="preserve">pale pale Betheli, kama maili nane kaskazini mwa Yerusalemu. Nitaweka fahali mkubwa wa dhahabu na kuwaambia watu kwamba huyo ndiye Mungu wenu. Na nitaweka mwingine kaskazini, katika kabila la Dani.</w:t>
      </w:r>
    </w:p>
    <w:p w14:paraId="2C3F185E" w14:textId="77777777" w:rsidR="00A23193" w:rsidRPr="00B11C2C" w:rsidRDefault="00A23193">
      <w:pPr>
        <w:rPr>
          <w:sz w:val="26"/>
          <w:szCs w:val="26"/>
        </w:rPr>
      </w:pPr>
    </w:p>
    <w:p w14:paraId="0B969A5B" w14:textId="578859F0"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Kwa hivyo tena, watu hawatalazimika hata kwenda kusini kuelekea Betheli na labda kuendelea kuelekea Yerusalemu. Makabila yote hayo huko juu yataelekea upande mwingine. Itakuwa vizuri.</w:t>
      </w:r>
    </w:p>
    <w:p w14:paraId="2BAC3E1F" w14:textId="77777777" w:rsidR="00A23193" w:rsidRPr="00B11C2C" w:rsidRDefault="00A23193">
      <w:pPr>
        <w:rPr>
          <w:sz w:val="26"/>
          <w:szCs w:val="26"/>
        </w:rPr>
      </w:pPr>
    </w:p>
    <w:p w14:paraId="09D7F36C" w14:textId="3DEC89FF"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Sasa, hebu niulize swali lingine. Kwa nini ndama au mafahali wa dhahabu? Inarudi moja kwa moja nyikani, sivyo? Kwa mara nyingine tena, hasa kwa wale ambao wanaweza kuwa wadogo. Loo, linda chaguo zako mapema maishani.</w:t>
      </w:r>
    </w:p>
    <w:p w14:paraId="3CA226A3" w14:textId="77777777" w:rsidR="00A23193" w:rsidRPr="00B11C2C" w:rsidRDefault="00A23193">
      <w:pPr>
        <w:rPr>
          <w:sz w:val="26"/>
          <w:szCs w:val="26"/>
        </w:rPr>
      </w:pPr>
    </w:p>
    <w:p w14:paraId="33B12218"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Unaweza kuweka mfumo utakaokufanya uishi maisha yako yote yaliyobaki. Hilo ndilo lililowapata Israeli. Kwa kweli, tunaambiwa katika Mambo ya Nyakati kwamba mmoja wa makuhani wa ng'ombe hawa alikuwa wa ukoo wa Musa.</w:t>
      </w:r>
    </w:p>
    <w:p w14:paraId="2D75B542" w14:textId="77777777" w:rsidR="00A23193" w:rsidRPr="00B11C2C" w:rsidRDefault="00A23193">
      <w:pPr>
        <w:rPr>
          <w:sz w:val="26"/>
          <w:szCs w:val="26"/>
        </w:rPr>
      </w:pPr>
    </w:p>
    <w:p w14:paraId="17B763D8"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Linda chaguo zako. Zinaweza kuweka muundo. Tulizungumza kuhusu hili na Sulemani.</w:t>
      </w:r>
    </w:p>
    <w:p w14:paraId="717E1827" w14:textId="77777777" w:rsidR="00A23193" w:rsidRPr="00B11C2C" w:rsidRDefault="00A23193">
      <w:pPr>
        <w:rPr>
          <w:sz w:val="26"/>
          <w:szCs w:val="26"/>
        </w:rPr>
      </w:pPr>
    </w:p>
    <w:p w14:paraId="0D718356"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Pale pale katika sura ya tatu, hata kabla ya kauli nzuri kuhusu maombi yake huko Gibeoni, alimwoa binti Farao. Loo! Hiyo ilikuwa fursa nzuri sana.</w:t>
      </w:r>
    </w:p>
    <w:p w14:paraId="56C834C3" w14:textId="77777777" w:rsidR="00A23193" w:rsidRPr="00B11C2C" w:rsidRDefault="00A23193">
      <w:pPr>
        <w:rPr>
          <w:sz w:val="26"/>
          <w:szCs w:val="26"/>
        </w:rPr>
      </w:pPr>
    </w:p>
    <w:p w14:paraId="599CF15C" w14:textId="21E7AD0E"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Mungu wangu, mfalme wa Misri atafanya makubaliano nami, naye atanipa binti yake nimwoe. Loo, ni nani ambaye hangefanya hivyo? Naam, ni mtu tu ambaye alikuwa amesoma Kumbukumbu la Torati 17. Kwa hivyo hapa, sidhani kama ni bahati mbaya hata kidogo kwamba kile Yeroboamu alichagua kilikuwa ng'ombe dume.</w:t>
      </w:r>
    </w:p>
    <w:p w14:paraId="74E42C10" w14:textId="77777777" w:rsidR="00A23193" w:rsidRPr="00B11C2C" w:rsidRDefault="00A23193">
      <w:pPr>
        <w:rPr>
          <w:sz w:val="26"/>
          <w:szCs w:val="26"/>
        </w:rPr>
      </w:pPr>
    </w:p>
    <w:p w14:paraId="707B5340" w14:textId="50D0C090"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Nadhani kulikuwa na uzi unaopita. Yahweh yukoje? Loo, Yahweh ni ng'ombe mkubwa. Yahweh ndiye anayeweza kuwakanyaga adui zake. Yahweh ndiye anayeweza kuitia mimba dunia.</w:t>
      </w:r>
    </w:p>
    <w:p w14:paraId="4635BEC1" w14:textId="77777777" w:rsidR="00A23193" w:rsidRPr="00B11C2C" w:rsidRDefault="00A23193">
      <w:pPr>
        <w:rPr>
          <w:sz w:val="26"/>
          <w:szCs w:val="26"/>
        </w:rPr>
      </w:pPr>
    </w:p>
    <w:p w14:paraId="16E3B95F" w14:textId="5769A69A"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Yahweh ndiye yuleyule. Yahweh si ulimwengu huu, na Yahweh hafanyi kazi kama ulimwengu huu unavyofanya kazi. Lakini tena, alikuwa amechukua ushauri kuhusu hofu zake.</w:t>
      </w:r>
    </w:p>
    <w:p w14:paraId="394B4163" w14:textId="77777777" w:rsidR="00A23193" w:rsidRPr="00B11C2C" w:rsidRDefault="00A23193">
      <w:pPr>
        <w:rPr>
          <w:sz w:val="26"/>
          <w:szCs w:val="26"/>
        </w:rPr>
      </w:pPr>
    </w:p>
    <w:p w14:paraId="17183E92" w14:textId="48AA9AC5"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Sasa, jambo la kuvutia kwangu hapa ni kwamba, mara tu alipoacha njia, aliacha njia kabisa. Na tena kuna somo kwetu, sivyo? Inashangaza kwamba mara tu unapoanza kuishi katika dhambi, basi kuna tabia ya shetani kukuambia, vema, umefika hapa. Afadhali uende njia yote. Na kwa hivyo, sawa, tutabadilisha kalenda ya ibada.</w:t>
      </w:r>
    </w:p>
    <w:p w14:paraId="18252515" w14:textId="77777777" w:rsidR="00A23193" w:rsidRPr="00B11C2C" w:rsidRDefault="00A23193">
      <w:pPr>
        <w:rPr>
          <w:sz w:val="26"/>
          <w:szCs w:val="26"/>
        </w:rPr>
      </w:pPr>
    </w:p>
    <w:p w14:paraId="640C5963" w14:textId="16634BF5"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Tutabadilisha ukuhani. Tutajenga mahali patakatifu kwa ajili ya Yahweh wetu mabudu sanamu katika kila mahali pa juu nchini. Linda chaguo lako.</w:t>
      </w:r>
    </w:p>
    <w:p w14:paraId="48CE2519" w14:textId="77777777" w:rsidR="00A23193" w:rsidRPr="00B11C2C" w:rsidRDefault="00A23193">
      <w:pPr>
        <w:rPr>
          <w:sz w:val="26"/>
          <w:szCs w:val="26"/>
        </w:rPr>
      </w:pPr>
    </w:p>
    <w:p w14:paraId="27720CC5" w14:textId="1E0E20F3"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lastRenderedPageBreak xmlns:w="http://schemas.openxmlformats.org/wordprocessingml/2006/main"/>
      </w:r>
      <w:r xmlns:w="http://schemas.openxmlformats.org/wordprocessingml/2006/main" w:rsidRPr="00B11C2C">
        <w:rPr>
          <w:rFonts w:ascii="Calibri" w:eastAsia="Calibri" w:hAnsi="Calibri" w:cs="Calibri"/>
          <w:sz w:val="26"/>
          <w:szCs w:val="26"/>
        </w:rPr>
        <w:t xml:space="preserve">Chunga chaguo zako. Kwa hivyo, </w:t>
      </w:r>
      <w:r xmlns:w="http://schemas.openxmlformats.org/wordprocessingml/2006/main" w:rsidR="00B83515">
        <w:rPr>
          <w:rFonts w:ascii="Calibri" w:eastAsia="Calibri" w:hAnsi="Calibri" w:cs="Calibri"/>
          <w:sz w:val="26"/>
          <w:szCs w:val="26"/>
        </w:rPr>
        <w:t xml:space="preserve">katika mstari wa 32, alianzisha sherehe siku ya 15 ya mwezi wa 8, si vibanda vya mwezi wa 7, bali mwezi wa 8, na kutoa dhabihu juu ya madhabahu. Alifanya hivi huko Betheli, akiwatolea dhabihu ndama aliowatengeneza.</w:t>
      </w:r>
    </w:p>
    <w:p w14:paraId="5D60AF7E" w14:textId="77777777" w:rsidR="00A23193" w:rsidRPr="00B11C2C" w:rsidRDefault="00A23193">
      <w:pPr>
        <w:rPr>
          <w:sz w:val="26"/>
          <w:szCs w:val="26"/>
        </w:rPr>
      </w:pPr>
    </w:p>
    <w:p w14:paraId="61394B04" w14:textId="67039F5A" w:rsidR="00A23193" w:rsidRPr="00B11C2C" w:rsidRDefault="00B8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Huko Betheli, pia aliwaweka makuhani katika mahali pa juu alipopafanya. Je, unasikia msemo huo unaorudiwa-rudiwa, alikuwa ametengeneza, alikuwa ametengeneza, alikuwa ametengeneza? Ndiyo. Sio Mungu, bali Yeroboamu.</w:t>
      </w:r>
    </w:p>
    <w:p w14:paraId="6DFFB4EA" w14:textId="77777777" w:rsidR="00A23193" w:rsidRPr="00B11C2C" w:rsidRDefault="00A23193">
      <w:pPr>
        <w:rPr>
          <w:sz w:val="26"/>
          <w:szCs w:val="26"/>
        </w:rPr>
      </w:pPr>
    </w:p>
    <w:p w14:paraId="05CC5465"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Siku ya 15 ya mwezi wa 8, mwezi aliouchagua mwenyewe. Mwandishi anaweka hoja yake wazi hapa. Alitoa dhabihu kwenye madhabahu aliyoijenga huko Betheli, kwa hivyo alianzisha sherehe kwa ajili ya Waisraeli na akaenda kwenye madhabahu kutoa dhabihu.</w:t>
      </w:r>
    </w:p>
    <w:p w14:paraId="0ACE6303" w14:textId="77777777" w:rsidR="00A23193" w:rsidRPr="00B11C2C" w:rsidRDefault="00A23193">
      <w:pPr>
        <w:rPr>
          <w:sz w:val="26"/>
          <w:szCs w:val="26"/>
        </w:rPr>
      </w:pPr>
    </w:p>
    <w:p w14:paraId="2AB92609" w14:textId="733C547C"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Hiyo ni mara ya tatu, mara ya tatu alisema hivi. Naam, namba moja, haipaswi kuwa na madhabahu huko Betheli. Nambari ya pili, haipaswi kuwa wakati wa mwezi wa 8.</w:t>
      </w:r>
    </w:p>
    <w:p w14:paraId="1BF4E6BC" w14:textId="77777777" w:rsidR="00A23193" w:rsidRPr="00B11C2C" w:rsidRDefault="00A23193">
      <w:pPr>
        <w:rPr>
          <w:sz w:val="26"/>
          <w:szCs w:val="26"/>
        </w:rPr>
      </w:pPr>
    </w:p>
    <w:p w14:paraId="1D448E5E" w14:textId="53C4E72C"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Na nambari tatu, mfalme hapaswi kutoa sadaka. Lakini baada ya kushauriana kuhusu hofu zake na kuchagua njia yake mwenyewe ya kutatua tatizo lake, ameondoka kabisa. Linda chaguo zako, si kwa ajili yako tu, bali kwa ajili ya wale watakaokuja baada yako.</w:t>
      </w:r>
    </w:p>
    <w:p w14:paraId="6A167E58" w14:textId="77777777" w:rsidR="00A23193" w:rsidRPr="00B11C2C" w:rsidRDefault="00A23193">
      <w:pPr>
        <w:rPr>
          <w:sz w:val="26"/>
          <w:szCs w:val="26"/>
        </w:rPr>
      </w:pPr>
    </w:p>
    <w:p w14:paraId="7BF9D9C5"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Kama nilivyosema, Yeroboamu aliweka mpangilio hapa ambao kila mfalme wa kaskazini baada yake aliufuata. Loo, ni jukumu lililoje. Ni jukumu lililoje!</w:t>
      </w:r>
    </w:p>
    <w:p w14:paraId="3B2458AC" w14:textId="77777777" w:rsidR="00A23193" w:rsidRPr="00B11C2C" w:rsidRDefault="00A23193">
      <w:pPr>
        <w:rPr>
          <w:sz w:val="26"/>
          <w:szCs w:val="26"/>
        </w:rPr>
      </w:pPr>
    </w:p>
    <w:p w14:paraId="7C6A8CEE"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Na ni jukumu lako na mimi tunalo. Unasema, mimi si mfalme. Mimi si Yeroboamu.</w:t>
      </w:r>
    </w:p>
    <w:p w14:paraId="1EAD8D7C" w14:textId="77777777" w:rsidR="00A23193" w:rsidRPr="00B11C2C" w:rsidRDefault="00A23193">
      <w:pPr>
        <w:rPr>
          <w:sz w:val="26"/>
          <w:szCs w:val="26"/>
        </w:rPr>
      </w:pPr>
    </w:p>
    <w:p w14:paraId="03198DD1"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Hapana, wewe sivyo. Lakini kuna watu wanaokutazama. Kuna watu watakaokufuata.</w:t>
      </w:r>
    </w:p>
    <w:p w14:paraId="06622E25" w14:textId="77777777" w:rsidR="00A23193" w:rsidRPr="00B11C2C" w:rsidRDefault="00A23193">
      <w:pPr>
        <w:rPr>
          <w:sz w:val="26"/>
          <w:szCs w:val="26"/>
        </w:rPr>
      </w:pPr>
    </w:p>
    <w:p w14:paraId="7F910327"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Labda ni moja au mbili. Lakini labda ni mia kadhaa. Hujui.</w:t>
      </w:r>
    </w:p>
    <w:p w14:paraId="7932EB76" w14:textId="77777777" w:rsidR="00A23193" w:rsidRPr="00B11C2C" w:rsidRDefault="00A23193">
      <w:pPr>
        <w:rPr>
          <w:sz w:val="26"/>
          <w:szCs w:val="26"/>
        </w:rPr>
      </w:pPr>
    </w:p>
    <w:p w14:paraId="31800BF9"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Kwa ajili yao, kuwa mwaminifu kwa Mungu.</w:t>
      </w:r>
    </w:p>
    <w:sectPr w:rsidR="00A23193" w:rsidRPr="00B11C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FC85B" w14:textId="77777777" w:rsidR="002F4461" w:rsidRDefault="002F4461" w:rsidP="00B11C2C">
      <w:r>
        <w:separator/>
      </w:r>
    </w:p>
  </w:endnote>
  <w:endnote w:type="continuationSeparator" w:id="0">
    <w:p w14:paraId="4D6050C1" w14:textId="77777777" w:rsidR="002F4461" w:rsidRDefault="002F4461" w:rsidP="00B1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E2C5E" w14:textId="77777777" w:rsidR="002F4461" w:rsidRDefault="002F4461" w:rsidP="00B11C2C">
      <w:r>
        <w:separator/>
      </w:r>
    </w:p>
  </w:footnote>
  <w:footnote w:type="continuationSeparator" w:id="0">
    <w:p w14:paraId="034E1232" w14:textId="77777777" w:rsidR="002F4461" w:rsidRDefault="002F4461" w:rsidP="00B1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007753"/>
      <w:docPartObj>
        <w:docPartGallery w:val="Page Numbers (Top of Page)"/>
        <w:docPartUnique/>
      </w:docPartObj>
    </w:sdtPr>
    <w:sdtEndPr>
      <w:rPr>
        <w:noProof/>
      </w:rPr>
    </w:sdtEndPr>
    <w:sdtContent>
      <w:p w14:paraId="68E64AE1" w14:textId="7050FF9C" w:rsidR="00B11C2C" w:rsidRDefault="00B11C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2A76EF" w14:textId="77777777" w:rsidR="00B11C2C" w:rsidRDefault="00B1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568FA"/>
    <w:multiLevelType w:val="hybridMultilevel"/>
    <w:tmpl w:val="19CADC26"/>
    <w:lvl w:ilvl="0" w:tplc="60AAEA84">
      <w:start w:val="1"/>
      <w:numFmt w:val="bullet"/>
      <w:lvlText w:val="●"/>
      <w:lvlJc w:val="left"/>
      <w:pPr>
        <w:ind w:left="720" w:hanging="360"/>
      </w:pPr>
    </w:lvl>
    <w:lvl w:ilvl="1" w:tplc="48462B34">
      <w:start w:val="1"/>
      <w:numFmt w:val="bullet"/>
      <w:lvlText w:val="○"/>
      <w:lvlJc w:val="left"/>
      <w:pPr>
        <w:ind w:left="1440" w:hanging="360"/>
      </w:pPr>
    </w:lvl>
    <w:lvl w:ilvl="2" w:tplc="E0D86416">
      <w:start w:val="1"/>
      <w:numFmt w:val="bullet"/>
      <w:lvlText w:val="■"/>
      <w:lvlJc w:val="left"/>
      <w:pPr>
        <w:ind w:left="2160" w:hanging="360"/>
      </w:pPr>
    </w:lvl>
    <w:lvl w:ilvl="3" w:tplc="35624282">
      <w:start w:val="1"/>
      <w:numFmt w:val="bullet"/>
      <w:lvlText w:val="●"/>
      <w:lvlJc w:val="left"/>
      <w:pPr>
        <w:ind w:left="2880" w:hanging="360"/>
      </w:pPr>
    </w:lvl>
    <w:lvl w:ilvl="4" w:tplc="C03A0342">
      <w:start w:val="1"/>
      <w:numFmt w:val="bullet"/>
      <w:lvlText w:val="○"/>
      <w:lvlJc w:val="left"/>
      <w:pPr>
        <w:ind w:left="3600" w:hanging="360"/>
      </w:pPr>
    </w:lvl>
    <w:lvl w:ilvl="5" w:tplc="57BA021E">
      <w:start w:val="1"/>
      <w:numFmt w:val="bullet"/>
      <w:lvlText w:val="■"/>
      <w:lvlJc w:val="left"/>
      <w:pPr>
        <w:ind w:left="4320" w:hanging="360"/>
      </w:pPr>
    </w:lvl>
    <w:lvl w:ilvl="6" w:tplc="71727D12">
      <w:start w:val="1"/>
      <w:numFmt w:val="bullet"/>
      <w:lvlText w:val="●"/>
      <w:lvlJc w:val="left"/>
      <w:pPr>
        <w:ind w:left="5040" w:hanging="360"/>
      </w:pPr>
    </w:lvl>
    <w:lvl w:ilvl="7" w:tplc="BA76EE44">
      <w:start w:val="1"/>
      <w:numFmt w:val="bullet"/>
      <w:lvlText w:val="●"/>
      <w:lvlJc w:val="left"/>
      <w:pPr>
        <w:ind w:left="5760" w:hanging="360"/>
      </w:pPr>
    </w:lvl>
    <w:lvl w:ilvl="8" w:tplc="5978A24E">
      <w:start w:val="1"/>
      <w:numFmt w:val="bullet"/>
      <w:lvlText w:val="●"/>
      <w:lvlJc w:val="left"/>
      <w:pPr>
        <w:ind w:left="6480" w:hanging="360"/>
      </w:pPr>
    </w:lvl>
  </w:abstractNum>
  <w:num w:numId="1" w16cid:durableId="2032491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193"/>
    <w:rsid w:val="002F4461"/>
    <w:rsid w:val="009D5B54"/>
    <w:rsid w:val="00A23193"/>
    <w:rsid w:val="00B11C2C"/>
    <w:rsid w:val="00B83515"/>
    <w:rsid w:val="00EB55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BB9A7"/>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1C2C"/>
    <w:pPr>
      <w:tabs>
        <w:tab w:val="center" w:pos="4680"/>
        <w:tab w:val="right" w:pos="9360"/>
      </w:tabs>
    </w:pPr>
  </w:style>
  <w:style w:type="character" w:customStyle="1" w:styleId="HeaderChar">
    <w:name w:val="Header Char"/>
    <w:basedOn w:val="DefaultParagraphFont"/>
    <w:link w:val="Header"/>
    <w:uiPriority w:val="99"/>
    <w:rsid w:val="00B11C2C"/>
  </w:style>
  <w:style w:type="paragraph" w:styleId="Footer">
    <w:name w:val="footer"/>
    <w:basedOn w:val="Normal"/>
    <w:link w:val="FooterChar"/>
    <w:uiPriority w:val="99"/>
    <w:unhideWhenUsed/>
    <w:rsid w:val="00B11C2C"/>
    <w:pPr>
      <w:tabs>
        <w:tab w:val="center" w:pos="4680"/>
        <w:tab w:val="right" w:pos="9360"/>
      </w:tabs>
    </w:pPr>
  </w:style>
  <w:style w:type="character" w:customStyle="1" w:styleId="FooterChar">
    <w:name w:val="Footer Char"/>
    <w:basedOn w:val="DefaultParagraphFont"/>
    <w:link w:val="Footer"/>
    <w:uiPriority w:val="99"/>
    <w:rsid w:val="00B11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704300">
      <w:bodyDiv w:val="1"/>
      <w:marLeft w:val="0"/>
      <w:marRight w:val="0"/>
      <w:marTop w:val="0"/>
      <w:marBottom w:val="0"/>
      <w:divBdr>
        <w:top w:val="none" w:sz="0" w:space="0" w:color="auto"/>
        <w:left w:val="none" w:sz="0" w:space="0" w:color="auto"/>
        <w:bottom w:val="none" w:sz="0" w:space="0" w:color="auto"/>
        <w:right w:val="none" w:sz="0" w:space="0" w:color="auto"/>
      </w:divBdr>
    </w:div>
    <w:div w:id="1616281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6645</Characters>
  <Application>Microsoft Office Word</Application>
  <DocSecurity>0</DocSecurity>
  <Lines>161</Lines>
  <Paragraphs>45</Paragraphs>
  <ScaleCrop>false</ScaleCrop>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Session11 2</dc:title>
  <dc:creator>TurboScribe.ai</dc:creator>
  <cp:lastModifiedBy>Ted Hildebrandt</cp:lastModifiedBy>
  <cp:revision>2</cp:revision>
  <dcterms:created xsi:type="dcterms:W3CDTF">2024-07-24T12:04:00Z</dcterms:created>
  <dcterms:modified xsi:type="dcterms:W3CDTF">2024-07-24T12:04:00Z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8b6cc1ba10a1500ffee4ec4393f4caa3a9315f2a1946465687e351e6dec23b93</vt:lpwstr>
  </property>
</Properties>
</file>