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0EF2" w14:textId="77777777" w:rsidR="000E5FCC" w:rsidRPr="000E5FCC" w:rsidRDefault="000E5FCC" w:rsidP="000E5FCC">
      <w:pPr xmlns:w="http://schemas.openxmlformats.org/wordprocessingml/2006/main">
        <w:spacing w:line="360" w:lineRule="auto"/>
        <w:jc w:val="center"/>
        <w:rPr>
          <w:sz w:val="32"/>
          <w:szCs w:val="32"/>
        </w:rPr>
      </w:pPr>
      <w:r xmlns:w="http://schemas.openxmlformats.org/wordprocessingml/2006/main" w:rsidRPr="000E5FCC">
        <w:rPr>
          <w:rFonts w:ascii="Calibri" w:eastAsia="Calibri" w:hAnsi="Calibri" w:cs="Calibri"/>
          <w:b/>
          <w:bCs/>
          <w:sz w:val="32"/>
          <w:szCs w:val="32"/>
        </w:rPr>
        <w:t xml:space="preserve">Dkt. Dave Mathewson, Hermeneutics, Hotuba ya 19, Aina ya Waraka </w:t>
      </w:r>
      <w:r xmlns:w="http://schemas.openxmlformats.org/wordprocessingml/2006/main" w:rsidRPr="000E5FCC">
        <w:rPr>
          <w:rFonts w:ascii="Calibri" w:eastAsia="Calibri" w:hAnsi="Calibri" w:cs="Calibri"/>
          <w:b/>
          <w:bCs/>
          <w:sz w:val="32"/>
          <w:szCs w:val="32"/>
        </w:rPr>
        <w:br xmlns:w="http://schemas.openxmlformats.org/wordprocessingml/2006/main"/>
      </w:r>
      <w:r xmlns:w="http://schemas.openxmlformats.org/wordprocessingml/2006/main" w:rsidRPr="000E5FCC">
        <w:rPr>
          <w:rFonts w:ascii="AA Times New Roman" w:eastAsia="Calibri" w:hAnsi="AA Times New Roman" w:cs="AA Times New Roman"/>
          <w:b/>
          <w:bCs/>
          <w:sz w:val="32"/>
          <w:szCs w:val="32"/>
        </w:rPr>
        <w:t xml:space="preserve">© </w:t>
      </w:r>
      <w:r xmlns:w="http://schemas.openxmlformats.org/wordprocessingml/2006/main" w:rsidRPr="000E5FCC">
        <w:rPr>
          <w:rFonts w:ascii="Calibri" w:eastAsia="Calibri" w:hAnsi="Calibri" w:cs="Calibri"/>
          <w:b/>
          <w:bCs/>
          <w:sz w:val="32"/>
          <w:szCs w:val="32"/>
        </w:rPr>
        <w:t xml:space="preserve">2024 Dave Mathewson na Ted Hildebrandt</w:t>
      </w:r>
    </w:p>
    <w:p w14:paraId="33907515" w14:textId="38D466C8" w:rsidR="007C4724" w:rsidRPr="000E5FCC" w:rsidRDefault="007C4724" w:rsidP="000E5FCC">
      <w:pPr>
        <w:spacing w:line="360" w:lineRule="auto"/>
        <w:rPr>
          <w:sz w:val="26"/>
          <w:szCs w:val="26"/>
        </w:rPr>
      </w:pPr>
    </w:p>
    <w:p w14:paraId="47E87E8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Katika kujadili aina ya unabii katika Agano la Kale, tuliona kwamba wasomi mara nyingi hutofautisha kati ya maneno mawili, kutabiri na kutabiri. Hiyo ni lugha ya kawaida utakayoipata katika aina za hemenetiki au vitabu vya aina ya tafsiri ya kibiblia ili kuelezea kile ambacho fasihi ya unabii hufanya. Na kwa kawaida, wasomi watasisitiza ukweli kwamba unabii wa Agano la Kale kimsingi ni kutabiri, au lugha yoyote unayotaka kutumia kuelezea hilo.</w:t>
      </w:r>
    </w:p>
    <w:p w14:paraId="3D4A90A1" w14:textId="77777777" w:rsidR="007C4724" w:rsidRPr="000E5FCC" w:rsidRDefault="007C4724" w:rsidP="000E5FCC">
      <w:pPr>
        <w:spacing w:line="360" w:lineRule="auto"/>
        <w:rPr>
          <w:sz w:val="26"/>
          <w:szCs w:val="26"/>
        </w:rPr>
      </w:pPr>
    </w:p>
    <w:p w14:paraId="709B41E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Yaani, manabii hawashughulikii tu kutabiri wakati ujao au mkondo fulani wa matukio yatakayotokea katika siku zijazo, ingawa wanafanya hivyo, lakini wanavutiwa zaidi na kutangaza ujumbe kwa hali ya sasa ya msomaji. Na tulisema kwamba Israeli, wakati taifa la Israeli lingeingia katika ibada ya sanamu na kuasi wajibu wao wa agano na Mungu, Mungu angemwinua nabii kuwaita warudi kwenye uaminifu kwa agano na kuwaonya kuhusu matokeo ya kushindwa kutii uhusiano wa agano, na hata kutangaza hukumu kwa Israeli na pia mataifa mengine kwa sababu ya dhambi zao. Lakini tulisema kwamba manabii wanashiriki katika kile ambacho baadhi ya wanafunzi wamekiita kutabiri, yaani, kuahidi au kutarajia au kutabiri wakati ujao.</w:t>
      </w:r>
    </w:p>
    <w:p w14:paraId="0F3D58AD" w14:textId="77777777" w:rsidR="007C4724" w:rsidRPr="000E5FCC" w:rsidRDefault="007C4724" w:rsidP="000E5FCC">
      <w:pPr>
        <w:spacing w:line="360" w:lineRule="auto"/>
        <w:rPr>
          <w:sz w:val="26"/>
          <w:szCs w:val="26"/>
        </w:rPr>
      </w:pPr>
    </w:p>
    <w:p w14:paraId="3F7F993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Tulisema kwamba wakati mwingine mtu anahitaji kutofautisha kati ya mustakabali wa karibu wa wasomaji katika upeo wao wa mawazo tofauti na mustakabali wa mbali zaidi, ambao ungekuwa muhtasari wa ulimwengu na mpango wa Mungu kwa ajili ya mwisho wa ulimwengu mzima, ambao mara nyingi hujulikana kama eskatolojia, mambo yanayohusiana na nia ya Mungu kwa ajili ya mwisho. Lakini pia nimependekeza tunahitaji kuwa na ufahamu wa uvumi kuhusu jinsi maandishi ya unabii yatakavyotimizwa na kuwa na ufahamu wa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njia mbalimbali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tunazopata maandishi ya unabii yakitimizwa. Wakati mwingine tunapata maandishi ya unabii ambayo katika Agano Jipya yanatimizwa kwa njia iliyo wazi.</w:t>
      </w:r>
    </w:p>
    <w:p w14:paraId="1D25F846" w14:textId="77777777" w:rsidR="007C4724" w:rsidRPr="000E5FCC" w:rsidRDefault="007C4724" w:rsidP="000E5FCC">
      <w:pPr>
        <w:spacing w:line="360" w:lineRule="auto"/>
        <w:rPr>
          <w:sz w:val="26"/>
          <w:szCs w:val="26"/>
        </w:rPr>
      </w:pPr>
    </w:p>
    <w:p w14:paraId="54B263B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Tayari tumezungumzia kidogo kuhusu nukuu kutoka Mika sura ya 2 au Mika sura ya 5 katika Mathayo sura ya 2 ambapo unabii wa Mika kuhusu mtu wa kifalme kuzaliwa Bethlehemu unaonekana kutimizwa kwa njia iliyo wazi. Kwa upande mwingine, tunaona kile ambacho wakati mwingine huitwa aina ya utimilifu wa kiishara au wa mfano ambapo mwandishi wa Agano la Kale huenda asiwe anatabiri tukio fulani katika siku zijazo za mbali, lakini badala yake tunaona katika maandishi ya Agano la Kale mtu au tukio au kitu kinachojirudia, kitu kinachofanya kazi kama aina au muundo unaojirudia kwa njia kubwa zaidi katika kushughulika kwa Mungu na watu wake kwa mwanga wa utimilifu katika Kristo.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imani ikiwa kwamba Mungu yule yule anayefanya kazi akitimiza ahadi zake na kuleta makusudi yake chini ya agano la kale pia anafanya kazi kwa njia sawa lakini kubwa zaidi ili kutimiza ahadi zake chini ya wokovu wa agano jipya ambao umeanzishwa katika kusudi la Yesu Kristo.</w:t>
      </w:r>
    </w:p>
    <w:p w14:paraId="5AA8CFA7" w14:textId="77777777" w:rsidR="007C4724" w:rsidRPr="000E5FCC" w:rsidRDefault="007C4724" w:rsidP="000E5FCC">
      <w:pPr>
        <w:spacing w:line="360" w:lineRule="auto"/>
        <w:rPr>
          <w:sz w:val="26"/>
          <w:szCs w:val="26"/>
        </w:rPr>
      </w:pPr>
    </w:p>
    <w:p w14:paraId="193327E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tena, wakati mwingine unapata utimilifu ulio wazi sana, wakati mwingine unapata aina ya utimilifu wa mfano au wa mfano zaidi. Wakati mwingine unaohusiana na hilo, wakati mwingine unapata maandishi ya Agano Jipya yakionyesha utimilifu unaoonekana kuwa wa kiroho zaidi ambao hauonekani kwa njia ya moja kwa moja ya kimwili au halisi ambayo mtu anaiona ikionyeshwa katika Agano la Kale. Kwa mfano, katika Matendo sura ya 15, tunapata maneno haya ambapo katika baraza maarufu la mitume ambalo ni au baraza la Yerusalemu ambapo Paulo na wengine wanajadili swali, ni nini kinachohitajika kwa Mataifa kuwa watu wa Mungu? Je, wanapaswa kutii sheria ya Musa au la? Na katika Matendo, tunapata nukuu hii ikihalalisha kuingizwa kwa Mataifa katika watu wa Mungu.</w:t>
      </w:r>
    </w:p>
    <w:p w14:paraId="5A8E10B8" w14:textId="77777777" w:rsidR="007C4724" w:rsidRPr="000E5FCC" w:rsidRDefault="007C4724" w:rsidP="000E5FCC">
      <w:pPr>
        <w:spacing w:line="360" w:lineRule="auto"/>
        <w:rPr>
          <w:sz w:val="26"/>
          <w:szCs w:val="26"/>
        </w:rPr>
      </w:pPr>
    </w:p>
    <w:p w14:paraId="17245A3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Mistari ya 16 na pia 17, ambayo kwa kuvutia ni nukuu kutoka Amosi sura ya 9 na mstari wa 11 katika Agano la Kale, ambayo ni matarajio au utabiri wa kurejeshwa kwa ufalme wa Daudi. Na sasa angalia inanukuliwa hapa katika Matendo sura ya 15. Baada ya haya, nitarudi na kujenga upya hema ya Daudi iliyoanguka, magofu yake nitayajenga tena na nitayatengeneza ili mabaki ya wanadamu wamtafute Bwana na Mataifa yote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walioitwa kwa jina lake, asema Bwana, afanyaye mambo hayo na yamejulikana kwa karne nyingi.</w:t>
      </w:r>
    </w:p>
    <w:p w14:paraId="68A5644A" w14:textId="77777777" w:rsidR="007C4724" w:rsidRPr="000E5FCC" w:rsidRDefault="007C4724" w:rsidP="000E5FCC">
      <w:pPr>
        <w:spacing w:line="360" w:lineRule="auto"/>
        <w:rPr>
          <w:sz w:val="26"/>
          <w:szCs w:val="26"/>
        </w:rPr>
      </w:pPr>
    </w:p>
    <w:p w14:paraId="2C055E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cha kufurahisha, mwandishi anaonekana kupata utimilifu wa maandishi ya Amosi akitarajia kurejeshwa kwa ufalme wa Daudi na utawala juu ya mataifa kama tayari ulivyotimizwa katika kuingizwa kwa Mataifa katika watu mmoja wa Mungu kwa kuitikia kwa imani, Yesu Kristo, Masihi. Sasa, kama hilo lina utimilifu mwingine ambao ni wa kimwili zaidi katika siku zijazo ni uwezekano. Lakini hoja ni kwamba waandishi wa Agano Jipya mara nyingi hupata marejeleo maalum ya kurejeshwa kwa Israeli ya kitaifa na ufalme wa Daudi pamoja na mfalme anayewatawala hupata kwamba unabii huo unatimizwa mara kwa mara katika kuja kwa kwanza kwa Kristo na watu wake, kanisa.</w:t>
      </w:r>
    </w:p>
    <w:p w14:paraId="64FB92E8" w14:textId="77777777" w:rsidR="007C4724" w:rsidRPr="000E5FCC" w:rsidRDefault="007C4724" w:rsidP="000E5FCC">
      <w:pPr>
        <w:spacing w:line="360" w:lineRule="auto"/>
        <w:rPr>
          <w:sz w:val="26"/>
          <w:szCs w:val="26"/>
        </w:rPr>
      </w:pPr>
    </w:p>
    <w:p w14:paraId="223FB9F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Kipengele kingine cha utimilifu unapozingatia jinsi maandiko ya Agano la Kale yanavyochukuliwa katika Agano Jipya cha kukumbuka ni kwamba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wakati mwingine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utapata maandiko ambayo yatatimizwa katika ujio wa kwanza wa Kristo na ujio wa pili wa Kristo pia. Hiyo ni kusema, maandiko fulani ya Agano la Kale yanayotarajia utimilifu wa siku zijazo yanatimizwa, kwangu mimi, katika hatua mbili zinazolingana na ujio wa kwanza na wa pili wa Yesu. Hiyo ni kusema, katika ujio wa kwanza wa Kristo, Yesu anazindua utimilifu huo, lakini katika ujio wake wa pili, anaukamilisha.</w:t>
      </w:r>
    </w:p>
    <w:p w14:paraId="01CDA028" w14:textId="77777777" w:rsidR="007C4724" w:rsidRPr="000E5FCC" w:rsidRDefault="007C4724" w:rsidP="000E5FCC">
      <w:pPr>
        <w:spacing w:line="360" w:lineRule="auto"/>
        <w:rPr>
          <w:sz w:val="26"/>
          <w:szCs w:val="26"/>
        </w:rPr>
      </w:pPr>
    </w:p>
    <w:p w14:paraId="4885E23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hili limefungwa katika uelewa wa Agano Jipya wa utimilifu wa Agano la Kale au uelewa wa Agano Jipya wa eskatolojia. Hiyo ni, kile ambacho Agano la Kale mara nyingi lilitarajia kama tukio la mwisho la kilele ambalo lingefikisha enzi ya sasa kwenye mwisho na kuzindua enzi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tukio hilo katika Agano Jipya mara nyingi huonekana kama limegawanywa katika sehemu mbili. Sehemu moja inayolingana na kuja kwa kwanza kwa Kristo ambayo huanzisha, sehemu ya pili inayolingana na ukamilifu, kuja kwa pili kwa Kristo, ambayo huifikisha kwenye hitimisho lake.</w:t>
      </w:r>
    </w:p>
    <w:p w14:paraId="53434C77" w14:textId="77777777" w:rsidR="007C4724" w:rsidRPr="000E5FCC" w:rsidRDefault="007C4724" w:rsidP="000E5FCC">
      <w:pPr>
        <w:spacing w:line="360" w:lineRule="auto"/>
        <w:rPr>
          <w:sz w:val="26"/>
          <w:szCs w:val="26"/>
        </w:rPr>
      </w:pPr>
    </w:p>
    <w:p w14:paraId="57D959D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Kwa hivyo wakati mwingine unahitaji kufahamu kwamba maandishi ya kinabii yatatimizwa katika kuja kwa kwanza kwa Kristo na pia kuja kwa pili kwa Kristo. Jambo la mwisho kusema kuhusu fasihi ya kinabii kuhusu utimilifu ni, hasa tunapoelekea kubashiri kuhusu jinsi jambo fulani litakavyotimizwa au kama matukio fulani katika siku zetu na enzi zetu ni utimilifu wa maandishi ya kinabii ya Agano la Kale na jinsi tulivyo karibu na mwisho katika uvumi kama huo, ni kwamba naona inafundisha kutambua jinsi utimilifu ulivyotokea katika kuja kwa kwanza kwa Yesu Kristo na jinsi watu tofauti walivyoitikia hilo, hasa jinsi viongozi wa Kiyahudi walivyogundua kwamba kwa kweli walimkataa Kristo kwa sababu hawakuwa wamejiandaa wala hawakuona unabii ukitimizwa kwa njia waliyotarajia. Kwa hivyo ni kama vile katika ujio wa kwanza wa Yesu Kristo tunaona unabii ukitimizwa kwa njia isiyotarajiwa sana na nashangaa kwamba ikiwa katika baadhi ya mambo hilo halitoi mfano au angalau uwezekano kwamba Mungu angeweza kutimiza mambo kwa njia isiyotarajiwa katika siku zijazo katika ujio wake wa pili, kwa hivyo kutufanya tuwe waangalifu sana na kuepuka uvumi kuhusu jinsi hili litakavyotimizwa na hasa wapi na lini na jinsi hilo litakavyoonekana kwa njia ile ile ambayo Mungu alitimiza ahadi zake na kutimiza unabii wa Agano la Kale kwa njia isiyotarajiwa sana katika ujio wa kwanza wa Kristo, kunamfungulia uwezekano, kwani wengine wana mbinu fulani na bado wana siri au bado wanatimiza mambo kwa njia ambayo haitarajiwa sana lakini bado katika utimilifu wazi na unaolingana na ahadi na unabii aliotoa.</w:t>
      </w:r>
    </w:p>
    <w:p w14:paraId="485809BC" w14:textId="77777777" w:rsidR="007C4724" w:rsidRPr="000E5FCC" w:rsidRDefault="007C4724" w:rsidP="000E5FCC">
      <w:pPr>
        <w:spacing w:line="360" w:lineRule="auto"/>
        <w:rPr>
          <w:sz w:val="26"/>
          <w:szCs w:val="26"/>
        </w:rPr>
      </w:pPr>
    </w:p>
    <w:p w14:paraId="747A44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fahamu aina mbalimbali za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utimilifu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mtu anapohama kutoka Agano la Kale hadi Agano Jipya.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nadhani mtu anaweza kuongeza aina nyingine na hiyo ni kwamba unabii fulani unaonekana kutimizwa tu katika utimilifu wa eskatolojia. Unabii fulani wa hukumu na kufutwa kwa ulimwengu katika hukumu na uumbaji wa ulimwengu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ulimwengu mpya kabisa, baadhi ya unabii huo unaonekana kutimizwa tu katika utimilifu wa eskatolojia.</w:t>
      </w:r>
    </w:p>
    <w:p w14:paraId="11A17AE6" w14:textId="77777777" w:rsidR="007C4724" w:rsidRPr="000E5FCC" w:rsidRDefault="007C4724" w:rsidP="000E5FCC">
      <w:pPr>
        <w:spacing w:line="360" w:lineRule="auto"/>
        <w:rPr>
          <w:sz w:val="26"/>
          <w:szCs w:val="26"/>
        </w:rPr>
      </w:pPr>
    </w:p>
    <w:p w14:paraId="7AF4922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Lakini fahamu aina mbalimbali za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utimilifu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unaopatikana katika maandishi ya Agano la Kale. Hatimaye, jambo la mwisho kusema kuhusu fasihi ya kinabii na kutafsiri maandishi ya kinabii ni kutambua kwamba kazi ya msingi na kusudi la maandishi ya kinabii ni kutia moyo na kuonya au kutia moyo na kuhimiza maisha matakatifu. Kusudi la msingi la maandishi ya kinabii ya Agano la Kale si utabiri wa wakati ujao kama tulivyosema hawaangalii tu mpira wa kioo ili kuona kile ambacho wakati ujao unangojea.</w:t>
      </w:r>
    </w:p>
    <w:p w14:paraId="1398091C" w14:textId="77777777" w:rsidR="007C4724" w:rsidRPr="000E5FCC" w:rsidRDefault="007C4724" w:rsidP="000E5FCC">
      <w:pPr>
        <w:spacing w:line="360" w:lineRule="auto"/>
        <w:rPr>
          <w:sz w:val="26"/>
          <w:szCs w:val="26"/>
        </w:rPr>
      </w:pPr>
    </w:p>
    <w:p w14:paraId="4AA2455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maandiko ya kinabii yapo hasa ili kuwatia moyo watu wa Mungu wanaopitia magumu au kuwaonya wale wanaojaribiwa kupotea na kuwatia moyo na kuwaonya watu wa Mungu kufuata maisha matakatifu. Na tafsiri yoyote ya fasihi ya kinabii ambayo haianzii hapo ni mbaya mwanzoni. Lakini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tunapaswa kusoma fasihi ya kinabii hasa kama kitia moyo na himizo la Mungu linaloendelea kwa watu wake kumtii bila kujali gharama.</w:t>
      </w:r>
    </w:p>
    <w:p w14:paraId="4E4A45F0" w14:textId="77777777" w:rsidR="007C4724" w:rsidRPr="000E5FCC" w:rsidRDefault="007C4724" w:rsidP="000E5FCC">
      <w:pPr>
        <w:spacing w:line="360" w:lineRule="auto"/>
        <w:rPr>
          <w:sz w:val="26"/>
          <w:szCs w:val="26"/>
        </w:rPr>
      </w:pPr>
    </w:p>
    <w:p w14:paraId="1269D84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tumeangalia aina chache tu za fasihi ya Agano la Kale na kuna mengi zaidi ambayo yanaweza kusemwa. Hatukuzungumzia kuhusu masimulizi kwa sababu tulizungumzia kwa ufupi kuhusu baadhi ya mbinu za masimulizi na mbinu za hadithi chini ya ukosoaji wa masimulizi. Kuna mengi zaidi ambayo yanaweza kusemwa.</w:t>
      </w:r>
    </w:p>
    <w:p w14:paraId="019B4908" w14:textId="77777777" w:rsidR="007C4724" w:rsidRPr="000E5FCC" w:rsidRDefault="007C4724" w:rsidP="000E5FCC">
      <w:pPr>
        <w:spacing w:line="360" w:lineRule="auto"/>
        <w:rPr>
          <w:sz w:val="26"/>
          <w:szCs w:val="26"/>
        </w:rPr>
      </w:pPr>
    </w:p>
    <w:p w14:paraId="3D4D69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Tuligusia kwa ufupi sana aina ya ushairi na fasihi ya kishairi. Tuliangalia sheria au sheria, sheria ya Israeli, fasihi ya kisheria na pia fasihi ya kinabii ambayo ndiyo sehemu kubwa ya aina au tanzu za fasihi katika Agano la Kale. Lakini nataka kuendelea sasa na kuzingatia pia Agano Jipya na aina tofauti za fasihi zinazounda hati za Agano Jipya tena tukigundua kwamba tunaposoma Biblia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hatusomi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 hati moja ambayo ni sawa tu kuanzia mwanzo hadi mwisho lakini tunasoma hati ambayo ingawa inaonyesha wazi umoja ndani yake kwamba kuna utofauti wa aina za fasihi na aina za fasihi.</w:t>
      </w:r>
    </w:p>
    <w:p w14:paraId="5DD86360" w14:textId="77777777" w:rsidR="007C4724" w:rsidRPr="000E5FCC" w:rsidRDefault="007C4724" w:rsidP="000E5FCC">
      <w:pPr>
        <w:spacing w:line="360" w:lineRule="auto"/>
        <w:rPr>
          <w:sz w:val="26"/>
          <w:szCs w:val="26"/>
        </w:rPr>
      </w:pPr>
    </w:p>
    <w:p w14:paraId="516954E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Na wakati mwingine ningejiuliza kama ingekuwa jambo la kuvutia kuuliza swali kama Mungu angejifunua kwa watu wake leo ni vyombo gani vya kifasihi au aina gani za kifasihi ambazo zingechukua. Lakini katika Agano Jipya la Kale Mungu alijifunua kupitia aina za kawaida na za kawaida za kifasihi na njia za mawasiliano wakati huo. Na katika Agano Jipya ninachotaka kufanya ni kuzingatia aina tatu za kifasihi ambazo kwa ujumla huunda Agano la Kale au samahani Agano Jipya na aina tatu za kifasihi ni masimulizi.</w:t>
      </w:r>
    </w:p>
    <w:p w14:paraId="50EB2BDC" w14:textId="77777777" w:rsidR="007C4724" w:rsidRPr="000E5FCC" w:rsidRDefault="007C4724" w:rsidP="000E5FCC">
      <w:pPr>
        <w:spacing w:line="360" w:lineRule="auto"/>
        <w:rPr>
          <w:sz w:val="26"/>
          <w:szCs w:val="26"/>
        </w:rPr>
      </w:pPr>
    </w:p>
    <w:p w14:paraId="68FE80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Ndani yake ingejumuishwa Injili na Matendo ingawa hiyo si lazima kusema kwamba zinafanana katika umbo lao la fasihi. Baadhi wangetofautisha Injili na Matendo na sitatumia muda mwingi kujadili Matendo lakini tutazungumzia kidogo kuhusu masimulizi kwa ujumla na mambo mengine ya ziada katika kusoma na kutafsiri masimulizi ya Agano Jipya hasa Injili kulingana na aina ya fasihi ilivyo. Na kisha umbo la pili la fasihi ambalo mtu hupata au aina ya fasihi ambayo mtu hupata katika Agano Jipya itakuwa barua au waraka ambao karibu na Injili na fasihi ya simulizi Injili na Matendo hufanya sehemu kubwa ya Agano Jipya lote kwa njia ya barua za Paulo au barua za Paulo.</w:t>
      </w:r>
    </w:p>
    <w:p w14:paraId="06860001" w14:textId="77777777" w:rsidR="007C4724" w:rsidRPr="000E5FCC" w:rsidRDefault="007C4724" w:rsidP="000E5FCC">
      <w:pPr>
        <w:spacing w:line="360" w:lineRule="auto"/>
        <w:rPr>
          <w:sz w:val="26"/>
          <w:szCs w:val="26"/>
        </w:rPr>
      </w:pPr>
    </w:p>
    <w:p w14:paraId="5DBAD8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hatimaye Kitabu cha Ufunuo, Ufunuo, ambacho ni aina ya umbo la kipekee la fasihi, kwa kuwa ni mchanganyiko wa aina mbili au tatu za fasihi na ambacho husababisha au kuibua maswali kadhaa kuhusu tofauti gani inayofanya katika jinsi tunavyokisoma. Lakini kabla ya kuendelea na jambo lingine la kusema ni sawa na Agano la Kale, hata wakati tunaweza kuwa na mifano na baadhi ya aina hizi za fasihi kama vile barua za masimulizi au za maandishi,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hatuwezi kuwa na uhakika kwamba tunapaswa kuzisoma kwa njia ile ile ambayo tungesoma barua zetu au masimulizi au hadithi katika karne ya kwanza.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kufanana kwa kutosha kunakotuwezesha kuelewa kinachoendelea lakini pia tunahitaji kuelewa baadhi ya tofauti kati ya simulizi ya kale na wasifu wa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kisasa au barua ya kale na kile kilichofanya na jinsi ilivyowekwa pamoja ikilinganishwa na barua ya kisasa.</w:t>
      </w:r>
    </w:p>
    <w:p w14:paraId="641300F9" w14:textId="77777777" w:rsidR="007C4724" w:rsidRPr="000E5FCC" w:rsidRDefault="007C4724" w:rsidP="000E5FCC">
      <w:pPr>
        <w:spacing w:line="360" w:lineRule="auto"/>
        <w:rPr>
          <w:sz w:val="26"/>
          <w:szCs w:val="26"/>
        </w:rPr>
      </w:pPr>
    </w:p>
    <w:p w14:paraId="4819498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kuanzia na Injili tena nataka kutoa maoni mafupi tu kuhusu maoni ya ziada kuhusu kutafsiri Injili. Tulizungumzia kidogo kuhusu mbinu za masimulizi chini ya ukosoaji wa masimulizi na ukosoaji wa fasihi kama vile kuangalia uainishaji wa wahusika na njama na muundo n.k. na kufichua usuli wa kihistoria na marejeleo ya kihistoria na kitamaduni katika maandishi.</w:t>
      </w:r>
    </w:p>
    <w:p w14:paraId="0D27215B" w14:textId="77777777" w:rsidR="007C4724" w:rsidRPr="000E5FCC" w:rsidRDefault="007C4724" w:rsidP="000E5FCC">
      <w:pPr>
        <w:spacing w:line="360" w:lineRule="auto"/>
        <w:rPr>
          <w:sz w:val="26"/>
          <w:szCs w:val="26"/>
        </w:rPr>
      </w:pPr>
    </w:p>
    <w:p w14:paraId="31375AF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sitarudia habari hiyo lakini nataka kuendelea zaidi ya hapo na kuangalia tu vipengele vingine vya ziada katika kuelewa masimulizi ya Agano Jipya hasa Injili. Na moja ya mambo kuhusu Injili ni kwamba mara nyingi utambuzi wa aina ya fasihi ya Injili umeunganishwa na masuala yanayohusiana na historia. Hiyo ni kwamba wakati mwingine Injili mara nyingi zimeainishwa kama aina fulani ya aina ya fasihi ambayo ilikuwa ya kubuni na wakati mwingine ambayo ina athari na matokeo kwa historia ya Injili ambapo waandishi wa Injili walipendezwa zaidi na theolojia pekee.</w:t>
      </w:r>
    </w:p>
    <w:p w14:paraId="33A913A4" w14:textId="77777777" w:rsidR="007C4724" w:rsidRPr="000E5FCC" w:rsidRDefault="007C4724" w:rsidP="000E5FCC">
      <w:pPr>
        <w:spacing w:line="360" w:lineRule="auto"/>
        <w:rPr>
          <w:sz w:val="26"/>
          <w:szCs w:val="26"/>
        </w:rPr>
      </w:pPr>
    </w:p>
    <w:p w14:paraId="78633B9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Tayari tumezungumzia kidogo kuhusu mgawanyiko wa historia ya theolojia. Je, kuainisha Injili kama aina fulani ya fasihi hasa zile za kubuni kunamaanisha kwamba waandishi wa Injili hawaandiki historia inayotegemeka au hawapendi kuandika historia hata kidogo? Kwa hivyo wakati mwingine utambuzi wa aina ya Injili unahusishwa na masuala ya uhalisia wa Injili. Acha nitoe maoni machache tu yanayohusiana na Injili na fasihi ya masimulizi ya Agano Jipya.</w:t>
      </w:r>
    </w:p>
    <w:p w14:paraId="11F2E95A" w14:textId="77777777" w:rsidR="007C4724" w:rsidRPr="000E5FCC" w:rsidRDefault="007C4724" w:rsidP="000E5FCC">
      <w:pPr>
        <w:spacing w:line="360" w:lineRule="auto"/>
        <w:rPr>
          <w:sz w:val="26"/>
          <w:szCs w:val="26"/>
        </w:rPr>
      </w:pPr>
    </w:p>
    <w:p w14:paraId="2EEEEA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Kwanza kabisa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kwangu kwamba moja ya kwanza kabisa ambayo nadhani utambulisho wa kawaida zaidi wa Injili ni pamoja na wasifu wa Kigiriki-Kirumi wa karne ya kwanza. Na kumekuwa na wasomi kadhaa ambao nadhani wamekuwa na mwelekeo zaidi wa kutambua kama aina fulani ya wasifu wa Kigiriki-Kirumi wa karne ya kwanza kufuatia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kanuni zake na kuwasiliana kupitia njia ambazo wasifu wa Kigiriki-Kirumi wa karne ya kwanza ungewasilisha. Lakini wakati huo huo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ni wazi kwamba mwandishi anajaribu kupitia mtazamo wake wa kitheolojia kuhusu utu wa Yesu Kristo na maisha ya Kristo.</w:t>
      </w:r>
    </w:p>
    <w:p w14:paraId="1E99A673" w14:textId="77777777" w:rsidR="007C4724" w:rsidRPr="000E5FCC" w:rsidRDefault="007C4724" w:rsidP="000E5FCC">
      <w:pPr>
        <w:spacing w:line="360" w:lineRule="auto"/>
        <w:rPr>
          <w:sz w:val="26"/>
          <w:szCs w:val="26"/>
        </w:rPr>
      </w:pPr>
    </w:p>
    <w:p w14:paraId="079339C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labda uainishaji bora ungekuwa kwamba Injili ni wasifu wa kitheolojia. Na moja ya matokeo ya kutambua nadhani Injili au hata Matendo ya Mitume kama wasifu wa kitheolojia ni wazi kwamba mtu anahitaji kuuliza nia ya kitheolojia ni nini sio tu inasema nini kihistoria kuhusu maisha ya Kristo ingawa hilo ni muhimu. Lakini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kutambua kwamba waandishi hawaandiki tu baadhi ya historia ya kile Yesu alichofanya na kusema.</w:t>
      </w:r>
    </w:p>
    <w:p w14:paraId="361D7E3C" w14:textId="77777777" w:rsidR="007C4724" w:rsidRPr="000E5FCC" w:rsidRDefault="007C4724" w:rsidP="000E5FCC">
      <w:pPr>
        <w:spacing w:line="360" w:lineRule="auto"/>
        <w:rPr>
          <w:sz w:val="26"/>
          <w:szCs w:val="26"/>
        </w:rPr>
      </w:pPr>
    </w:p>
    <w:p w14:paraId="24809AF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wana nia ya kitheolojia. Wanajaribu kuwasilisha ujumbe wa kitheolojia na mtu anahitaji kujaribu kufichua hilo kupitia mambo kama vile ukosoaji wa uhariri. Tulizungumzia jinsi waandishi wanavyopanga na kuhariri nyenzo zao hasa ikilinganishwa na waandishi wengine wa injili.</w:t>
      </w:r>
    </w:p>
    <w:p w14:paraId="74C4CC8A" w14:textId="77777777" w:rsidR="007C4724" w:rsidRPr="000E5FCC" w:rsidRDefault="007C4724" w:rsidP="000E5FCC">
      <w:pPr>
        <w:spacing w:line="360" w:lineRule="auto"/>
        <w:rPr>
          <w:sz w:val="26"/>
          <w:szCs w:val="26"/>
        </w:rPr>
      </w:pPr>
    </w:p>
    <w:p w14:paraId="3CE7C4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Hilo linafunua nini kuhusu nia ya kitheolojia ya Mathayo Marko au Luka au Yohana katika jinsi wanavyomwonyesha Kristo? Ingawa bado ni wazi kwamba bado wanatambua mizizi ya hili katika historia kwamba kwa kiasi fulani upatanisho wa Injili ni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lengo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linalostahili kwa sababu linajaribu kubaini kilichotokea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matukio gani ya kihistoria ambayo matukio katika maisha ya Kristo yalikuwa na mizizi katika masimulizi ya waandishi wa injili.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mtu lazima afunue nia ya kitheolojia ya Injili na pia nadhani bado aweze kujenga upya kihistoria kile kilichokuwa kikiendelea.</w:t>
      </w:r>
    </w:p>
    <w:p w14:paraId="22756090" w14:textId="77777777" w:rsidR="007C4724" w:rsidRPr="000E5FCC" w:rsidRDefault="007C4724" w:rsidP="000E5FCC">
      <w:pPr>
        <w:spacing w:line="360" w:lineRule="auto"/>
        <w:rPr>
          <w:sz w:val="26"/>
          <w:szCs w:val="26"/>
        </w:rPr>
      </w:pPr>
    </w:p>
    <w:p w14:paraId="0C062C5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zaidi ya hayo pia ni kufikiria aya tutakazoona baadaye kidogo pia kwamba nje ya hotuba, Injili kwangu hazionekani kujengwa sana juu ya hoja iliyounganishwa sana kutoka sentensi hadi sentensi au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au</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kifungu kwa kifungu. Lakini zaidi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inategemea kazi tofauti za hadithi na aya.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nadhani hasa kwa Injili ni kufikiria zaidi katika kiwango cha aya.</w:t>
      </w:r>
    </w:p>
    <w:p w14:paraId="63E09A2A" w14:textId="77777777" w:rsidR="007C4724" w:rsidRPr="000E5FCC" w:rsidRDefault="007C4724" w:rsidP="000E5FCC">
      <w:pPr>
        <w:spacing w:line="360" w:lineRule="auto"/>
        <w:rPr>
          <w:sz w:val="26"/>
          <w:szCs w:val="26"/>
        </w:rPr>
      </w:pPr>
    </w:p>
    <w:p w14:paraId="3A8727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Hadithi tofauti zilihusiana vipi katika aya hizo? Lakini kwa hotuba wakati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labda ni muhimu zaidi kufuata mantiki na hoja katika hotuba hiyo. Kama nilivyokwisha sema tayari, nadhani pia kwamba ukilinganisha na Injili zingine mtu anahitaji kusoma kila Injili ili kuuliza ni mchango gani tofauti na wa kipekee kuhusu maisha na mafundisho ya Yesu Kristo.</w:t>
      </w:r>
    </w:p>
    <w:p w14:paraId="6E0EEEE9" w14:textId="77777777" w:rsidR="007C4724" w:rsidRPr="000E5FCC" w:rsidRDefault="007C4724" w:rsidP="000E5FCC">
      <w:pPr>
        <w:spacing w:line="360" w:lineRule="auto"/>
        <w:rPr>
          <w:sz w:val="26"/>
          <w:szCs w:val="26"/>
        </w:rPr>
      </w:pPr>
    </w:p>
    <w:p w14:paraId="4DF0621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kama nilivyosema katika hoja iliyopita ingawa hizi ni wasifu, zimetungwa kwa njia ya kufikia mtazamo wa kipekee wa kitheolojia wa mwandishi.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tunahitaji kusoma maandishi na Injili kwa kulinganisha na zingine ili kuona na kuelewa mchango wa kipekee wa mwandishi huyo katika maisha ya Kristo ni upi? Mtazamo wao wa kipekee ni upi?</w:t>
      </w:r>
    </w:p>
    <w:p w14:paraId="19F1144F" w14:textId="77777777" w:rsidR="007C4724" w:rsidRPr="000E5FCC" w:rsidRDefault="007C4724" w:rsidP="000E5FCC">
      <w:pPr>
        <w:spacing w:line="360" w:lineRule="auto"/>
        <w:rPr>
          <w:sz w:val="26"/>
          <w:szCs w:val="26"/>
        </w:rPr>
      </w:pPr>
    </w:p>
    <w:p w14:paraId="50A4D46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Ninaona inashangaza kwamba katika orodha ya Agano Jipya tunaachwa na Injili nne. Kwa nini kanisa halikuwa na Injili moja rasmi na maisha ya Kristo? Kwa kweli kuna mtu mmoja aliyejaribu kufanya hivyo katika hati inayoitwa Diatessaron.</w:t>
      </w:r>
    </w:p>
    <w:p w14:paraId="5E74FB49" w14:textId="77777777" w:rsidR="007C4724" w:rsidRPr="000E5FCC" w:rsidRDefault="007C4724" w:rsidP="000E5FCC">
      <w:pPr>
        <w:spacing w:line="360" w:lineRule="auto"/>
        <w:rPr>
          <w:sz w:val="26"/>
          <w:szCs w:val="26"/>
        </w:rPr>
      </w:pPr>
    </w:p>
    <w:p w14:paraId="48D8FC2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Mtu mmoja aitwaye Tatian katika karne za mwanzo za kanisa, karne chache za kwanza za kanisa, alijaribu kuchanganya Injili pamoja, akianza na Yohana, jambo ambalo la kushangaza leo, hasa wasomi wasio Wakristo wanafikiri ndilo lisilotegemewa zaidi kihistoria. Lakini alianza na Yohana na kujaribu kutunga maisha moja ya Kristo au Injili moja. Inashangaza kwamba haikuweza kueleweka na kanisa liliruhusu Injili nne tofauti kusimama.</w:t>
      </w:r>
    </w:p>
    <w:p w14:paraId="474D6B4F" w14:textId="77777777" w:rsidR="007C4724" w:rsidRPr="000E5FCC" w:rsidRDefault="007C4724" w:rsidP="000E5FCC">
      <w:pPr>
        <w:spacing w:line="360" w:lineRule="auto"/>
        <w:rPr>
          <w:sz w:val="26"/>
          <w:szCs w:val="26"/>
        </w:rPr>
      </w:pPr>
    </w:p>
    <w:p w14:paraId="001A9011"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nadhani tunahitaji kuheshimu hilo na kuuliza ni michango gani minne tofauti ya Injili. Hata kabla hatujajaribu kuzioanisha na kuziweka katika Injili moja na tena kuoanisha ni muhimu kuelewa uadilifu wa Injili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kuelewa matukio ya kihistoria yaliyo nyuma yake. Lakini kabla ya hapo tunahitaji kuruhusu Injili tofauti kuruhusu sauti zao kuzungumza ndani ya kanuni kuhusu utofauti wa mbinu za maisha ya Kristo.</w:t>
      </w:r>
    </w:p>
    <w:p w14:paraId="161591E7" w14:textId="77777777" w:rsidR="007C4724" w:rsidRPr="000E5FCC" w:rsidRDefault="007C4724" w:rsidP="000E5FCC">
      <w:pPr>
        <w:spacing w:line="360" w:lineRule="auto"/>
        <w:rPr>
          <w:sz w:val="26"/>
          <w:szCs w:val="26"/>
        </w:rPr>
      </w:pPr>
    </w:p>
    <w:p w14:paraId="548B077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Mawili zaidi nadhani matokeo ya aina ya Injili nadhani yanahusiana moja kwa moja na tafsiri ni kwanza kabisa tunaposoma masimulizi ya maisha na maneno ya Yesu Kristo kama yalivyoandikwa katika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Injili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tunahitaji kutambua kwamba ni ya kuchagua. Hiyo ni kwamba waandishi wa Injili hawatupi maisha kamili ya Kristo au masimulizi kamili ya kila kitu ambacho Yesu alifanya 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Kwa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ukienda mwisho kabisa wa Injili ya Yohana katika sura ya 20 anasema kinyume chake.</w:t>
      </w:r>
    </w:p>
    <w:p w14:paraId="74AA1914" w14:textId="77777777" w:rsidR="007C4724" w:rsidRPr="000E5FCC" w:rsidRDefault="007C4724" w:rsidP="000E5FCC">
      <w:pPr>
        <w:spacing w:line="360" w:lineRule="auto"/>
        <w:rPr>
          <w:sz w:val="26"/>
          <w:szCs w:val="26"/>
        </w:rPr>
      </w:pPr>
    </w:p>
    <w:p w14:paraId="3C9117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Kwamba kwa kweli karibu anaonyesha kukatishwa tamaa kwamba hakuna hati ambayo ingeweza kutumaini kukamata kila kitu ambacho Yesu alisema na kufanya. Lakini kati ya hifadhi yote ya taarifa kuhusu maisha na mafundisho ya Kristo ambayo waandishi walikuwa nayo, walichagua zile ambazo zingewasilisha kitheolojia kile walichokuwa wakijaribu kusema kuhusu Kristo na kuhusu maisha na mafundisho ya Yesu. Na Injili nne tofauti kisha hutoa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mitazamo inayosaidiana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kuhusu maisha ya Kristo.</w:t>
      </w:r>
    </w:p>
    <w:p w14:paraId="25328CB0" w14:textId="77777777" w:rsidR="007C4724" w:rsidRPr="000E5FCC" w:rsidRDefault="007C4724" w:rsidP="000E5FCC">
      <w:pPr>
        <w:spacing w:line="360" w:lineRule="auto"/>
        <w:rPr>
          <w:sz w:val="26"/>
          <w:szCs w:val="26"/>
        </w:rPr>
      </w:pPr>
    </w:p>
    <w:p w14:paraId="1F4BFB0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Kuhusiana na hilo si tu kwamba ni kuchagua bali mara nyingi waandishi wa Injili hawapangi Injili kwa mpangilio wa matukio.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kuna mpangilio wa matukio kuanzia kuzaliwa kwa Kristo hadi maisha yake ya awali na huduma hadi kifo chake na kufufuka kwake.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kuna mpangilio wa matukio usio wa kawaida na nyakati nyingine waandishi wa Injili wako wazi kwamba wanapanga nyenzo zingine kwa mpangilio wa matukio.</w:t>
      </w:r>
    </w:p>
    <w:p w14:paraId="40EA1322" w14:textId="77777777" w:rsidR="007C4724" w:rsidRPr="000E5FCC" w:rsidRDefault="007C4724" w:rsidP="000E5FCC">
      <w:pPr>
        <w:spacing w:line="360" w:lineRule="auto"/>
        <w:rPr>
          <w:sz w:val="26"/>
          <w:szCs w:val="26"/>
        </w:rPr>
      </w:pPr>
    </w:p>
    <w:p w14:paraId="6EECE6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inaonekana kuna nyakati zingine ambapo waandishi wa Injili wanapendezwa zaidi na kupanga nyenzo kimantiki au kimantiki badala ya mpangilio wa matukio. Tuliona hilo katika Mathayo sura ya 8 na 9 kwamba inaonekana kuwa mkusanyiko wa hadithi za miujiza ambazo Yesu alifanya ambazo huenda hazikutokea kwa mpangilio huo au zote kwa wakati mmoja.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hakuna ugumu katika hilo ikiwa Mathayo mwenyewe hadai kusema kwamba huu ndio mpangilio ambao hutokea au ambao ulitokea kweli.</w:t>
      </w:r>
    </w:p>
    <w:p w14:paraId="1146481A" w14:textId="77777777" w:rsidR="007C4724" w:rsidRPr="000E5FCC" w:rsidRDefault="007C4724" w:rsidP="000E5FCC">
      <w:pPr>
        <w:spacing w:line="360" w:lineRule="auto"/>
        <w:rPr>
          <w:sz w:val="26"/>
          <w:szCs w:val="26"/>
        </w:rPr>
      </w:pPr>
    </w:p>
    <w:p w14:paraId="5048D08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huu ndio wakati halisi katika maisha ya Kristo ambapo matukio haya yote yalitokea.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Mathayo anaweza kuwa na shauku zaidi ya kimaudhui akikusanya tu hadithi zinazoshuhudia matendo makuu ya Mungu kupitia Yesu Kristo katika miujiza hii tofauti. Au kwa mfano katika Marko sura ya 2 na 3 au sehemu za sehemu kubwa ya Marko sura ya 2 na 3 tunapata mfululizo wa hadithi za utata kati ya Yesu na viongozi wa Kiyahudi ambazo zinaonyesha tena kwamba labda sura ya 2 na 3 ya Marko hazijapangwa kwa mpangilio wa matukio kadiri haya yote yalivyotokea mara baada ya kila mmoja.</w:t>
      </w:r>
    </w:p>
    <w:p w14:paraId="1473D482" w14:textId="77777777" w:rsidR="007C4724" w:rsidRPr="000E5FCC" w:rsidRDefault="007C4724" w:rsidP="000E5FCC">
      <w:pPr>
        <w:spacing w:line="360" w:lineRule="auto"/>
        <w:rPr>
          <w:sz w:val="26"/>
          <w:szCs w:val="26"/>
        </w:rPr>
      </w:pPr>
    </w:p>
    <w:p w14:paraId="3AAC4B6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labda Marko anapanga mambo kimantiki zaidi kulingana na aina tofauti. Amechukua hadithi kadhaa za utata na kuziunganisha zote pamoja mahali pamoja. Kwa hivyo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waandishi wa Injili wakati mwingine wanaweza kuwa wanaandika zaidi kupanga nyenzo kimantiki badala ya mpangilio mkali wa nyakati wakati wote.</w:t>
      </w:r>
    </w:p>
    <w:p w14:paraId="7ED68A62" w14:textId="77777777" w:rsidR="007C4724" w:rsidRPr="000E5FCC" w:rsidRDefault="007C4724" w:rsidP="000E5FCC">
      <w:pPr>
        <w:spacing w:line="360" w:lineRule="auto"/>
        <w:rPr>
          <w:sz w:val="26"/>
          <w:szCs w:val="26"/>
        </w:rPr>
      </w:pPr>
    </w:p>
    <w:p w14:paraId="0787C02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Wakati mwingine huwa wanachagua sana katika yale wanayojumuisha. 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unaweza kuona hili kwa kulinganisha Mathayo Marko na Luka kwamba ni wazi kwamba kila mmoja wa waandishi hao wa Injili hasa Mathayo na Marko au Mathayo na Luka wana nyenzo ambazo huzipati katika Marko. Na Mathayo na Luka wote wana nyenzo za kipekee ambazo huzipati kwa kila mmoja kwa sababu tena wanachagua.</w:t>
      </w:r>
    </w:p>
    <w:p w14:paraId="7DE23C1A" w14:textId="77777777" w:rsidR="007C4724" w:rsidRPr="000E5FCC" w:rsidRDefault="007C4724" w:rsidP="000E5FCC">
      <w:pPr>
        <w:spacing w:line="360" w:lineRule="auto"/>
        <w:rPr>
          <w:sz w:val="26"/>
          <w:szCs w:val="26"/>
        </w:rPr>
      </w:pPr>
    </w:p>
    <w:p w14:paraId="6B289F4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Hawakupi maelezo kamili ya kila kitu ambacho Yesu alisema na kufanya bali wanachagua ili kuwasilisha hoja yao ya kitheolojia. Na hilo lilikuwa sahihi katika wasifu wa Kigiriki na Kirumi wa karne ya kwanza. Hivi ndivyo ulivyoandika.</w:t>
      </w:r>
    </w:p>
    <w:p w14:paraId="1073BED1" w14:textId="77777777" w:rsidR="007C4724" w:rsidRPr="000E5FCC" w:rsidRDefault="007C4724" w:rsidP="000E5FCC">
      <w:pPr>
        <w:spacing w:line="360" w:lineRule="auto"/>
        <w:rPr>
          <w:sz w:val="26"/>
          <w:szCs w:val="26"/>
        </w:rPr>
      </w:pPr>
    </w:p>
    <w:p w14:paraId="436BFED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Kanuni ya mwisho inayohusiana na kutafsiri Injili ambazo pia tumezitaja ni kutambua hasa linapokuja suala la hotuba za Yesu au hata hotuba za wahusika katika kitabu cha Matendo ni kutambua kwamba wakati mwingine tunachokipata na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ningesema mara nyingi tunachokipata ni muhtasari wa muhtasari sahihi na wa kutosha wa kile mtu huyo alisema badala ya ripoti ya neno kwa neno ya kila kitu ambacho mwandishi alisema kweli. Labda kuna nyakati ambapo waandishi hunasa angalau katika tafsiri ya Kigiriki maneno ya kile ambacho Yesu alisema lakini nyakati nyingine ilikuwa sahihi kabisa na desturi ya kawaida katika wasifu wa karne ya kwanza kutorekodi maneno sahihi kabisa ya kile ambacho mwandishi alisema bali kunasa kwa kiini au muhtasari kile ambacho Yesu alisema. Na mradi tu muhtasari huo ulikuwa umenasa kwa usahihi na vya kutosha maana na nia ya kile ambacho mwandishi alikuwa akijaribu kukielewa, ilikuwa inakubalika kabisa na inafaa kabisa.</w:t>
      </w:r>
    </w:p>
    <w:p w14:paraId="211B55D2" w14:textId="77777777" w:rsidR="007C4724" w:rsidRPr="000E5FCC" w:rsidRDefault="007C4724" w:rsidP="000E5FCC">
      <w:pPr>
        <w:spacing w:line="360" w:lineRule="auto"/>
        <w:rPr>
          <w:sz w:val="26"/>
          <w:szCs w:val="26"/>
        </w:rPr>
      </w:pPr>
    </w:p>
    <w:p w14:paraId="30B80E1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Katika ulimwengu wetu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ambapo tunapendezwa zaidi na nukuu, ambapo tunapendezwa na masimulizi ya maneno kwa maneno, ambapo tutamalizia kuanza na kumaliza hotuba ya mtu au hata kitu ambacho tumekitoa kutoka kwenye hati nyingine na kukibandika alama za nukuu ili kuonyesha kwamba hatujabadilisha maneno yoyote, kwa kweli alama za nukuu hazingekuwa sifa ya kurekodi hotuba ya karne ya kwanza. Kwa kweli, tena, alama za nukuu unazopata katika tafsiri zako za Kiingereza hazingekuwa katika maandishi ya asili ya Kigiriki lakini zipo tu kukuonyesha kwamba waandishi wa injili wanarekodi au kuripoti hotuba ya mtu mwingine. Lakini tena, kutambua kwamba hawafanyi hivyo kwa kukupa neno kwa neno, maelezo ya kila kitu kwa ufupi.</w:t>
      </w:r>
    </w:p>
    <w:p w14:paraId="20024A8D" w14:textId="77777777" w:rsidR="007C4724" w:rsidRPr="000E5FCC" w:rsidRDefault="007C4724" w:rsidP="000E5FCC">
      <w:pPr>
        <w:spacing w:line="360" w:lineRule="auto"/>
        <w:rPr>
          <w:sz w:val="26"/>
          <w:szCs w:val="26"/>
        </w:rPr>
      </w:pPr>
    </w:p>
    <w:p w14:paraId="12F2B8C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Kama ingekuwa hivyo, ningeshuku kwamba hati za Agano Jipya, hasa injili, zingekuwa ndefu mara 50, 60, 70 kuliko zilivyo au hata zaidi. Tayari tumerejelea, kwa mfano, Mahubiri ya Mlimani. Ukikaa chini na kusoma Mahubiri ya Mlimani katika tafsiri nzuri ya Kiingereza, nadhani ingekuchukua dakika 10, 15 labda kumaliza na tukasema inatia shaka kwamba Yesu alizungumza kwa dakika 10 au 15 pekee lakini labda mahubiri yake yaliendelea kwa muda.</w:t>
      </w:r>
    </w:p>
    <w:p w14:paraId="04A83F15" w14:textId="77777777" w:rsidR="007C4724" w:rsidRPr="000E5FCC" w:rsidRDefault="007C4724" w:rsidP="000E5FCC">
      <w:pPr>
        <w:spacing w:line="360" w:lineRule="auto"/>
        <w:rPr>
          <w:sz w:val="26"/>
          <w:szCs w:val="26"/>
        </w:rPr>
      </w:pPr>
    </w:p>
    <w:p w14:paraId="4588BB5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Lakini mradi tu Mahubiri ya Mlimani ni uwakilishi sahihi na wa kutosha na muhtasari wa kile Yesu alisema, basi hakuna ugumu wowote. Hilo lingekubalika kabisa na kutambuliwa kuwa sahihi na halali katika karne ya kwanza.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tunaposoma injili, hasa masimulizi, tunahitaji kukumbuka aina ya fasihi ilivyo na aina ya fasihi ni kile inachosema kuhusu historia yake, kile inachosema kuhusu njia ya kuwasiliana kitheolojia na kile kinachopatikana katika kuisoma ili kuelewa nia ya kitheolojia ya waandishi na kuelewa jinsi wanavyoripoti matukio katika maisha ya Kristo na jinsi wanavyoripoti hotuba.</w:t>
      </w:r>
    </w:p>
    <w:p w14:paraId="29886AC6" w14:textId="77777777" w:rsidR="007C4724" w:rsidRPr="000E5FCC" w:rsidRDefault="007C4724" w:rsidP="000E5FCC">
      <w:pPr>
        <w:spacing w:line="360" w:lineRule="auto"/>
        <w:rPr>
          <w:sz w:val="26"/>
          <w:szCs w:val="26"/>
        </w:rPr>
      </w:pPr>
    </w:p>
    <w:p w14:paraId="71750A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Aina inayofuata ya fasihi katika Agano Jipya ambayo tutaijadili kwa ufupi ni fasihi ya epistolari au barua za Agano Jipya. Hii inafuata pamoja na masimulizi, masimulizi si mengi sana. Wakati mwingine najiuliza katika enzi yetu, enzi yetu ya kiteknolojia, kuweza kupokea ujumbe mfupi wa maandishi haraka sana katika umbo fupi la fumbo na hata barua pepe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n.k.</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kwamba tunaona zaidi na zaidi kutokuwa na uwezo wetu wa kukaa chini na kusikiliza hadithi na kutafakari hadithi ndefu.</w:t>
      </w:r>
    </w:p>
    <w:p w14:paraId="3213DE1A" w14:textId="77777777" w:rsidR="007C4724" w:rsidRPr="000E5FCC" w:rsidRDefault="007C4724" w:rsidP="000E5FCC">
      <w:pPr>
        <w:spacing w:line="360" w:lineRule="auto"/>
        <w:rPr>
          <w:sz w:val="26"/>
          <w:szCs w:val="26"/>
        </w:rPr>
      </w:pPr>
    </w:p>
    <w:p w14:paraId="3F3C54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Lakini nje ya simulizi, labda umbo la fasihi katika Agano Jipya ambalo tunalifahamu zaidi au tuna mifano ya karibu zaidi lingekuwa barua au nyaraka. Barua na nyaraka zilikuwa njia ya kawaida sana ya kuwasiliana katika karne ya kwanza. Karibu taarifa yoyote, aina yoyote ya taarifa, karibu chochote kingeweza kuwasilishwa kupitia umbo la barua au barua na sikusudii kutofautisha hizo mbili.</w:t>
      </w:r>
    </w:p>
    <w:p w14:paraId="087710AE" w14:textId="77777777" w:rsidR="007C4724" w:rsidRPr="000E5FCC" w:rsidRDefault="007C4724" w:rsidP="000E5FCC">
      <w:pPr>
        <w:spacing w:line="360" w:lineRule="auto"/>
        <w:rPr>
          <w:sz w:val="26"/>
          <w:szCs w:val="26"/>
        </w:rPr>
      </w:pPr>
    </w:p>
    <w:p w14:paraId="5AC7A9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Ingawa hapo awali barua na barua zimekuwa zikitofautishwa mara kwa mara, sitazitofautisha hizo mbili. Lakini karibu kila kitu kingeweza kuwasilishwa kwa barua. Ilikuwa njia rahisi sana ya mawasiliano.</w:t>
      </w:r>
    </w:p>
    <w:p w14:paraId="38AFCFCC" w14:textId="77777777" w:rsidR="007C4724" w:rsidRPr="000E5FCC" w:rsidRDefault="007C4724" w:rsidP="000E5FCC">
      <w:pPr>
        <w:spacing w:line="360" w:lineRule="auto"/>
        <w:rPr>
          <w:sz w:val="26"/>
          <w:szCs w:val="26"/>
        </w:rPr>
      </w:pPr>
    </w:p>
    <w:p w14:paraId="4BC38E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Zaidi ya hayo, mara nyingi barua ilitumika badala ya uwepo wa mwandishi. Yaani, mwandishi alipotenganishwa na umbali kutoka kwa wasomaji wake,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barua ilikuwa njia ya kuziba pengo hilo. Ilikuwa jambo bora zaidi kwa mtu aliyekuwepo hapo.</w:t>
      </w:r>
    </w:p>
    <w:p w14:paraId="2831BEEC" w14:textId="77777777" w:rsidR="007C4724" w:rsidRPr="000E5FCC" w:rsidRDefault="007C4724" w:rsidP="000E5FCC">
      <w:pPr>
        <w:spacing w:line="360" w:lineRule="auto"/>
        <w:rPr>
          <w:sz w:val="26"/>
          <w:szCs w:val="26"/>
        </w:rPr>
      </w:pPr>
    </w:p>
    <w:p w14:paraId="1776192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Ilikusudiwa kushinda umbali kati ya mwandishi na wasomaji wake.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kuandika kwa barua ilikuwa njia ya kawaida sana ya mawasiliano. Baadhi wameona katika barua njia iliyo wazi zaidi ya mawasiliano, njia ya kufundisha zaidi ya kuwasiliana kinyume na aina ya mawasiliano ya kishairi na ya sitiari.</w:t>
      </w:r>
    </w:p>
    <w:p w14:paraId="28B000EE" w14:textId="77777777" w:rsidR="007C4724" w:rsidRPr="000E5FCC" w:rsidRDefault="007C4724" w:rsidP="000E5FCC">
      <w:pPr>
        <w:spacing w:line="360" w:lineRule="auto"/>
        <w:rPr>
          <w:sz w:val="26"/>
          <w:szCs w:val="26"/>
        </w:rPr>
      </w:pPr>
    </w:p>
    <w:p w14:paraId="0320656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Hata hivyo, wakati huo huo, ni muhimu kuelewa kwamba hata katika nyaraka mara nyingi tunapata matumizi ya lugha ya kitamathali. Tunapata aina ya usemi wa kishairi au matumizi ya mashairi. Wakati mwingine utapata aina ya lugha ya kitamathali.</w:t>
      </w:r>
    </w:p>
    <w:p w14:paraId="0CE004EE" w14:textId="77777777" w:rsidR="007C4724" w:rsidRPr="000E5FCC" w:rsidRDefault="007C4724" w:rsidP="000E5FCC">
      <w:pPr>
        <w:spacing w:line="360" w:lineRule="auto"/>
        <w:rPr>
          <w:sz w:val="26"/>
          <w:szCs w:val="26"/>
        </w:rPr>
      </w:pPr>
    </w:p>
    <w:p w14:paraId="0929DB62"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hatupaswi kukisoma kitabu kizima kama kisicho na usanii au kukiona kama njia rahisi na ya moja kwa moja ya mawasiliano. Ingawa, tena, zaidi ya ushairi na aina nyingine za fasihi, kinawasiliana kwa njia iliyo wazi zaidi na ya prosaic. Hata hivyo, bado tunahitaji kuwa macho kuhusu usanii na, wakati mwingine, matumizi ya lugha ya kishairi au hata ya sitiari katika barua zote pia.</w:t>
      </w:r>
    </w:p>
    <w:p w14:paraId="25D1FC8F" w14:textId="77777777" w:rsidR="007C4724" w:rsidRPr="000E5FCC" w:rsidRDefault="007C4724" w:rsidP="000E5FCC">
      <w:pPr>
        <w:spacing w:line="360" w:lineRule="auto"/>
        <w:rPr>
          <w:sz w:val="26"/>
          <w:szCs w:val="26"/>
        </w:rPr>
      </w:pPr>
    </w:p>
    <w:p w14:paraId="03D2CCD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Mojawapo ya sifa muhimu zaidi za barua ambazo karibu kila mtu hutambua na kwa kawaida huzielekeza katika kujadili barua ni kile kinachojulikana kama asili yake ya mara kwa mara. Yaani, barua zimeandikwa kwa ajili ya hali maalum sana na matukio maalum sana. Yaani, zimeandikwa kwa ajili ya matatizo, matatizo maalum.</w:t>
      </w:r>
    </w:p>
    <w:p w14:paraId="49097E0B" w14:textId="77777777" w:rsidR="007C4724" w:rsidRPr="000E5FCC" w:rsidRDefault="007C4724" w:rsidP="000E5FCC">
      <w:pPr>
        <w:spacing w:line="360" w:lineRule="auto"/>
        <w:rPr>
          <w:sz w:val="26"/>
          <w:szCs w:val="26"/>
        </w:rPr>
      </w:pPr>
    </w:p>
    <w:p w14:paraId="0C3544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madhumuni yetu, matatizo katika karne ya kwanza kanisa linapoanza kuenea na kuimarika na kukabiliana na ulimwengu na mafundisho mengine. Barua za Agano Jipya ni za mara kwa mara kwa kuwa zimeandikwa kama majibu maalum kwa matatizo hayo. Yaani, barua hizo si theolojia ya dhahania tu iliyoandikwa katika muundo wa barua.</w:t>
      </w:r>
    </w:p>
    <w:p w14:paraId="728B76FF" w14:textId="77777777" w:rsidR="007C4724" w:rsidRPr="000E5FCC" w:rsidRDefault="007C4724" w:rsidP="000E5FCC">
      <w:pPr>
        <w:spacing w:line="360" w:lineRule="auto"/>
        <w:rPr>
          <w:sz w:val="26"/>
          <w:szCs w:val="26"/>
        </w:rPr>
      </w:pPr>
    </w:p>
    <w:p w14:paraId="6B611A1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Paulo au Petro au yeyote ambaye hakukaa tu chini na kuandika muhtasari wa kitheolojia wa mawazo yao kisha akaambatanisha utangulizi na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hitimisho katika mfumo wa barua. Badala yake, barua hizo zinaweza kuonekana kama theolojia ya kichungaji au ya vitendo zaidi. Yaani, theolojia iliyoelekezwa kwa hali na hali maalum.</w:t>
      </w:r>
    </w:p>
    <w:p w14:paraId="073284CE" w14:textId="77777777" w:rsidR="007C4724" w:rsidRPr="000E5FCC" w:rsidRDefault="007C4724" w:rsidP="000E5FCC">
      <w:pPr>
        <w:spacing w:line="360" w:lineRule="auto"/>
        <w:rPr>
          <w:sz w:val="26"/>
          <w:szCs w:val="26"/>
        </w:rPr>
      </w:pPr>
    </w:p>
    <w:p w14:paraId="381D78F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Yaani, waandishi wa Agano Jipya hawaandiki kila kitu wanachofikiria kuhusu kila mada ya kitheolojia, lakini wao, kwa urahisi, kwa kuzingatia theolojia yao, wanajibu kitheolojia. Theolojia yao inafanyiwa kazi katika maandishi au inawasilishwa katika maandishi kwa kujibu masuala maalum na matatizo maalum. Kwa hivyo ndiyo, nyaraka ni za kitheolojia sana, lakini tena, hatupaswi kutarajia kupata kitu kama theolojia ya kimfumo, lakini badala yake tunapaswa kupata zaidi theolojia ya kichungaji.</w:t>
      </w:r>
    </w:p>
    <w:p w14:paraId="5DB6D3C1" w14:textId="77777777" w:rsidR="007C4724" w:rsidRPr="000E5FCC" w:rsidRDefault="007C4724" w:rsidP="000E5FCC">
      <w:pPr>
        <w:spacing w:line="360" w:lineRule="auto"/>
        <w:rPr>
          <w:sz w:val="26"/>
          <w:szCs w:val="26"/>
        </w:rPr>
      </w:pPr>
    </w:p>
    <w:p w14:paraId="49E6712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Theolojia katika kukabiliana na masuala maalum sana kanisani. Maana yake basi ni kwamba tunapaswa kujaribu kujenga upya hali iliyosababisha uandishi wa barua, ili kama unashughulika na mojawapo ya barua za Paulo, kama vile kitabu cha Wagalatia, unahitaji kuwa na wazo fulani la hali zilizosababisha uandishi wa barua. Unahitaji kuelewa, kwa kiasi fulani, tukio lililosababisha barua hiyo.</w:t>
      </w:r>
    </w:p>
    <w:p w14:paraId="288F9712" w14:textId="77777777" w:rsidR="007C4724" w:rsidRPr="000E5FCC" w:rsidRDefault="007C4724" w:rsidP="000E5FCC">
      <w:pPr>
        <w:spacing w:line="360" w:lineRule="auto"/>
        <w:rPr>
          <w:sz w:val="26"/>
          <w:szCs w:val="26"/>
        </w:rPr>
      </w:pPr>
    </w:p>
    <w:p w14:paraId="27A36655"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aina hii ya huturudisha kwenye ukosoaji wa kihistoria. Yaani, kuelewa mazingira ya kihistoria yaliyo nyuma ya hati hizo. Mazingira ya kihistoria yaliyozisababisha.</w:t>
      </w:r>
    </w:p>
    <w:p w14:paraId="429987B9" w14:textId="77777777" w:rsidR="007C4724" w:rsidRPr="000E5FCC" w:rsidRDefault="007C4724" w:rsidP="000E5FCC">
      <w:pPr>
        <w:spacing w:line="360" w:lineRule="auto"/>
        <w:rPr>
          <w:sz w:val="26"/>
          <w:szCs w:val="26"/>
        </w:rPr>
      </w:pPr>
    </w:p>
    <w:p w14:paraId="16F88A9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hilo ni kweli katika barua kwa sababu ni za mara kwa mara. Yaani, Paulo hakukaa chini na kuamua kuandika barua. Alifanya hivyo, lakini alikaa chini na kuamua kuandika barua kwa sababu kulikuwa na tatizo maalum ambalo amejulishwa ambalo limemfanya aandike.</w:t>
      </w:r>
    </w:p>
    <w:p w14:paraId="57E8A5A8" w14:textId="77777777" w:rsidR="007C4724" w:rsidRPr="000E5FCC" w:rsidRDefault="007C4724" w:rsidP="000E5FCC">
      <w:pPr>
        <w:spacing w:line="360" w:lineRule="auto"/>
        <w:rPr>
          <w:sz w:val="26"/>
          <w:szCs w:val="26"/>
        </w:rPr>
      </w:pPr>
    </w:p>
    <w:p w14:paraId="1327F4B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mfano, ukichukua hati kama vile 1 Wakorintho, unahitaji kukabiliana na mfululizo wa masuala au mfululizo wa matatizo. Ni matatizo gani katika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jiji la Korintho la karne ya kwanza ambayo kanisa lilikuwa likikabiliana nayo yaliyomfanya Paulo ajumuishe taarifa zote tofauti alizotoa? Unaposoma 1 Wakorintho, inaonekana kwamba Paulo anazungumzia mfululizo wa mada. Kwa kweli, kitabu kinatuambia wazi kwamba kumekuwa na mfululizo wa masuala baada ya Paulo kuondoka kanisani, kuanzisha kanisa huko Korintho.</w:t>
      </w:r>
    </w:p>
    <w:p w14:paraId="7EE43D1D" w14:textId="77777777" w:rsidR="007C4724" w:rsidRPr="000E5FCC" w:rsidRDefault="007C4724" w:rsidP="000E5FCC">
      <w:pPr>
        <w:spacing w:line="360" w:lineRule="auto"/>
        <w:rPr>
          <w:sz w:val="26"/>
          <w:szCs w:val="26"/>
        </w:rPr>
      </w:pPr>
    </w:p>
    <w:p w14:paraId="15096E8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baada ya kuondoka, matatizo kadhaa yalitokea ambayo, ya kwanza, yalijulishwa kwa Paulo kwa mdomo. Mtu fulani alimjulisha matatizo fulani kwa mdomo. Lakini ya pili, inaonekana Wakorintho wenyewe walimtumia Paulo barua, wakitenga mfululizo wa matatizo.</w:t>
      </w:r>
    </w:p>
    <w:p w14:paraId="25E32284" w14:textId="77777777" w:rsidR="007C4724" w:rsidRPr="000E5FCC" w:rsidRDefault="007C4724" w:rsidP="000E5FCC">
      <w:pPr>
        <w:spacing w:line="360" w:lineRule="auto"/>
        <w:rPr>
          <w:sz w:val="26"/>
          <w:szCs w:val="26"/>
        </w:rPr>
      </w:pPr>
    </w:p>
    <w:p w14:paraId="15AFEF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barua ya Paulo kwa Wakorintho tunayoiita 1 Wakorintho kwa kweli inachukua masuala ambayo amejulishwa kwa mdomo na kwa barua kutoka Korintho, na anayashughulikia. Ugumu ni kujaribu kujenga upya matatizo hasa na nini kiliyasababisha ili kutusaidia kuelewa kikamilifu majibu ya Paulo kwa matatizo hayo.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ni wajibu wetu kujenga upya kwa kiasi fulani hali iliyosababisha uandishi wa barua za Paulo, hali ya jumla au hali iliyo nyuma ya matatizo mahususi ambayo Paulo angeweza kushughulikia.</w:t>
      </w:r>
    </w:p>
    <w:p w14:paraId="1975A247" w14:textId="77777777" w:rsidR="007C4724" w:rsidRPr="000E5FCC" w:rsidRDefault="007C4724" w:rsidP="000E5FCC">
      <w:pPr>
        <w:spacing w:line="360" w:lineRule="auto"/>
        <w:rPr>
          <w:sz w:val="26"/>
          <w:szCs w:val="26"/>
        </w:rPr>
      </w:pPr>
    </w:p>
    <w:p w14:paraId="50DF36B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Wasomi mara nyingi huita kioo hiki kusoma herufi. Yaani, herufi hizo huonekana kama, kwa namna fulani, kioo kinachoakisi hali iliyosababisha. Kwa maneno mengine, yote tuliyo nayo, ufikiaji pekee tulio nao kwa hali hiyo ni mwitikio wenyewe.</w:t>
      </w:r>
    </w:p>
    <w:p w14:paraId="1E43CC4D" w14:textId="77777777" w:rsidR="007C4724" w:rsidRPr="000E5FCC" w:rsidRDefault="007C4724" w:rsidP="000E5FCC">
      <w:pPr>
        <w:spacing w:line="360" w:lineRule="auto"/>
        <w:rPr>
          <w:sz w:val="26"/>
          <w:szCs w:val="26"/>
        </w:rPr>
      </w:pPr>
    </w:p>
    <w:p w14:paraId="2A015F1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tunajaribu kupata kilichoakisiwa ndani yake au kutafakari hilo. Tunajaribu kusoma barua yenyewe hali ambazo zingeweza kuwa nyuma ya uandishi wa barua. Na ni wazi kuna ugumu katika aina hiyo ya mbinu, lakini kwa maana fulani ni muhimu kwa sababu tena njia pekee tuliyo nayo ya kufikia tatizo la jumuiya ya Wagalatia ni kitabu cha Wagalatia chenyewe.</w:t>
      </w:r>
    </w:p>
    <w:p w14:paraId="11A8F8C1" w14:textId="77777777" w:rsidR="007C4724" w:rsidRPr="000E5FCC" w:rsidRDefault="007C4724" w:rsidP="000E5FCC">
      <w:pPr>
        <w:spacing w:line="360" w:lineRule="auto"/>
        <w:rPr>
          <w:sz w:val="26"/>
          <w:szCs w:val="26"/>
        </w:rPr>
      </w:pPr>
    </w:p>
    <w:p w14:paraId="1A5BB4F8"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usomaji wa kioo ni jaribio la aina fulani la kutegemea kusoma barua yenyewe na vidokezo kutoka kwa barua ni kujaribu kujenga upya kile ambacho kinawezekana zaidi kilikuwa hali nyuma ya barua za Paulo au Agano Jipya lingine, Petro wa Kwanza, Yohana wa Kwanza, au chochote kile. Kwa kweli kumekuwa na mifano miwili ambayo inaweza kuwa na manufaa kwa kuelewa barua za Agano Jipya, na labda si kamilifu, lakini mifano miwili ambayo nimeiona mara nyingi ikitumika katika vitabu vya kiada au mijadala ya barua za Paulo, na wakati mwingine nitatumia katika madarasa yangu. Mojawapo ni kusoma barua za Agano Jipya kunaweza kulinganishwa na kusoma barua za mtu mwingine, au kwa usahihi zaidi leo, kusoma barua pepe za mtu mwingine.</w:t>
      </w:r>
    </w:p>
    <w:p w14:paraId="4B3A520E" w14:textId="77777777" w:rsidR="007C4724" w:rsidRPr="000E5FCC" w:rsidRDefault="007C4724" w:rsidP="000E5FCC">
      <w:pPr>
        <w:spacing w:line="360" w:lineRule="auto"/>
        <w:rPr>
          <w:sz w:val="26"/>
          <w:szCs w:val="26"/>
        </w:rPr>
      </w:pPr>
    </w:p>
    <w:p w14:paraId="176AB343"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ikiwa nina uwezo wa kufikia kompyuta ya mtu mwingine na nikaona moja ya barua pepe zao kwenye skrini, naweza kusoma hilo na bila kuelewa mazungumzo ya awali au barua pepe zilizopita, bila kuelewa mtu anayemtumia barua pepe ni nani, na hali iliyosababisha ubadilishanaji kupitia barua pepe, na matatizo gani yanayoshughulikiwa, naweza kuwa na wakati mgumu kusoma barua pepe hiyo. Vivyo hivyo na barua za Paulo. Tunasoma hati zilizoelekezwa kwa mtu mwingine, na kwa hivyo tunahitaji kujaribu kurejesha iwezekanavyo, na kwa uwazi iwezekanavyo, na kikamilifu iwezekanavyo, historia iliyosababisha hilo.</w:t>
      </w:r>
    </w:p>
    <w:p w14:paraId="736BD273" w14:textId="77777777" w:rsidR="007C4724" w:rsidRPr="000E5FCC" w:rsidRDefault="007C4724" w:rsidP="000E5FCC">
      <w:pPr>
        <w:spacing w:line="360" w:lineRule="auto"/>
        <w:rPr>
          <w:sz w:val="26"/>
          <w:szCs w:val="26"/>
        </w:rPr>
      </w:pPr>
    </w:p>
    <w:p w14:paraId="0A75801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Wasomaji ni akina nani? Mgogoro ulikuwa nini? Tatizo gani lililomfanya Paulo kukaa chini na kuandika barua hii, na jibu la barua hiyo kwa matatizo hayo lilikuwaje? Mfano mwingine ambao mimi huona mara nyingi ukitumika ni kusikiliza upande mmoja wa mazungumzo ya simu. Ni kama kumsikiliza mtu mwingine akizungumza, na unachoweza kumfikia ni mtu unayemsikia. Hujui kinachoendelea upande mwingine wa mstari.</w:t>
      </w:r>
    </w:p>
    <w:p w14:paraId="58BEAA12" w14:textId="77777777" w:rsidR="007C4724" w:rsidRPr="000E5FCC" w:rsidRDefault="007C4724" w:rsidP="000E5FCC">
      <w:pPr>
        <w:spacing w:line="360" w:lineRule="auto"/>
        <w:rPr>
          <w:sz w:val="26"/>
          <w:szCs w:val="26"/>
        </w:rPr>
      </w:pPr>
    </w:p>
    <w:p w14:paraId="258F60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Hujui wanazungumza na nani. Hujui tatizo au mazungumzo ya awali waliyowahi kuwa nayo. Hujui tatizo lililosababisha mmoja wao kumpigia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simu mwingine, tatizo lililosababisha mazungumzo ya simu kutokea hapo awali.</w:t>
      </w:r>
    </w:p>
    <w:p w14:paraId="0879317D" w14:textId="77777777" w:rsidR="007C4724" w:rsidRPr="000E5FCC" w:rsidRDefault="007C4724" w:rsidP="000E5FCC">
      <w:pPr>
        <w:spacing w:line="360" w:lineRule="auto"/>
        <w:rPr>
          <w:sz w:val="26"/>
          <w:szCs w:val="26"/>
        </w:rPr>
      </w:pPr>
    </w:p>
    <w:p w14:paraId="2C6C37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lakini cha kufurahisha ni kwamba, wakati mwingine kwa kumsikiliza mtu akizungumza, unaweza kubaini ni nani anaweza kuwa upande wa pili, na wanaweza kuwa wanazungumzia nini, na ni suala gani, na ni tatizo gani, na hata mtu mwingine anaweza kuwa akisema nini akijibu. Kwa hivyo, mifano hiyo miwili inaweza kusaidia katika kuelewa asili ya mara kwa mara, kile ambacho wasomi hukiita asili ya mara kwa mara ya barua au barua. Yaani, zilielekezwa kwa matukio maalum sana, au hali maalum sana.</w:t>
      </w:r>
    </w:p>
    <w:p w14:paraId="4E98ACC4" w14:textId="77777777" w:rsidR="007C4724" w:rsidRPr="000E5FCC" w:rsidRDefault="007C4724" w:rsidP="000E5FCC">
      <w:pPr>
        <w:spacing w:line="360" w:lineRule="auto"/>
        <w:rPr>
          <w:sz w:val="26"/>
          <w:szCs w:val="26"/>
        </w:rPr>
      </w:pPr>
    </w:p>
    <w:p w14:paraId="5228C18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moja ya malengo ya msingi, au sifa za msingi za mchakato wa tafsiri linapokuja suala la barua, ni uwezo wa kujenga upya kwa kiwango fulani kile ambacho kinawezekana zaidi kilikuwa hali, tukio, masuala, au matatizo yaliyosababisha barua hii. Na tayari tumetoa mifano michache chini ya ujenzi wa kihistoria, au ukosoaji wa kihistoria. Kuhusu, tena, tuliangalia barua ya Wakolosai, kwa mfano, tukipanga upya, kwanza kabisa, kama Wakolosai ilikuwa ikizungumzia mafundisho fulani ya uongo, kwa mfano.</w:t>
      </w:r>
    </w:p>
    <w:p w14:paraId="00964313" w14:textId="77777777" w:rsidR="007C4724" w:rsidRPr="000E5FCC" w:rsidRDefault="007C4724" w:rsidP="000E5FCC">
      <w:pPr>
        <w:spacing w:line="360" w:lineRule="auto"/>
        <w:rPr>
          <w:sz w:val="26"/>
          <w:szCs w:val="26"/>
        </w:rPr>
      </w:pPr>
    </w:p>
    <w:p w14:paraId="1F97E54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kisha, kama ilikuwa hivyo, mafundisho hayo ya uongo yalikuwa ya aina gani? Nami nilitoa muhtasari wa kile nilichofikiri kinaweza kuwa, lakini hakika jinsi unavyoelewa na kusoma Wakolosai, kwa namna fulani, vitaathiriwa na jinsi unavyojibu maswali hayo. Kwa hivyo, hati za Agano Jipya si tu, si tafakari ya kitheolojia ya mwandishi kuhusu mada mbalimbali za kitheolojia, au mkusanyiko wa imani ya kitheolojia ya mwandishi, bali ni theolojia ya vitendo au ya kichungaji, majibu ya kitheolojia kwa matatizo na matatizo mbalimbali katika kanisa la karne ya kwanza. Jambo lingine la kutaja kuhusu uandishi wa barua ambalo tutarudi, na kulizungumzia kwa ufupi katika uhusiano na uandishi, ni kutambua kwamba njia ya mara kwa mara ya kuandika barua katika karne ya kwanza ambayo ilikuwa, ilikuwa ya kila mahali, au ingekuwa inapatikana kwa karibu kila mtu, ilikuwa matumizi ya watu wasio na hatia, au aina ya makatibu.</w:t>
      </w:r>
    </w:p>
    <w:p w14:paraId="2142AEAE" w14:textId="77777777" w:rsidR="007C4724" w:rsidRPr="000E5FCC" w:rsidRDefault="007C4724" w:rsidP="000E5FCC">
      <w:pPr>
        <w:spacing w:line="360" w:lineRule="auto"/>
        <w:rPr>
          <w:sz w:val="26"/>
          <w:szCs w:val="26"/>
        </w:rPr>
      </w:pPr>
    </w:p>
    <w:p w14:paraId="163413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Hii ni kama kufichua kipengele cha kibinadamu cha uandishi wa maandiko, lakini waandishi wengi wa karne ya kwanza wangejinufaisha na huduma za mtu mwenye tabia ya kutunga. Hiyo ni kusema, mara chache sana mtu aliketi chini na kuandika barua peke yake, lakini mara nyingi wangemwandikia mtu mwenye tabia ya kutunga kwa kiwango fulani, au kama mwandishi, na mwandishi huyo kisha angeandika kile alichoambiwa aseme. Wewe, kwa kweli unaona hili likionyeshwa waziwazi mwishoni mwa kitabu cha Warumi.</w:t>
      </w:r>
    </w:p>
    <w:p w14:paraId="66E885B6" w14:textId="77777777" w:rsidR="007C4724" w:rsidRPr="000E5FCC" w:rsidRDefault="007C4724" w:rsidP="000E5FCC">
      <w:pPr>
        <w:spacing w:line="360" w:lineRule="auto"/>
        <w:rPr>
          <w:sz w:val="26"/>
          <w:szCs w:val="26"/>
        </w:rPr>
      </w:pPr>
    </w:p>
    <w:p w14:paraId="015E7E5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Sura ya Warumi, unaposoma Warumi, inaonekana kama barua nyingine yoyote ya Paulo anayoandika, lakini unapofikia mstari wa 22 wa Warumi 16, mwisho kabisa, ambapo una mfululizo huu wa salamu kama unavyopata katika barua nyingine yoyote ya Paulo, na hiyo ilikuwa tena, mfano wa barua ya karne ya kwanza. Katika mstari wa 22 wa Warumi 16, unakuta, mimi, Tertio, niliyeandika barua hii, nawasalimu katika Bwana. Kwa hivyo Tertio labda alikuwa mwandishi wa Paulo, au mwandishi wake, ambaye angemwagiza aandike barua ya Warumi.</w:t>
      </w:r>
    </w:p>
    <w:p w14:paraId="2121518E" w14:textId="77777777" w:rsidR="007C4724" w:rsidRPr="000E5FCC" w:rsidRDefault="007C4724" w:rsidP="000E5FCC">
      <w:pPr>
        <w:spacing w:line="360" w:lineRule="auto"/>
        <w:rPr>
          <w:sz w:val="26"/>
          <w:szCs w:val="26"/>
        </w:rPr>
      </w:pPr>
    </w:p>
    <w:p w14:paraId="164283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sasa Tertio mwenyewe, katika mstari wa 22, anaongeza maoni yake mwenyewe kwenye barua katika, akiwasalimu wasomaji. Ili kuendelea, sehemu nyingine ya barua za karne ya kwanza unayohitaji, unahitaji kuifahamu ni muundo wa barua. Yaani, barua za karne ya kwanza ziliunganishwaje? Jambo moja la kutambua kabla hatujaangalia hilo ni kwamba moja ya tofauti, angalau kwa kadiri ninavyoweza kujua, kati ya barua za Paulo hasa, na hata Paulo, hata barua za Petro, kwa mfano, na, na barua za karne ya kwanza zingekuwa urefu.</w:t>
      </w:r>
    </w:p>
    <w:p w14:paraId="10C69B23" w14:textId="77777777" w:rsidR="007C4724" w:rsidRPr="000E5FCC" w:rsidRDefault="007C4724" w:rsidP="000E5FCC">
      <w:pPr>
        <w:spacing w:line="360" w:lineRule="auto"/>
        <w:rPr>
          <w:sz w:val="26"/>
          <w:szCs w:val="26"/>
        </w:rPr>
      </w:pPr>
    </w:p>
    <w:p w14:paraId="2E3A59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Barua nyingi za karne ya kwanza ambazo tunazo, nakala za, au, unajua, barua kwenye mafunjo, kwa mfano, zilikuwa fupi zaidi kwa urefu. Katika barua za Paulo hasa, moja ya tofauti, zinaonekana kuwa ndefu zaidi kuliko barua za kawaida za karne ya kwanza. Filemoni inaweza kuwa karibu na urefu wa barua nyingi za karne ya kwanza.</w:t>
      </w:r>
    </w:p>
    <w:p w14:paraId="0F7A2D28" w14:textId="77777777" w:rsidR="007C4724" w:rsidRPr="000E5FCC" w:rsidRDefault="007C4724" w:rsidP="000E5FCC">
      <w:pPr>
        <w:spacing w:line="360" w:lineRule="auto"/>
        <w:rPr>
          <w:sz w:val="26"/>
          <w:szCs w:val="26"/>
        </w:rPr>
      </w:pPr>
    </w:p>
    <w:p w14:paraId="5D23116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Hata hivyo, muundo wa kawaida wa barua pepe unaweza kujumuisha vipengele vitano vifuatavyo. Nambari ya kwanza ni utangulizi au salamu, ambapo mwandishi angeanza barua kwa kujitambulisha yeye mwenyewe na wasomaji wake kwa salamu.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X hadi Y, X akiwa mwandishi, mwandishi wa barua, kwa Y wapokeaji, na kisha usemi wa salamu, ambazo mara nyingi waandishi wa Agano Jipya hupanua sio tu kwa salamu, bali neema na amani kwenu kutoka kwa Bwana wetu Yesu Kristo, au kitu kama hicho.</w:t>
      </w:r>
    </w:p>
    <w:p w14:paraId="255FE258" w14:textId="77777777" w:rsidR="007C4724" w:rsidRPr="000E5FCC" w:rsidRDefault="007C4724" w:rsidP="000E5FCC">
      <w:pPr>
        <w:spacing w:line="360" w:lineRule="auto"/>
        <w:rPr>
          <w:sz w:val="26"/>
          <w:szCs w:val="26"/>
        </w:rPr>
      </w:pPr>
    </w:p>
    <w:p w14:paraId="6A7B090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Mara nyingi hupanua utangulizi na salamu.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utangulizi ulifuatiwa na kifungu cha shukrani, au kipindi cha shukrani, au sehemu, ambapo mwandishi wakati mwingine alishukuru miungu ya Kigiriki na Kirumi, kwa mfano, kwa afya ya mpokeaji, au kitu kama hicho. Na ni wazi waandishi wa Agano Jipya, hasa Paulo, unamkuta akimshukuru Mungu wa Biblia kwa mambo fulani yanayohusiana na msomaji.</w:t>
      </w:r>
    </w:p>
    <w:p w14:paraId="0D175C0B" w14:textId="77777777" w:rsidR="007C4724" w:rsidRPr="000E5FCC" w:rsidRDefault="007C4724" w:rsidP="000E5FCC">
      <w:pPr>
        <w:spacing w:line="360" w:lineRule="auto"/>
        <w:rPr>
          <w:sz w:val="26"/>
          <w:szCs w:val="26"/>
        </w:rPr>
      </w:pPr>
    </w:p>
    <w:p w14:paraId="5432D26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utangulizi au salamu, ikifuatiwa na shukrani. Kwa kawaida hufuatiwa na mwili wa barua, ambayo ndiyo sababu kuu ya kuandika, huwasilisha maudhui kuu. Angalau kwa barua za Paulo, mara nyingi unaona hii ikifuatiwa na kile kinachojulikana mara nyingi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kama</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au sehemu ya mawaidha, ambayo inategemea taarifa kuu mwilini.</w:t>
      </w:r>
    </w:p>
    <w:p w14:paraId="3CBFCE42" w14:textId="77777777" w:rsidR="007C4724" w:rsidRPr="000E5FCC" w:rsidRDefault="007C4724" w:rsidP="000E5FCC">
      <w:pPr>
        <w:spacing w:line="360" w:lineRule="auto"/>
        <w:rPr>
          <w:sz w:val="26"/>
          <w:szCs w:val="26"/>
        </w:rPr>
      </w:pPr>
    </w:p>
    <w:p w14:paraId="25587CF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Hizi ndizo amri na mawaidha kuelekea maisha matakatifu, kulingana na kile ambacho Mungu amewafanyia watu wake kupitia Yesu Kristo. Na kisha kwa kawaida unaona hili likifuatiwa na kuaga kwa kufunga, na wakati mwingine ikijumuisha salamu za watu fulani, kama tulivyoona katika Warumi sura ya 16. Kwa mfano, ukiangalia kitabu cha Waefeso, kama mfano mmoja, utakuta kinafuata muundo huu kwa karibu zaidi.</w:t>
      </w:r>
    </w:p>
    <w:p w14:paraId="4EBED20B" w14:textId="77777777" w:rsidR="007C4724" w:rsidRPr="000E5FCC" w:rsidRDefault="007C4724" w:rsidP="000E5FCC">
      <w:pPr>
        <w:spacing w:line="360" w:lineRule="auto"/>
        <w:rPr>
          <w:sz w:val="26"/>
          <w:szCs w:val="26"/>
        </w:rPr>
      </w:pPr>
    </w:p>
    <w:p w14:paraId="098CC05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mfano, sura ya 1, 1, na 2, na mstari wa 1 na 2 wa Waefeso, ni utangulizi na salamu, ambapo Paulo, katika miundo ya kawaida, kama Paulo, tena, kwa kawaida akipanua vipengele hivi, Paulo mtume wa Yesu Kristo, kwa kanisa, au kwa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watakatifu walio waaminifu huko Efeso, neema na amani iwe kwenu kutoka kwa Bwana wetu Yesu Kristo, kitu kama hicho. Sura ya 1 na 3 hadi 23, zingelingana na shukrani. Ingawa Paulo anafanya kidogo, kitu tofauti kidogo katika Waefeso, ambapo anajumuisha kitu, baraka, mwanzoni kabisa kinacholingana na baraka ya Kiyahudi, au baraka.</w:t>
      </w:r>
    </w:p>
    <w:p w14:paraId="77BAD8D6" w14:textId="77777777" w:rsidR="007C4724" w:rsidRPr="000E5FCC" w:rsidRDefault="007C4724" w:rsidP="000E5FCC">
      <w:pPr>
        <w:spacing w:line="360" w:lineRule="auto"/>
        <w:rPr>
          <w:sz w:val="26"/>
          <w:szCs w:val="26"/>
        </w:rPr>
      </w:pPr>
    </w:p>
    <w:p w14:paraId="561D7BC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Ahimidiwe Mungu na Baba wa Bwana wetu Yesu Kristo, kwa sababu amefanya mambo haya yote. Lakini basi hilo linaungana na shukrani ya Paulo, ambapo anamshukuru Mungu kwa vipengele fulani vya maisha ya wasomaji wake. Ikifuatiwa na, labda katika sura ya 2 na mstari wa 1, wakati mwingine jambo gumu ni kwamba, wakati mwingine ni vigumu katika baadhi ya barua za Paulo kutenga mahali ambapo mwili unaanzia.</w:t>
      </w:r>
    </w:p>
    <w:p w14:paraId="4422932E" w14:textId="77777777" w:rsidR="007C4724" w:rsidRPr="000E5FCC" w:rsidRDefault="007C4724" w:rsidP="000E5FCC">
      <w:pPr>
        <w:spacing w:line="360" w:lineRule="auto"/>
        <w:rPr>
          <w:sz w:val="26"/>
          <w:szCs w:val="26"/>
        </w:rPr>
      </w:pPr>
    </w:p>
    <w:p w14:paraId="7D75184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Nadhani Wakolosai ni mfano mzuri ambapo haijulikani ni lini Paulo ameungana kutoka shukrani na kuingia mwilini. Wakati mwingine nadhani anafanya hivyo tu, na si lazima awe na, unajua, mpito dhahiri. Lakini labda sura ya 2 na mstari wa 1, hadi sura ya 3 na mstari wa 21 wa Waefeso, inaweza kuwa mwili mkuu, sababu kuu ya kuandika, ambapo anawakumbusha wasomaji wake yote waliyo nayo, na yote waliyo nayo, kwa sababu ya kujitambulisha kwao na Yesu Kristo.</w:t>
      </w:r>
    </w:p>
    <w:p w14:paraId="10319ACA" w14:textId="77777777" w:rsidR="007C4724" w:rsidRPr="000E5FCC" w:rsidRDefault="007C4724" w:rsidP="000E5FCC">
      <w:pPr>
        <w:spacing w:line="360" w:lineRule="auto"/>
        <w:rPr>
          <w:sz w:val="26"/>
          <w:szCs w:val="26"/>
        </w:rPr>
      </w:pPr>
    </w:p>
    <w:p w14:paraId="5A0BEB0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Ikifuatiwa na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au sehemu ya mawaidha, amri na masharti yanayopatikana katika sura ya 4 mstari wa 1, katika sura ya 6 na mstari wa 20. 620 inahitimisha sehemu hiyo ya vita vya kiroho, ambayo ni kama hitimisho la sehemu nzima ya mawaidha katika barua. Na hatimaye, mistari ya 21 hadi 24 ya Waefeso 6 ingekuwa mwisho wa kuaga, ambayo ingefuata njia ya kawaida ya kuhitimisha barua ya karne ya kwanza.</w:t>
      </w:r>
    </w:p>
    <w:p w14:paraId="16438B57" w14:textId="77777777" w:rsidR="007C4724" w:rsidRPr="000E5FCC" w:rsidRDefault="007C4724" w:rsidP="000E5FCC">
      <w:pPr>
        <w:spacing w:line="360" w:lineRule="auto"/>
        <w:rPr>
          <w:sz w:val="26"/>
          <w:szCs w:val="26"/>
        </w:rPr>
      </w:pPr>
    </w:p>
    <w:p w14:paraId="3845336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unaposoma barua nyingi za Paulo, ikiwa ni pamoja na barua za Petro, na pia Yakobo pia, wakati mwingine zinaonekana kukosa baadhi ya vipengele vya barua ya kawaida ya Kigiriki-Kirumi. Barua ya Yakobo haina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shukrani maalum, wala haiendelei kama barua za Paulo, ambapo ina aina ya sehemu ya kitheolojia, ikifuatiwa na sehemu ya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kuhimiza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Lakini barua nyingi unaweza kuzisoma kama mifano ya barua za kawaida za Kigiriki-Kirumi za karne ya kwanza.</w:t>
      </w:r>
    </w:p>
    <w:p w14:paraId="51D1524D" w14:textId="77777777" w:rsidR="007C4724" w:rsidRPr="000E5FCC" w:rsidRDefault="007C4724" w:rsidP="000E5FCC">
      <w:pPr>
        <w:spacing w:line="360" w:lineRule="auto"/>
        <w:rPr>
          <w:sz w:val="26"/>
          <w:szCs w:val="26"/>
        </w:rPr>
      </w:pPr>
    </w:p>
    <w:p w14:paraId="664F3F0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Mambo machache ya kutaja, kuhusu athari hii inaweza kuwa nayo kwenye tafsiri, ni kwamba ni muhimu kutambua ni wapi, ikiwa unatafsiri mstari, unaangukia wapi, na ni katika sehemu gani unaangukia katika barua. Lakini nambari ya kwanza, inaonekana kwangu, jambo muhimu zaidi ni wakati moja ya vipengele hivi inapanuliwa. Hatupaswi kushangaa sana kwamba Paulo anaanza barua ya Paulo kwa kanisa popote, salamu au neema na amani.</w:t>
      </w:r>
    </w:p>
    <w:p w14:paraId="0932787E" w14:textId="77777777" w:rsidR="007C4724" w:rsidRPr="000E5FCC" w:rsidRDefault="007C4724" w:rsidP="000E5FCC">
      <w:pPr>
        <w:spacing w:line="360" w:lineRule="auto"/>
        <w:rPr>
          <w:sz w:val="26"/>
          <w:szCs w:val="26"/>
        </w:rPr>
      </w:pPr>
    </w:p>
    <w:p w14:paraId="7045380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Hilo halipaswi kutushtua sana, labda hilo si la maana sana. Lakini anapopanua juu ya hilo, tunapomkuta akiendeleza na kupanua fomula ya kawaida ya barua, hilo linaweza kuwa muhimu katika jambo ambalo unataka kulizingatia. Kwa hivyo fahamu mahali ambapo Paulo au mmoja wa waandishi wengine anachukua kipengele cha kawaida cha barua ya karne ya kwanza na kukipanua.</w:t>
      </w:r>
    </w:p>
    <w:p w14:paraId="2A83AF4D" w14:textId="77777777" w:rsidR="007C4724" w:rsidRPr="000E5FCC" w:rsidRDefault="007C4724" w:rsidP="000E5FCC">
      <w:pPr>
        <w:spacing w:line="360" w:lineRule="auto"/>
        <w:rPr>
          <w:sz w:val="26"/>
          <w:szCs w:val="26"/>
        </w:rPr>
      </w:pPr>
    </w:p>
    <w:p w14:paraId="18E8E48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Hilo linaweza kutuambia jambo muhimu kuhusu kile mwandishi anachosisitiza. Jambo lingine linaweza kuwa, hasa kwa barua za Paulo, wakati kipengele fulani cha barua ya karne ya kwanza kinakosekana.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mfano, mtu anaposoma barua kwa Wagalatia, jambo la kwanza unalotambua katika kusoma barua hiyo, hasa ikiwa umesoma barua zingine za Paulo, ni kwamba inakosa shukrani.</w:t>
      </w:r>
    </w:p>
    <w:p w14:paraId="3993FACA" w14:textId="77777777" w:rsidR="007C4724" w:rsidRPr="000E5FCC" w:rsidRDefault="007C4724" w:rsidP="000E5FCC">
      <w:pPr>
        <w:spacing w:line="360" w:lineRule="auto"/>
        <w:rPr>
          <w:sz w:val="26"/>
          <w:szCs w:val="26"/>
        </w:rPr>
      </w:pPr>
    </w:p>
    <w:p w14:paraId="7D08F8DC"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hiyo ni mara tu baada ya salamu, utangulizi na salamu, ambayo kwa kuvutia Paulo anaipanua. Angalia inaanza katika sura ya kwanza katika mstari wa kwanza, Paulo na mtume ili kukuonyesha jinsi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vipengele hivi vyote viwili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vinavyopanuka, lakini pia vipengele vinavyokosekana, jinsi hilo linavyoweza kufanya kazi. Sura ya kwanza ya Wagalatia katika moja hadi tano, angalia jinsi vipengele vya kawaida vya barua ya karne ya kwanza vinavyopanuliwa.</w:t>
      </w:r>
    </w:p>
    <w:p w14:paraId="5C401C30" w14:textId="77777777" w:rsidR="007C4724" w:rsidRPr="000E5FCC" w:rsidRDefault="007C4724" w:rsidP="000E5FCC">
      <w:pPr>
        <w:spacing w:line="360" w:lineRule="auto"/>
        <w:rPr>
          <w:sz w:val="26"/>
          <w:szCs w:val="26"/>
        </w:rPr>
      </w:pPr>
    </w:p>
    <w:p w14:paraId="2286387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Paulo, mtume aliyetumwa, si kutoka kwa wanadamu wala kutoka kwa wanadamu, bali na Yesu Kristo na Mungu, Baba aliyemfufua kutoka kwa wafu, na ndugu wote walio pamoja nami kwa makanisa ya Galatia. Sasa angalia jinsi utambulisho wa Paulo kama mtume, ambao ni wa kawaida katika barua zake unavyopanuliwa. Anaelezea hilo kama si kutoka kwa wanadamu au kutoka kwa wanadamu, bali na Yesu Kristo na Mungu, Baba.</w:t>
      </w:r>
    </w:p>
    <w:p w14:paraId="12316E66" w14:textId="77777777" w:rsidR="007C4724" w:rsidRPr="000E5FCC" w:rsidRDefault="007C4724" w:rsidP="000E5FCC">
      <w:pPr>
        <w:spacing w:line="360" w:lineRule="auto"/>
        <w:rPr>
          <w:sz w:val="26"/>
          <w:szCs w:val="26"/>
        </w:rPr>
      </w:pPr>
    </w:p>
    <w:p w14:paraId="0D64FCE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hivyo Paulo anaonekana kutaka kusisitiza hili. Kwa kweli, unaposoma sehemu iliyobaki ya barua, hii inaonekana kuwa moja ya masuala ambayo lazima ayashughulikie. Hii inaonekana kuwa moja ya mambo ambayo wapinzani wake wanatilia shaka mamlaka yake ya kitume.</w:t>
      </w:r>
    </w:p>
    <w:p w14:paraId="7645CB3A" w14:textId="77777777" w:rsidR="007C4724" w:rsidRPr="000E5FCC" w:rsidRDefault="007C4724" w:rsidP="000E5FCC">
      <w:pPr>
        <w:spacing w:line="360" w:lineRule="auto"/>
        <w:rPr>
          <w:sz w:val="26"/>
          <w:szCs w:val="26"/>
        </w:rPr>
      </w:pPr>
    </w:p>
    <w:p w14:paraId="6E9276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sasa mwanzoni kabisa mwa barua, anaashiria kipengele muhimu, mada muhimu ambayo atashughulikia kwamba utume wake si kupitia mwanadamu, uh, unaotokana na wanadamu, bali unaotokana na mamlaka ya kimungu. Na kisha kwa makanisa ya Galatia, hilo halitashangaza, lakini angalia ya mwisho, neema na amani iwe kwenu, salamu ya kawaida ya Paulo, lakini angalia jinsi inavyopanuliwa kutoka kwa Mungu, baba yetu na Bwana wetu Yesu Kristo ambaye alijitoa kwa ajili ya dhambi zetu ili atuokoe katika ulimwengu huu mwovu wa sasa, kulingana na mapenzi ya Mungu na Baba ambaye utukufu una yeye milele na milele. Amina.</w:t>
      </w:r>
    </w:p>
    <w:p w14:paraId="03DB7451" w14:textId="77777777" w:rsidR="007C4724" w:rsidRPr="000E5FCC" w:rsidRDefault="007C4724" w:rsidP="000E5FCC">
      <w:pPr>
        <w:spacing w:line="360" w:lineRule="auto"/>
        <w:rPr>
          <w:sz w:val="26"/>
          <w:szCs w:val="26"/>
        </w:rPr>
      </w:pPr>
    </w:p>
    <w:p w14:paraId="150A009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 angalia upanuzi huo mrefu, ambao tena, nadhani ni sifa nyingine muhimu ya barua. Uh, Paulo anataka kuonyesha, uh, au katika hatua hii, Paulo anadhani kwamba wasomaji wake watawaelewa kwa ukweli kwamba wamekombolewa na kuokolewa kupitia kifo cha Kristo kutoka katika enzi ya uovu ya sasa. Katika sehemu iliyobaki ya barua ya Wagalatia, Paulo ataweka sheria ya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Agano la Kale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ndani ya kundi la enzi ya uovu ya sasa.</w:t>
      </w:r>
    </w:p>
    <w:p w14:paraId="3BC5B7C3" w14:textId="77777777" w:rsidR="007C4724" w:rsidRPr="000E5FCC" w:rsidRDefault="007C4724" w:rsidP="000E5FCC">
      <w:pPr>
        <w:spacing w:line="360" w:lineRule="auto"/>
        <w:rPr>
          <w:sz w:val="26"/>
          <w:szCs w:val="26"/>
        </w:rPr>
      </w:pPr>
    </w:p>
    <w:p w14:paraId="2B2786F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Sio kwamba ni mbaya au mbaya, lakini ni kwamba tu utoaji wa sheria ulifanyika kabla ya Yesu Kristo katika enzi ya utimilifu na Roho Mtakatifu akafika.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ikiwa wasomaji wameokolewa kutoka katika enzi ya uovu ya sasa, kwa nini wanataka kurudi kwake kwa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kujisalimisha kwa sheria ya Musa ambayo hawa Wayahudi wanajaribu kuwafanya waitii? Kwa hivyo mwanzoni kabisa, Paulo anawafanya wasomaji wawe upande wake na kutarajia na kubishana kuhusu vipengele muhimu ambavyo mamlaka yake ya kitume hayatoki kwa wanadamu, bali na Mungu mwenyewe na kupitia Yesu Kristo na kwamba kupitia kifo na ufufuo wa Yesu Kristo, enzi mpya imeanzishwa. Wasomaji wake wameokolewa kutoka katika enzi ya uovu ya sasa na kwa hivyo wamehamishiwa katika enzi mpya.</w:t>
      </w:r>
    </w:p>
    <w:p w14:paraId="26706986" w14:textId="77777777" w:rsidR="007C4724" w:rsidRPr="000E5FCC" w:rsidRDefault="007C4724" w:rsidP="000E5FCC">
      <w:pPr>
        <w:spacing w:line="360" w:lineRule="auto"/>
        <w:rPr>
          <w:sz w:val="26"/>
          <w:szCs w:val="26"/>
        </w:rPr>
      </w:pPr>
    </w:p>
    <w:p w14:paraId="418D065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Kwa nini wangependa kurudi kwenye enzi ya zamani, ambayo ina sifa ya, uh, moja ya sifa za sifa ni utii na utawala wa sheria ya Musa. Na hivyo tayari Paulo, kwa namna fulani, anapata ushindi wa hoja yake na kutarajia sifa muhimu za barua yake kwa jinsi anavyopanua salamu za kawaida, uh, au samahani, salamu za kawaida za barua ya karne ya kwanza.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mimi, kwa kuzingatia jinsi, uh, sifa fulani zinavyopanuliwa, inaweza kuwa muhimu.</w:t>
      </w:r>
    </w:p>
    <w:p w14:paraId="5A38BDC0" w14:textId="77777777" w:rsidR="007C4724" w:rsidRPr="000E5FCC" w:rsidRDefault="007C4724" w:rsidP="000E5FCC">
      <w:pPr>
        <w:spacing w:line="360" w:lineRule="auto"/>
        <w:rPr>
          <w:sz w:val="26"/>
          <w:szCs w:val="26"/>
        </w:rPr>
      </w:pPr>
    </w:p>
    <w:p w14:paraId="4DD4448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La mwisho, kama tulivyosema, la pili ni kuzingatia kile kilichofutwa. Tazama kwamba katika mstari kati ya tano na sita, kinachokosekana ni Shukrani ya kawaida. Mstari wa sita unaanza tu, Nashangaa kwamba mnamwacha haraka sana yule aliyewaita kwa neema ya Yesu Kristo.</w:t>
      </w:r>
    </w:p>
    <w:p w14:paraId="63566182" w14:textId="77777777" w:rsidR="007C4724" w:rsidRPr="000E5FCC" w:rsidRDefault="007C4724" w:rsidP="000E5FCC">
      <w:pPr>
        <w:spacing w:line="360" w:lineRule="auto"/>
        <w:rPr>
          <w:sz w:val="26"/>
          <w:szCs w:val="26"/>
        </w:rPr>
      </w:pPr>
    </w:p>
    <w:p w14:paraId="03E7B0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Haihitaji tafakari nyingi ili kuona labda ni kwa nini Paul alikosa Shukrani. Huenda amekasirishwa sana na hali hiyo. Ni ya dharura sana na labda amekasirishwa na kushangazwa na kile ambacho wasomaji wanafanya kiasi kwamba hana mengi ya kushukuru.</w:t>
      </w:r>
    </w:p>
    <w:p w14:paraId="6A64B399" w14:textId="77777777" w:rsidR="007C4724" w:rsidRPr="000E5FCC" w:rsidRDefault="007C4724" w:rsidP="000E5FCC">
      <w:pPr>
        <w:spacing w:line="360" w:lineRule="auto"/>
        <w:rPr>
          <w:sz w:val="26"/>
          <w:szCs w:val="26"/>
        </w:rPr>
      </w:pPr>
    </w:p>
    <w:p w14:paraId="344AE50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Sio kwamba hakuwa na kitu cha kushukuru, lakini kwa maana fulani, labda thamani kubwa, anaruka tu Siku ya Shukrani ambapo msomaji angeweza kutarajia moja na anaingia moja kwa moja kwenye kiini cha tatizo. Kwa hivyo tena, kwa kuzingatia jinsi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sifa fulani za barua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zinavyopanuliwa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na kuendelezwa, au wakati zinapokosekana, hizo ndizo nyakati ambapo unataka kukaa na kuzingatia. Katika kipindi chetu kijacho, tutazungumzia zaidi kidogo kuhusu fasihi ya epistolari katika karne ya kwanza na jinsi hiyo inaweza kuathiri jinsi tunavyosoma barua na kutafsiri barua na barua, na kisha kuendelea na aina ya mwisho ya fasihi au aina katika Agano Jipya, ambayo ni Apocalypse au Kitabu cha Ufunuo.</w:t>
      </w:r>
    </w:p>
    <w:sectPr w:rsidR="007C4724" w:rsidRPr="000E5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4358" w14:textId="77777777" w:rsidR="00960894" w:rsidRDefault="00960894" w:rsidP="000E5FCC">
      <w:r>
        <w:separator/>
      </w:r>
    </w:p>
  </w:endnote>
  <w:endnote w:type="continuationSeparator" w:id="0">
    <w:p w14:paraId="394CBC1A" w14:textId="77777777" w:rsidR="00960894" w:rsidRDefault="00960894" w:rsidP="000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92BE" w14:textId="77777777" w:rsidR="00960894" w:rsidRDefault="00960894" w:rsidP="000E5FCC">
      <w:r>
        <w:separator/>
      </w:r>
    </w:p>
  </w:footnote>
  <w:footnote w:type="continuationSeparator" w:id="0">
    <w:p w14:paraId="267CE7EA" w14:textId="77777777" w:rsidR="00960894" w:rsidRDefault="00960894" w:rsidP="000E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21413"/>
      <w:docPartObj>
        <w:docPartGallery w:val="Page Numbers (Top of Page)"/>
        <w:docPartUnique/>
      </w:docPartObj>
    </w:sdtPr>
    <w:sdtEndPr>
      <w:rPr>
        <w:noProof/>
      </w:rPr>
    </w:sdtEndPr>
    <w:sdtContent>
      <w:p w14:paraId="72EC06EF" w14:textId="36BB7352" w:rsidR="000E5FCC" w:rsidRDefault="000E5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094E95" w14:textId="77777777" w:rsidR="000E5FCC" w:rsidRDefault="000E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AEE"/>
    <w:multiLevelType w:val="hybridMultilevel"/>
    <w:tmpl w:val="F8EE8D4C"/>
    <w:lvl w:ilvl="0" w:tplc="14044EAA">
      <w:start w:val="1"/>
      <w:numFmt w:val="bullet"/>
      <w:lvlText w:val="●"/>
      <w:lvlJc w:val="left"/>
      <w:pPr>
        <w:ind w:left="720" w:hanging="360"/>
      </w:pPr>
    </w:lvl>
    <w:lvl w:ilvl="1" w:tplc="3AA8CEDA">
      <w:start w:val="1"/>
      <w:numFmt w:val="bullet"/>
      <w:lvlText w:val="○"/>
      <w:lvlJc w:val="left"/>
      <w:pPr>
        <w:ind w:left="1440" w:hanging="360"/>
      </w:pPr>
    </w:lvl>
    <w:lvl w:ilvl="2" w:tplc="093E0416">
      <w:start w:val="1"/>
      <w:numFmt w:val="bullet"/>
      <w:lvlText w:val="■"/>
      <w:lvlJc w:val="left"/>
      <w:pPr>
        <w:ind w:left="2160" w:hanging="360"/>
      </w:pPr>
    </w:lvl>
    <w:lvl w:ilvl="3" w:tplc="2F149E8A">
      <w:start w:val="1"/>
      <w:numFmt w:val="bullet"/>
      <w:lvlText w:val="●"/>
      <w:lvlJc w:val="left"/>
      <w:pPr>
        <w:ind w:left="2880" w:hanging="360"/>
      </w:pPr>
    </w:lvl>
    <w:lvl w:ilvl="4" w:tplc="BE6A7D6A">
      <w:start w:val="1"/>
      <w:numFmt w:val="bullet"/>
      <w:lvlText w:val="○"/>
      <w:lvlJc w:val="left"/>
      <w:pPr>
        <w:ind w:left="3600" w:hanging="360"/>
      </w:pPr>
    </w:lvl>
    <w:lvl w:ilvl="5" w:tplc="C130CFAC">
      <w:start w:val="1"/>
      <w:numFmt w:val="bullet"/>
      <w:lvlText w:val="■"/>
      <w:lvlJc w:val="left"/>
      <w:pPr>
        <w:ind w:left="4320" w:hanging="360"/>
      </w:pPr>
    </w:lvl>
    <w:lvl w:ilvl="6" w:tplc="87A2E6B4">
      <w:start w:val="1"/>
      <w:numFmt w:val="bullet"/>
      <w:lvlText w:val="●"/>
      <w:lvlJc w:val="left"/>
      <w:pPr>
        <w:ind w:left="5040" w:hanging="360"/>
      </w:pPr>
    </w:lvl>
    <w:lvl w:ilvl="7" w:tplc="3B3CFC1C">
      <w:start w:val="1"/>
      <w:numFmt w:val="bullet"/>
      <w:lvlText w:val="●"/>
      <w:lvlJc w:val="left"/>
      <w:pPr>
        <w:ind w:left="5760" w:hanging="360"/>
      </w:pPr>
    </w:lvl>
    <w:lvl w:ilvl="8" w:tplc="6DF8318E">
      <w:start w:val="1"/>
      <w:numFmt w:val="bullet"/>
      <w:lvlText w:val="●"/>
      <w:lvlJc w:val="left"/>
      <w:pPr>
        <w:ind w:left="6480" w:hanging="360"/>
      </w:pPr>
    </w:lvl>
  </w:abstractNum>
  <w:num w:numId="1" w16cid:durableId="1623149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24"/>
    <w:rsid w:val="000206DE"/>
    <w:rsid w:val="000E5FCC"/>
    <w:rsid w:val="001947D7"/>
    <w:rsid w:val="007C4724"/>
    <w:rsid w:val="0096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4CB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5FCC"/>
    <w:pPr>
      <w:tabs>
        <w:tab w:val="center" w:pos="4680"/>
        <w:tab w:val="right" w:pos="9360"/>
      </w:tabs>
    </w:pPr>
  </w:style>
  <w:style w:type="character" w:customStyle="1" w:styleId="HeaderChar">
    <w:name w:val="Header Char"/>
    <w:basedOn w:val="DefaultParagraphFont"/>
    <w:link w:val="Header"/>
    <w:uiPriority w:val="99"/>
    <w:rsid w:val="000E5FCC"/>
  </w:style>
  <w:style w:type="paragraph" w:styleId="Footer">
    <w:name w:val="footer"/>
    <w:basedOn w:val="Normal"/>
    <w:link w:val="FooterChar"/>
    <w:uiPriority w:val="99"/>
    <w:unhideWhenUsed/>
    <w:rsid w:val="000E5FCC"/>
    <w:pPr>
      <w:tabs>
        <w:tab w:val="center" w:pos="4680"/>
        <w:tab w:val="right" w:pos="9360"/>
      </w:tabs>
    </w:pPr>
  </w:style>
  <w:style w:type="character" w:customStyle="1" w:styleId="FooterChar">
    <w:name w:val="Footer Char"/>
    <w:basedOn w:val="DefaultParagraphFont"/>
    <w:link w:val="Footer"/>
    <w:uiPriority w:val="99"/>
    <w:rsid w:val="000E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8148</Words>
  <Characters>38710</Characters>
  <Application>Microsoft Office Word</Application>
  <DocSecurity>0</DocSecurity>
  <Lines>697</Lines>
  <Paragraphs>96</Paragraphs>
  <ScaleCrop>false</ScaleCrop>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Lecture19 EpistleGenre</dc:title>
  <dc:creator>TurboScribe.ai</dc:creator>
  <cp:lastModifiedBy>Ted Hildebrandt</cp:lastModifiedBy>
  <cp:revision>3</cp:revision>
  <cp:lastPrinted>2024-02-05T18:55:00Z</cp:lastPrinted>
  <dcterms:created xsi:type="dcterms:W3CDTF">2024-02-04T18:47:00Z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8b4148b1c8d5f4dba6c8ed04cff79f84e6ed9f957ed8918fd20db1c830704195</vt:lpwstr>
  </property>
</Properties>
</file>