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26859B" w14:textId="2A2E797F" w:rsidR="005F5520" w:rsidRPr="00C22D84" w:rsidRDefault="00C22D84" w:rsidP="00C22D84">
      <w:pPr xmlns:w="http://schemas.openxmlformats.org/wordprocessingml/2006/main">
        <w:spacing w:line="360" w:lineRule="auto"/>
        <w:jc w:val="center"/>
        <w:rPr>
          <w:rFonts w:ascii="Calibri" w:eastAsia="Calibri" w:hAnsi="Calibri" w:cs="Calibri"/>
          <w:b/>
          <w:bCs/>
          <w:sz w:val="32"/>
          <w:szCs w:val="32"/>
        </w:rPr>
      </w:pPr>
      <w:r xmlns:w="http://schemas.openxmlformats.org/wordprocessingml/2006/main" w:rsidRPr="00C22D84">
        <w:rPr>
          <w:rFonts w:ascii="Calibri" w:eastAsia="Calibri" w:hAnsi="Calibri" w:cs="Calibri"/>
          <w:b/>
          <w:bCs/>
          <w:sz w:val="32"/>
          <w:szCs w:val="32"/>
        </w:rPr>
        <w:t xml:space="preserve">Dr. Dave Mathewson, Hermeneutik, Vorlesung 8, Gadamer &amp; Bultmann</w:t>
      </w:r>
    </w:p>
    <w:p w14:paraId="1D24D02B" w14:textId="77777777" w:rsidR="00C22D84" w:rsidRPr="00C22D84" w:rsidRDefault="00C22D84" w:rsidP="00C22D84">
      <w:pPr xmlns:w="http://schemas.openxmlformats.org/wordprocessingml/2006/main">
        <w:spacing w:line="360" w:lineRule="auto"/>
        <w:jc w:val="center"/>
        <w:rPr>
          <w:sz w:val="32"/>
          <w:szCs w:val="32"/>
        </w:rPr>
      </w:pPr>
      <w:r xmlns:w="http://schemas.openxmlformats.org/wordprocessingml/2006/main" w:rsidRPr="00C22D84">
        <w:rPr>
          <w:rFonts w:ascii="AA Times New Roman" w:eastAsia="Calibri" w:hAnsi="AA Times New Roman" w:cs="AA Times New Roman"/>
          <w:b/>
          <w:bCs/>
          <w:sz w:val="32"/>
          <w:szCs w:val="32"/>
        </w:rPr>
        <w:t xml:space="preserve">© </w:t>
      </w:r>
      <w:r xmlns:w="http://schemas.openxmlformats.org/wordprocessingml/2006/main" w:rsidRPr="00C22D84">
        <w:rPr>
          <w:rFonts w:ascii="Calibri" w:eastAsia="Calibri" w:hAnsi="Calibri" w:cs="Calibri"/>
          <w:b/>
          <w:bCs/>
          <w:sz w:val="32"/>
          <w:szCs w:val="32"/>
        </w:rPr>
        <w:t xml:space="preserve">2024 Dave Mathewson und Ted Hildebrandt</w:t>
      </w:r>
    </w:p>
    <w:p w14:paraId="656F4CF5" w14:textId="77777777" w:rsidR="00C22D84" w:rsidRPr="00C22D84" w:rsidRDefault="00C22D84" w:rsidP="00C22D84">
      <w:pPr>
        <w:spacing w:line="360" w:lineRule="auto"/>
        <w:rPr>
          <w:sz w:val="26"/>
          <w:szCs w:val="26"/>
        </w:rPr>
      </w:pPr>
    </w:p>
    <w:p w14:paraId="58E06525" w14:textId="77777777" w:rsidR="005F5520" w:rsidRPr="00C22D84" w:rsidRDefault="00000000" w:rsidP="00C22D84">
      <w:pPr xmlns:w="http://schemas.openxmlformats.org/wordprocessingml/2006/main">
        <w:spacing w:line="360" w:lineRule="auto"/>
        <w:rPr>
          <w:sz w:val="26"/>
          <w:szCs w:val="26"/>
        </w:rPr>
      </w:pPr>
      <w:r xmlns:w="http://schemas.openxmlformats.org/wordprocessingml/2006/main" w:rsidRPr="00C22D84">
        <w:rPr>
          <w:rFonts w:ascii="Calibri" w:eastAsia="Calibri" w:hAnsi="Calibri" w:cs="Calibri"/>
          <w:sz w:val="26"/>
          <w:szCs w:val="26"/>
        </w:rPr>
        <w:t xml:space="preserve">In der letzten Sitzung haben wir einige Einflüsse auf Hermeneutik und Interpretation anhand verschiedener Persönlichkeiten der Aufklärungszeit – von Francis Bacon bis Schleiermacher – und deren Beiträge zur Hermeneutik und zum Denken im Allgemeinen erörtert. Wir haben festgestellt, dass unser Verständnis von Hermeneutik nicht nur von Bibelauslegern, sondern auch von Denkmethoden und dem Denken über Verstehen und Erkennen im Allgemeinen geprägt ist. Wir haben das Erbe einiger dieser Persönlichkeiten und ihren Beitrag zur modernen Hermeneutik, insbesondere zur Bibelwissenschaft, betrachtet.</w:t>
      </w:r>
    </w:p>
    <w:p w14:paraId="3395347A" w14:textId="77777777" w:rsidR="005F5520" w:rsidRPr="00C22D84" w:rsidRDefault="005F5520" w:rsidP="00C22D84">
      <w:pPr>
        <w:spacing w:line="360" w:lineRule="auto"/>
        <w:rPr>
          <w:sz w:val="26"/>
          <w:szCs w:val="26"/>
        </w:rPr>
      </w:pPr>
    </w:p>
    <w:p w14:paraId="7E0B05B5" w14:textId="77777777" w:rsidR="005F5520" w:rsidRPr="00C22D84" w:rsidRDefault="00000000" w:rsidP="00C22D84">
      <w:pPr xmlns:w="http://schemas.openxmlformats.org/wordprocessingml/2006/main">
        <w:spacing w:line="360" w:lineRule="auto"/>
        <w:rPr>
          <w:sz w:val="26"/>
          <w:szCs w:val="26"/>
        </w:rPr>
      </w:pPr>
      <w:r xmlns:w="http://schemas.openxmlformats.org/wordprocessingml/2006/main" w:rsidRPr="00C22D84">
        <w:rPr>
          <w:rFonts w:ascii="Calibri" w:eastAsia="Calibri" w:hAnsi="Calibri" w:cs="Calibri"/>
          <w:sz w:val="26"/>
          <w:szCs w:val="26"/>
        </w:rPr>
        <w:t xml:space="preserve">Ich möchte einen Zeitsprung ins 20. Jahrhundert machen und einige Persönlichkeiten des 20. und vielleicht sogar des 21. Jahrhunderts beleuchten, die unser Verständnis der Hermeneutik geprägt haben. Die erste dieser Persönlichkeiten ist der deutsche Philosoph Hans </w:t>
      </w:r>
      <w:proofErr xmlns:w="http://schemas.openxmlformats.org/wordprocessingml/2006/main" w:type="spellStart"/>
      <w:r xmlns:w="http://schemas.openxmlformats.org/wordprocessingml/2006/main" w:rsidRPr="00C22D84">
        <w:rPr>
          <w:rFonts w:ascii="Calibri" w:eastAsia="Calibri" w:hAnsi="Calibri" w:cs="Calibri"/>
          <w:sz w:val="26"/>
          <w:szCs w:val="26"/>
        </w:rPr>
        <w:t xml:space="preserve">-Gurg </w:t>
      </w:r>
      <w:proofErr xmlns:w="http://schemas.openxmlformats.org/wordprocessingml/2006/main" w:type="spellEnd"/>
      <w:r xmlns:w="http://schemas.openxmlformats.org/wordprocessingml/2006/main" w:rsidRPr="00C22D84">
        <w:rPr>
          <w:rFonts w:ascii="Calibri" w:eastAsia="Calibri" w:hAnsi="Calibri" w:cs="Calibri"/>
          <w:sz w:val="26"/>
          <w:szCs w:val="26"/>
        </w:rPr>
        <w:t xml:space="preserve">Gadamer (1900–2002), der </w:t>
      </w:r>
      <w:r xmlns:w="http://schemas.openxmlformats.org/wordprocessingml/2006/main" w:rsidRPr="00C22D84">
        <w:rPr>
          <w:rFonts w:ascii="Calibri" w:eastAsia="Calibri" w:hAnsi="Calibri" w:cs="Calibri"/>
          <w:sz w:val="26"/>
          <w:szCs w:val="26"/>
        </w:rPr>
        <w:t xml:space="preserve">unser Verständnis der Interpretation in der Hermeneutik wie kaum eine andere beeinflusst </w:t>
      </w:r>
      <w:proofErr xmlns:w="http://schemas.openxmlformats.org/wordprocessingml/2006/main" w:type="spellStart"/>
      <w:r xmlns:w="http://schemas.openxmlformats.org/wordprocessingml/2006/main" w:rsidRPr="00C22D84">
        <w:rPr>
          <w:rFonts w:ascii="Calibri" w:eastAsia="Calibri" w:hAnsi="Calibri" w:cs="Calibri"/>
          <w:sz w:val="26"/>
          <w:szCs w:val="26"/>
        </w:rPr>
        <w:t xml:space="preserve">hat .</w:t>
      </w:r>
      <w:proofErr xmlns:w="http://schemas.openxmlformats.org/wordprocessingml/2006/main" w:type="spellEnd"/>
    </w:p>
    <w:p w14:paraId="07E6E559" w14:textId="77777777" w:rsidR="005F5520" w:rsidRPr="00C22D84" w:rsidRDefault="005F5520" w:rsidP="00C22D84">
      <w:pPr>
        <w:spacing w:line="360" w:lineRule="auto"/>
        <w:rPr>
          <w:sz w:val="26"/>
          <w:szCs w:val="26"/>
        </w:rPr>
      </w:pPr>
    </w:p>
    <w:p w14:paraId="3FF92CB9" w14:textId="77777777" w:rsidR="005F5520" w:rsidRPr="00C22D84" w:rsidRDefault="00000000" w:rsidP="00C22D84">
      <w:pPr xmlns:w="http://schemas.openxmlformats.org/wordprocessingml/2006/main">
        <w:spacing w:line="360" w:lineRule="auto"/>
        <w:rPr>
          <w:sz w:val="26"/>
          <w:szCs w:val="26"/>
        </w:rPr>
      </w:pPr>
      <w:r xmlns:w="http://schemas.openxmlformats.org/wordprocessingml/2006/main" w:rsidRPr="00C22D84">
        <w:rPr>
          <w:rFonts w:ascii="Calibri" w:eastAsia="Calibri" w:hAnsi="Calibri" w:cs="Calibri"/>
          <w:sz w:val="26"/>
          <w:szCs w:val="26"/>
        </w:rPr>
        <w:t xml:space="preserve">Es ist interessant, wenn man sich die Lebensdaten einiger dieser Denker anhört und wie alt die meisten von ihnen wurden. Die Lehre daraus, so scheint es, ist wohl, dass man </w:t>
      </w:r>
      <w:proofErr xmlns:w="http://schemas.openxmlformats.org/wordprocessingml/2006/main" w:type="spellStart"/>
      <w:r xmlns:w="http://schemas.openxmlformats.org/wordprocessingml/2006/main" w:rsidRPr="00C22D84">
        <w:rPr>
          <w:rFonts w:ascii="Calibri" w:eastAsia="Calibri" w:hAnsi="Calibri" w:cs="Calibri"/>
          <w:sz w:val="26"/>
          <w:szCs w:val="26"/>
        </w:rPr>
        <w:t xml:space="preserve">als </w:t>
      </w:r>
      <w:proofErr xmlns:w="http://schemas.openxmlformats.org/wordprocessingml/2006/main" w:type="spellEnd"/>
      <w:r xmlns:w="http://schemas.openxmlformats.org/wordprocessingml/2006/main" w:rsidRPr="00C22D84">
        <w:rPr>
          <w:rFonts w:ascii="Calibri" w:eastAsia="Calibri" w:hAnsi="Calibri" w:cs="Calibri"/>
          <w:sz w:val="26"/>
          <w:szCs w:val="26"/>
        </w:rPr>
        <w:t xml:space="preserve">hermeneutischer Denker oder Philosoph ein langes Leben garantiert bekommt. </w:t>
      </w:r>
      <w:proofErr xmlns:w="http://schemas.openxmlformats.org/wordprocessingml/2006/main" w:type="gramStart"/>
      <w:r xmlns:w="http://schemas.openxmlformats.org/wordprocessingml/2006/main" w:rsidRPr="00C22D84">
        <w:rPr>
          <w:rFonts w:ascii="Calibri" w:eastAsia="Calibri" w:hAnsi="Calibri" w:cs="Calibri"/>
          <w:sz w:val="26"/>
          <w:szCs w:val="26"/>
        </w:rPr>
        <w:t xml:space="preserve">Natürlich stimmt das wahrscheinlich nicht, aber es ist bemerkenswert, wie viele von ihnen über 80 und sogar 90 Jahre alt wurden, und im Fall von Hans </w:t>
      </w:r>
      <w:proofErr xmlns:w="http://schemas.openxmlformats.org/wordprocessingml/2006/main" w:type="gramEnd"/>
      <w:r xmlns:w="http://schemas.openxmlformats.org/wordprocessingml/2006/main" w:rsidRPr="00C22D84">
        <w:rPr>
          <w:rFonts w:ascii="Calibri" w:eastAsia="Calibri" w:hAnsi="Calibri" w:cs="Calibri"/>
          <w:sz w:val="26"/>
          <w:szCs w:val="26"/>
        </w:rPr>
        <w:t xml:space="preserve">-Gurg Gadamer </w:t>
      </w:r>
      <w:proofErr xmlns:w="http://schemas.openxmlformats.org/wordprocessingml/2006/main" w:type="spellEnd"/>
      <w:r xmlns:w="http://schemas.openxmlformats.org/wordprocessingml/2006/main" w:rsidRPr="00C22D84">
        <w:rPr>
          <w:rFonts w:ascii="Calibri" w:eastAsia="Calibri" w:hAnsi="Calibri" w:cs="Calibri"/>
          <w:sz w:val="26"/>
          <w:szCs w:val="26"/>
        </w:rPr>
        <w:t xml:space="preserve">sogar noch älter </w:t>
      </w:r>
      <w:proofErr xmlns:w="http://schemas.openxmlformats.org/wordprocessingml/2006/main" w:type="spellStart"/>
      <w:r xmlns:w="http://schemas.openxmlformats.org/wordprocessingml/2006/main" w:rsidRPr="00C22D84">
        <w:rPr>
          <w:rFonts w:ascii="Calibri" w:eastAsia="Calibri" w:hAnsi="Calibri" w:cs="Calibri"/>
          <w:sz w:val="26"/>
          <w:szCs w:val="26"/>
        </w:rPr>
        <w:t xml:space="preserve">.</w:t>
      </w:r>
    </w:p>
    <w:p w14:paraId="5535812F" w14:textId="77777777" w:rsidR="005F5520" w:rsidRPr="00C22D84" w:rsidRDefault="005F5520" w:rsidP="00C22D84">
      <w:pPr>
        <w:spacing w:line="360" w:lineRule="auto"/>
        <w:rPr>
          <w:sz w:val="26"/>
          <w:szCs w:val="26"/>
        </w:rPr>
      </w:pPr>
    </w:p>
    <w:p w14:paraId="00A9C8F6" w14:textId="77777777" w:rsidR="005F5520" w:rsidRPr="00C22D84" w:rsidRDefault="00000000" w:rsidP="00C22D84">
      <w:pPr xmlns:w="http://schemas.openxmlformats.org/wordprocessingml/2006/main">
        <w:spacing w:line="360" w:lineRule="auto"/>
        <w:rPr>
          <w:sz w:val="26"/>
          <w:szCs w:val="26"/>
        </w:rPr>
      </w:pPr>
      <w:r xmlns:w="http://schemas.openxmlformats.org/wordprocessingml/2006/main" w:rsidRPr="00C22D84">
        <w:rPr>
          <w:rFonts w:ascii="Calibri" w:eastAsia="Calibri" w:hAnsi="Calibri" w:cs="Calibri"/>
          <w:sz w:val="26"/>
          <w:szCs w:val="26"/>
        </w:rPr>
        <w:t xml:space="preserve">Doch der deutsche Philosoph Gadamer führte das ein, was oft als die neue Hermeneutik bezeichnet wird. Sein bekanntestes Werk, in dem er seine Position darlegte, </w:t>
      </w:r>
      <w:r xmlns:w="http://schemas.openxmlformats.org/wordprocessingml/2006/main" w:rsidRPr="00C22D84">
        <w:rPr>
          <w:rFonts w:ascii="Calibri" w:eastAsia="Calibri" w:hAnsi="Calibri" w:cs="Calibri"/>
          <w:sz w:val="26"/>
          <w:szCs w:val="26"/>
        </w:rPr>
        <w:lastRenderedPageBreak xmlns:w="http://schemas.openxmlformats.org/wordprocessingml/2006/main"/>
      </w:r>
      <w:r xmlns:w="http://schemas.openxmlformats.org/wordprocessingml/2006/main" w:rsidRPr="00C22D84">
        <w:rPr>
          <w:rFonts w:ascii="Calibri" w:eastAsia="Calibri" w:hAnsi="Calibri" w:cs="Calibri"/>
          <w:sz w:val="26"/>
          <w:szCs w:val="26"/>
        </w:rPr>
        <w:t xml:space="preserve">ist das unter dem Titel „Wahrheit und Methode“ ins Englische übersetzte Buch. Darin entwickelte Gadamer sein Verständnis der philosophischen Hermeneutik.</w:t>
      </w:r>
    </w:p>
    <w:p w14:paraId="0C8F3387" w14:textId="77777777" w:rsidR="005F5520" w:rsidRPr="00C22D84" w:rsidRDefault="005F5520" w:rsidP="00C22D84">
      <w:pPr>
        <w:spacing w:line="360" w:lineRule="auto"/>
        <w:rPr>
          <w:sz w:val="26"/>
          <w:szCs w:val="26"/>
        </w:rPr>
      </w:pPr>
    </w:p>
    <w:p w14:paraId="6CB87152" w14:textId="77777777" w:rsidR="005F5520" w:rsidRPr="00C22D84" w:rsidRDefault="00000000" w:rsidP="00C22D84">
      <w:pPr xmlns:w="http://schemas.openxmlformats.org/wordprocessingml/2006/main">
        <w:spacing w:line="360" w:lineRule="auto"/>
        <w:rPr>
          <w:sz w:val="26"/>
          <w:szCs w:val="26"/>
        </w:rPr>
      </w:pPr>
      <w:r xmlns:w="http://schemas.openxmlformats.org/wordprocessingml/2006/main" w:rsidRPr="00C22D84">
        <w:rPr>
          <w:rFonts w:ascii="Calibri" w:eastAsia="Calibri" w:hAnsi="Calibri" w:cs="Calibri"/>
          <w:sz w:val="26"/>
          <w:szCs w:val="26"/>
        </w:rPr>
        <w:t xml:space="preserve">Manchmal hört man den Begriff philosophische Hermeneutik. Oft wird er auf Gadamers Werk „Wahrheit und Methode“ und die Entwicklung seines Verständnisses von Hermeneutik zurückgeführt. Gadamer reagierte damit auch auf die wissenschaftliche Methode und das Streben nach Erkenntnis objektiver Wahrheit durch </w:t>
      </w:r>
      <w:proofErr xmlns:w="http://schemas.openxmlformats.org/wordprocessingml/2006/main" w:type="spellStart"/>
      <w:r xmlns:w="http://schemas.openxmlformats.org/wordprocessingml/2006/main" w:rsidRPr="00C22D84">
        <w:rPr>
          <w:rFonts w:ascii="Calibri" w:eastAsia="Calibri" w:hAnsi="Calibri" w:cs="Calibri"/>
          <w:sz w:val="26"/>
          <w:szCs w:val="26"/>
        </w:rPr>
        <w:t xml:space="preserve">menschliches </w:t>
      </w:r>
      <w:proofErr xmlns:w="http://schemas.openxmlformats.org/wordprocessingml/2006/main" w:type="spellEnd"/>
      <w:r xmlns:w="http://schemas.openxmlformats.org/wordprocessingml/2006/main" w:rsidRPr="00C22D84">
        <w:rPr>
          <w:rFonts w:ascii="Calibri" w:eastAsia="Calibri" w:hAnsi="Calibri" w:cs="Calibri"/>
          <w:sz w:val="26"/>
          <w:szCs w:val="26"/>
        </w:rPr>
        <w:t xml:space="preserve">Denken und Vernunft.</w:t>
      </w:r>
    </w:p>
    <w:p w14:paraId="7AE053BB" w14:textId="77777777" w:rsidR="005F5520" w:rsidRPr="00C22D84" w:rsidRDefault="005F5520" w:rsidP="00C22D84">
      <w:pPr>
        <w:spacing w:line="360" w:lineRule="auto"/>
        <w:rPr>
          <w:sz w:val="26"/>
          <w:szCs w:val="26"/>
        </w:rPr>
      </w:pPr>
    </w:p>
    <w:p w14:paraId="0AF9159D" w14:textId="77777777" w:rsidR="005F5520" w:rsidRPr="00C22D84" w:rsidRDefault="00000000" w:rsidP="00C22D84">
      <w:pPr xmlns:w="http://schemas.openxmlformats.org/wordprocessingml/2006/main">
        <w:spacing w:line="360" w:lineRule="auto"/>
        <w:rPr>
          <w:sz w:val="26"/>
          <w:szCs w:val="26"/>
        </w:rPr>
      </w:pPr>
      <w:r xmlns:w="http://schemas.openxmlformats.org/wordprocessingml/2006/main" w:rsidRPr="00C22D84">
        <w:rPr>
          <w:rFonts w:ascii="Calibri" w:eastAsia="Calibri" w:hAnsi="Calibri" w:cs="Calibri"/>
          <w:sz w:val="26"/>
          <w:szCs w:val="26"/>
        </w:rPr>
        <w:t xml:space="preserve">Und er sagte, dass Verständnis weit mehr sei als die bloße objektive Wahrheit, die durch wissenschaftliche Experimente gewonnen wird. Gadamer reagierte damit auf frühere Versuche, Verständnis lediglich als Ergebnis wissenschaftlicher Technik und Methode zu betrachten oder Hermeneutik als ein Subjekt – ein interpretierendes Subjekt – zu verstehen </w:t>
      </w:r>
      <w:proofErr xmlns:w="http://schemas.openxmlformats.org/wordprocessingml/2006/main" w:type="spellStart"/>
      <w:r xmlns:w="http://schemas.openxmlformats.org/wordprocessingml/2006/main" w:rsidRPr="00C22D84">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C22D84">
        <w:rPr>
          <w:rFonts w:ascii="Calibri" w:eastAsia="Calibri" w:hAnsi="Calibri" w:cs="Calibri"/>
          <w:sz w:val="26"/>
          <w:szCs w:val="26"/>
        </w:rPr>
        <w:t xml:space="preserve">das ein Objekt beherrscht, um es im Kontext des biblischen Textes zu interpretieren. Ein Subjekt, das das Objekt beherrscht, um es zu beherrschen und zu analysieren.</w:t>
      </w:r>
    </w:p>
    <w:p w14:paraId="10BED213" w14:textId="77777777" w:rsidR="005F5520" w:rsidRPr="00C22D84" w:rsidRDefault="005F5520" w:rsidP="00C22D84">
      <w:pPr>
        <w:spacing w:line="360" w:lineRule="auto"/>
        <w:rPr>
          <w:sz w:val="26"/>
          <w:szCs w:val="26"/>
        </w:rPr>
      </w:pPr>
    </w:p>
    <w:p w14:paraId="038DD290" w14:textId="77777777" w:rsidR="005F5520" w:rsidRPr="00C22D84" w:rsidRDefault="00000000" w:rsidP="00C22D84">
      <w:pPr xmlns:w="http://schemas.openxmlformats.org/wordprocessingml/2006/main">
        <w:spacing w:line="360" w:lineRule="auto"/>
        <w:rPr>
          <w:sz w:val="26"/>
          <w:szCs w:val="26"/>
        </w:rPr>
      </w:pPr>
      <w:r xmlns:w="http://schemas.openxmlformats.org/wordprocessingml/2006/main" w:rsidRPr="00C22D84">
        <w:rPr>
          <w:rFonts w:ascii="Calibri" w:eastAsia="Calibri" w:hAnsi="Calibri" w:cs="Calibri"/>
          <w:sz w:val="26"/>
          <w:szCs w:val="26"/>
        </w:rPr>
        <w:t xml:space="preserve">Und genau darauf reagiert Gadamer gewissermaßen. Wichtig ist auch hinzuzufügen, dass Hermeneutik für Gadamer – und wir beginnen zu erkennen, dass Hermeneutik für ihn nicht nur das Verstehen von Texten bedeutet, sondern vielmehr das Verstehen des Lebens selbst. Für ihn umfasst Hermeneutik das gesamte Leben.</w:t>
      </w:r>
    </w:p>
    <w:p w14:paraId="72D37F81" w14:textId="77777777" w:rsidR="005F5520" w:rsidRPr="00C22D84" w:rsidRDefault="005F5520" w:rsidP="00C22D84">
      <w:pPr>
        <w:spacing w:line="360" w:lineRule="auto"/>
        <w:rPr>
          <w:sz w:val="26"/>
          <w:szCs w:val="26"/>
        </w:rPr>
      </w:pPr>
    </w:p>
    <w:p w14:paraId="36CF639C" w14:textId="77777777" w:rsidR="005F5520" w:rsidRPr="00C22D84" w:rsidRDefault="00000000" w:rsidP="00C22D84">
      <w:pPr xmlns:w="http://schemas.openxmlformats.org/wordprocessingml/2006/main">
        <w:spacing w:line="360" w:lineRule="auto"/>
        <w:rPr>
          <w:sz w:val="26"/>
          <w:szCs w:val="26"/>
        </w:rPr>
      </w:pPr>
      <w:r xmlns:w="http://schemas.openxmlformats.org/wordprocessingml/2006/main" w:rsidRPr="00C22D84">
        <w:rPr>
          <w:rFonts w:ascii="Calibri" w:eastAsia="Calibri" w:hAnsi="Calibri" w:cs="Calibri"/>
          <w:sz w:val="26"/>
          <w:szCs w:val="26"/>
        </w:rPr>
        <w:t xml:space="preserve">Es ist interdisziplinär, und wir werden sehen, dass es bei einigen dieser Denker bereits in diese Richtung geht. Für ihn beherrschen wir </w:t>
      </w:r>
      <w:proofErr xmlns:w="http://schemas.openxmlformats.org/wordprocessingml/2006/main" w:type="gramStart"/>
      <w:r xmlns:w="http://schemas.openxmlformats.org/wordprocessingml/2006/main" w:rsidRPr="00C22D84">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C22D84">
        <w:rPr>
          <w:rFonts w:ascii="Calibri" w:eastAsia="Calibri" w:hAnsi="Calibri" w:cs="Calibri"/>
          <w:sz w:val="26"/>
          <w:szCs w:val="26"/>
        </w:rPr>
        <w:t xml:space="preserve">nicht den Text, sondern, laut Gadamer, beherrscht er uns. Und was er tat, so Gadamer, ist Folgendes: Wir sind so eng mit der Welt, in der wir leben, verstrickt, dass unsere Interessen, unsere Überzeugungen, unsere Lebenssituation, unsere Vorurteile und unsere Neigungen unser Verständnis prägen, wann immer wir versuchen, etwas zu verstehen oder zu begreifen.</w:t>
      </w:r>
    </w:p>
    <w:p w14:paraId="4D2D394E" w14:textId="77777777" w:rsidR="005F5520" w:rsidRPr="00C22D84" w:rsidRDefault="005F5520" w:rsidP="00C22D84">
      <w:pPr>
        <w:spacing w:line="360" w:lineRule="auto"/>
        <w:rPr>
          <w:sz w:val="26"/>
          <w:szCs w:val="26"/>
        </w:rPr>
      </w:pPr>
    </w:p>
    <w:p w14:paraId="5AFC32CF" w14:textId="77777777" w:rsidR="005F5520" w:rsidRPr="00C22D84" w:rsidRDefault="00000000" w:rsidP="00C22D84">
      <w:pPr xmlns:w="http://schemas.openxmlformats.org/wordprocessingml/2006/main">
        <w:spacing w:line="360" w:lineRule="auto"/>
        <w:rPr>
          <w:sz w:val="26"/>
          <w:szCs w:val="26"/>
        </w:rPr>
      </w:pPr>
      <w:r xmlns:w="http://schemas.openxmlformats.org/wordprocessingml/2006/main" w:rsidRPr="00C22D84">
        <w:rPr>
          <w:rFonts w:ascii="Calibri" w:eastAsia="Calibri" w:hAnsi="Calibri" w:cs="Calibri"/>
          <w:sz w:val="26"/>
          <w:szCs w:val="26"/>
        </w:rPr>
        <w:t xml:space="preserve">Er argumentierte jedoch auch, dass sie in gewisser Hinsicht notwendig seien. Im direkten Gegensatz zu John Locke, der behauptete, wir könnten uns einer Sache wie einem unbeschriebenen Blatt nähern, das nur darauf wartete, durch Sinneseindrücke aus der Außenwelt beschrieben zu werden, sagte Gadamer: Nein, wir sind so sehr in unsere Kultur, unsere Umgebung, unser eigenes Verständnis, unsere Voreingenommenheiten und unsere Vorurteile verstrickt, dass diese zwangsläufig unsere Sichtweise prägen.</w:t>
      </w:r>
    </w:p>
    <w:p w14:paraId="1836285C" w14:textId="77777777" w:rsidR="005F5520" w:rsidRPr="00C22D84" w:rsidRDefault="005F5520" w:rsidP="00C22D84">
      <w:pPr>
        <w:spacing w:line="360" w:lineRule="auto"/>
        <w:rPr>
          <w:sz w:val="26"/>
          <w:szCs w:val="26"/>
        </w:rPr>
      </w:pPr>
    </w:p>
    <w:p w14:paraId="70B7203E" w14:textId="77777777" w:rsidR="005F5520" w:rsidRPr="00C22D84" w:rsidRDefault="00000000" w:rsidP="00C22D84">
      <w:pPr xmlns:w="http://schemas.openxmlformats.org/wordprocessingml/2006/main">
        <w:spacing w:line="360" w:lineRule="auto"/>
        <w:rPr>
          <w:sz w:val="26"/>
          <w:szCs w:val="26"/>
        </w:rPr>
      </w:pPr>
      <w:r xmlns:w="http://schemas.openxmlformats.org/wordprocessingml/2006/main" w:rsidRPr="00C22D84">
        <w:rPr>
          <w:rFonts w:ascii="Calibri" w:eastAsia="Calibri" w:hAnsi="Calibri" w:cs="Calibri"/>
          <w:sz w:val="26"/>
          <w:szCs w:val="26"/>
        </w:rPr>
        <w:t xml:space="preserve">Doch das war gut so, denn es ist notwendig, um überhaupt etwas verstehen zu können. Wie könnten wir etwas begreifen, wenn wir nicht völlig unvoreingenommen wären? Wie könnten wir ohne Kategorien des Verstehens, ohne ein vorheriges Verständnis, irgendetwas erfassen oder verstehen? Für Gadamer waren </w:t>
      </w:r>
      <w:proofErr xmlns:w="http://schemas.openxmlformats.org/wordprocessingml/2006/main" w:type="gramStart"/>
      <w:r xmlns:w="http://schemas.openxmlformats.org/wordprocessingml/2006/main" w:rsidRPr="00C22D84">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C22D84">
        <w:rPr>
          <w:rFonts w:ascii="Calibri" w:eastAsia="Calibri" w:hAnsi="Calibri" w:cs="Calibri"/>
          <w:sz w:val="26"/>
          <w:szCs w:val="26"/>
        </w:rPr>
        <w:t xml:space="preserve">das Vorverständnis und die Tatsache, dass wir mit unseren eigenen Interessen, Überzeugungen und unserer Lebenssituation in diese Welt eingebunden sind, unerlässlich. Daher gibt es keinen objektiven, neutralen Beobachter oder Interpreten.</w:t>
      </w:r>
    </w:p>
    <w:p w14:paraId="3C5CEE06" w14:textId="77777777" w:rsidR="005F5520" w:rsidRPr="00C22D84" w:rsidRDefault="005F5520" w:rsidP="00C22D84">
      <w:pPr>
        <w:spacing w:line="360" w:lineRule="auto"/>
        <w:rPr>
          <w:sz w:val="26"/>
          <w:szCs w:val="26"/>
        </w:rPr>
      </w:pPr>
    </w:p>
    <w:p w14:paraId="54242DA0" w14:textId="77777777" w:rsidR="005F5520" w:rsidRPr="00C22D84" w:rsidRDefault="00000000" w:rsidP="00C22D84">
      <w:pPr xmlns:w="http://schemas.openxmlformats.org/wordprocessingml/2006/main">
        <w:spacing w:line="360" w:lineRule="auto"/>
        <w:rPr>
          <w:sz w:val="26"/>
          <w:szCs w:val="26"/>
        </w:rPr>
      </w:pPr>
      <w:r xmlns:w="http://schemas.openxmlformats.org/wordprocessingml/2006/main" w:rsidRPr="00C22D84">
        <w:rPr>
          <w:rFonts w:ascii="Calibri" w:eastAsia="Calibri" w:hAnsi="Calibri" w:cs="Calibri"/>
          <w:sz w:val="26"/>
          <w:szCs w:val="26"/>
        </w:rPr>
        <w:t xml:space="preserve">Wir erleben die Dinge nicht als unbeteiligte Beobachter. Es ist nicht so, dass ich als isolierter, distanzierter Beobachter etwas betrachte, es beherrsche und es rein objektiv verstehe. Vielmehr ist mein Verständnis davon geprägt von meinen eigenen Interessen, meinen eigenen Überzeugungen, meinen eigenen Vorannahmen und Vorurteilen.</w:t>
      </w:r>
    </w:p>
    <w:p w14:paraId="0AF73DFA" w14:textId="77777777" w:rsidR="005F5520" w:rsidRPr="00C22D84" w:rsidRDefault="005F5520" w:rsidP="00C22D84">
      <w:pPr>
        <w:spacing w:line="360" w:lineRule="auto"/>
        <w:rPr>
          <w:sz w:val="26"/>
          <w:szCs w:val="26"/>
        </w:rPr>
      </w:pPr>
    </w:p>
    <w:p w14:paraId="4A11540C" w14:textId="77777777" w:rsidR="005F5520" w:rsidRPr="00C22D84" w:rsidRDefault="00000000" w:rsidP="00C22D84">
      <w:pPr xmlns:w="http://schemas.openxmlformats.org/wordprocessingml/2006/main">
        <w:spacing w:line="360" w:lineRule="auto"/>
        <w:rPr>
          <w:sz w:val="26"/>
          <w:szCs w:val="26"/>
        </w:rPr>
      </w:pPr>
      <w:r xmlns:w="http://schemas.openxmlformats.org/wordprocessingml/2006/main" w:rsidRPr="00C22D84">
        <w:rPr>
          <w:rFonts w:ascii="Calibri" w:eastAsia="Calibri" w:hAnsi="Calibri" w:cs="Calibri"/>
          <w:sz w:val="26"/>
          <w:szCs w:val="26"/>
        </w:rPr>
        <w:t xml:space="preserve">All das beeinflusst mein Verständnis davon. Aber auch das ist für Gadamer von Vorteil, nicht unbedingt von Nachteil. Anstatt also etwas als neutraler, distanzierter Beobachter zu betrachten, war Gadamers Verstehensprozess weitaus dynamischer.</w:t>
      </w:r>
    </w:p>
    <w:p w14:paraId="15D21AFE" w14:textId="77777777" w:rsidR="005F5520" w:rsidRPr="00C22D84" w:rsidRDefault="005F5520" w:rsidP="00C22D84">
      <w:pPr>
        <w:spacing w:line="360" w:lineRule="auto"/>
        <w:rPr>
          <w:sz w:val="26"/>
          <w:szCs w:val="26"/>
        </w:rPr>
      </w:pPr>
    </w:p>
    <w:p w14:paraId="38623274" w14:textId="77777777" w:rsidR="005F5520" w:rsidRPr="00C22D84" w:rsidRDefault="00000000" w:rsidP="00C22D84">
      <w:pPr xmlns:w="http://schemas.openxmlformats.org/wordprocessingml/2006/main">
        <w:spacing w:line="360" w:lineRule="auto"/>
        <w:rPr>
          <w:sz w:val="26"/>
          <w:szCs w:val="26"/>
        </w:rPr>
      </w:pPr>
      <w:r xmlns:w="http://schemas.openxmlformats.org/wordprocessingml/2006/main" w:rsidRPr="00C22D84">
        <w:rPr>
          <w:rFonts w:ascii="Calibri" w:eastAsia="Calibri" w:hAnsi="Calibri" w:cs="Calibri"/>
          <w:sz w:val="26"/>
          <w:szCs w:val="26"/>
        </w:rPr>
        <w:t xml:space="preserve">Und wie er seine Lösung für das hermeneutische Problem und die Tatsache, dass wir mit all unseren Vorurteilen, Annahmen, Interessen und </w:t>
      </w:r>
      <w:r xmlns:w="http://schemas.openxmlformats.org/wordprocessingml/2006/main" w:rsidRPr="00C22D84">
        <w:rPr>
          <w:rFonts w:ascii="Calibri" w:eastAsia="Calibri" w:hAnsi="Calibri" w:cs="Calibri"/>
          <w:sz w:val="26"/>
          <w:szCs w:val="26"/>
        </w:rPr>
        <w:lastRenderedPageBreak xmlns:w="http://schemas.openxmlformats.org/wordprocessingml/2006/main"/>
      </w:r>
      <w:r xmlns:w="http://schemas.openxmlformats.org/wordprocessingml/2006/main" w:rsidRPr="00C22D84">
        <w:rPr>
          <w:rFonts w:ascii="Calibri" w:eastAsia="Calibri" w:hAnsi="Calibri" w:cs="Calibri"/>
          <w:sz w:val="26"/>
          <w:szCs w:val="26"/>
        </w:rPr>
        <w:t xml:space="preserve">Überzeugungen an einen Text herangehen, verstand, so besteht die Lösung darin, dass wir tatsächlich in einen Dialog mit dem Text selbst treten. Wir treten in ein Gespräch mit dem, was wir zu verstehen versuchen. Wir bringen </w:t>
      </w:r>
      <w:proofErr xmlns:w="http://schemas.openxmlformats.org/wordprocessingml/2006/main" w:type="gramStart"/>
      <w:r xmlns:w="http://schemas.openxmlformats.org/wordprocessingml/2006/main" w:rsidRPr="00C22D84">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C22D84">
        <w:rPr>
          <w:rFonts w:ascii="Calibri" w:eastAsia="Calibri" w:hAnsi="Calibri" w:cs="Calibri"/>
          <w:sz w:val="26"/>
          <w:szCs w:val="26"/>
        </w:rPr>
        <w:t xml:space="preserve">all unser Gepäck, unseren gesamten Hintergrund und unsere Annahmen zu dem Objekt mit, das wir zu verstehen suchen, aber wir treten in einen Dialog mit ihm.</w:t>
      </w:r>
    </w:p>
    <w:p w14:paraId="2A365E1D" w14:textId="77777777" w:rsidR="005F5520" w:rsidRPr="00C22D84" w:rsidRDefault="005F5520" w:rsidP="00C22D84">
      <w:pPr>
        <w:spacing w:line="360" w:lineRule="auto"/>
        <w:rPr>
          <w:sz w:val="26"/>
          <w:szCs w:val="26"/>
        </w:rPr>
      </w:pPr>
    </w:p>
    <w:p w14:paraId="02C54D70" w14:textId="77777777" w:rsidR="005F5520" w:rsidRPr="00C22D84" w:rsidRDefault="00000000" w:rsidP="00C22D84">
      <w:pPr xmlns:w="http://schemas.openxmlformats.org/wordprocessingml/2006/main">
        <w:spacing w:line="360" w:lineRule="auto"/>
        <w:rPr>
          <w:sz w:val="26"/>
          <w:szCs w:val="26"/>
        </w:rPr>
      </w:pPr>
      <w:r xmlns:w="http://schemas.openxmlformats.org/wordprocessingml/2006/main" w:rsidRPr="00C22D84">
        <w:rPr>
          <w:rFonts w:ascii="Calibri" w:eastAsia="Calibri" w:hAnsi="Calibri" w:cs="Calibri"/>
          <w:sz w:val="26"/>
          <w:szCs w:val="26"/>
        </w:rPr>
        <w:t xml:space="preserve">Wir treten in einen Dialog mit dem, was wir zu verstehen suchen. Der Interpretationsprozess ist </w:t>
      </w:r>
      <w:proofErr xmlns:w="http://schemas.openxmlformats.org/wordprocessingml/2006/main" w:type="gramStart"/>
      <w:r xmlns:w="http://schemas.openxmlformats.org/wordprocessingml/2006/main" w:rsidRPr="00C22D84">
        <w:rPr>
          <w:rFonts w:ascii="Calibri" w:eastAsia="Calibri" w:hAnsi="Calibri" w:cs="Calibri"/>
          <w:sz w:val="26"/>
          <w:szCs w:val="26"/>
        </w:rPr>
        <w:t xml:space="preserve">daher </w:t>
      </w:r>
      <w:proofErr xmlns:w="http://schemas.openxmlformats.org/wordprocessingml/2006/main" w:type="gramEnd"/>
      <w:r xmlns:w="http://schemas.openxmlformats.org/wordprocessingml/2006/main" w:rsidRPr="00C22D84">
        <w:rPr>
          <w:rFonts w:ascii="Calibri" w:eastAsia="Calibri" w:hAnsi="Calibri" w:cs="Calibri"/>
          <w:sz w:val="26"/>
          <w:szCs w:val="26"/>
        </w:rPr>
        <w:t xml:space="preserve">weitaus dynamischer, als wenn ein objektiver Beobachter sich zurücklehnt und die Daten lediglich aufnimmt. Gadamer, der die Hermeneutik als eine Art Gespräch oder Dialog mit dem zu Verstehenden verstand, setzte sich daher für die Idee der Horizontverschmelzung ein.</w:t>
      </w:r>
    </w:p>
    <w:p w14:paraId="66387F6D" w14:textId="77777777" w:rsidR="005F5520" w:rsidRPr="00C22D84" w:rsidRDefault="005F5520" w:rsidP="00C22D84">
      <w:pPr>
        <w:spacing w:line="360" w:lineRule="auto"/>
        <w:rPr>
          <w:sz w:val="26"/>
          <w:szCs w:val="26"/>
        </w:rPr>
      </w:pPr>
    </w:p>
    <w:p w14:paraId="207D6C37" w14:textId="77777777" w:rsidR="005F5520" w:rsidRPr="00C22D84" w:rsidRDefault="00000000" w:rsidP="00C22D84">
      <w:pPr xmlns:w="http://schemas.openxmlformats.org/wordprocessingml/2006/main">
        <w:spacing w:line="360" w:lineRule="auto"/>
        <w:rPr>
          <w:sz w:val="26"/>
          <w:szCs w:val="26"/>
        </w:rPr>
      </w:pPr>
      <w:r xmlns:w="http://schemas.openxmlformats.org/wordprocessingml/2006/main" w:rsidRPr="00C22D84">
        <w:rPr>
          <w:rFonts w:ascii="Calibri" w:eastAsia="Calibri" w:hAnsi="Calibri" w:cs="Calibri"/>
          <w:sz w:val="26"/>
          <w:szCs w:val="26"/>
        </w:rPr>
        <w:t xml:space="preserve">Und das ist eines der Dinge, für die er bekannt ist. Der Interpret geht an einen Text oder an etwas, das verstanden werden soll, immer von seiner eigenen Situation aus. Er beginnt mit seinen eigenen Annahmen, seinen eigenen Voraussetzungen, seinen eigenen Überzeugungen.</w:t>
      </w:r>
    </w:p>
    <w:p w14:paraId="06AD4EE1" w14:textId="77777777" w:rsidR="005F5520" w:rsidRPr="00C22D84" w:rsidRDefault="005F5520" w:rsidP="00C22D84">
      <w:pPr>
        <w:spacing w:line="360" w:lineRule="auto"/>
        <w:rPr>
          <w:sz w:val="26"/>
          <w:szCs w:val="26"/>
        </w:rPr>
      </w:pPr>
    </w:p>
    <w:p w14:paraId="41B7B97F" w14:textId="77777777" w:rsidR="005F5520" w:rsidRPr="00C22D84" w:rsidRDefault="00000000" w:rsidP="00C22D84">
      <w:pPr xmlns:w="http://schemas.openxmlformats.org/wordprocessingml/2006/main">
        <w:spacing w:line="360" w:lineRule="auto"/>
        <w:rPr>
          <w:sz w:val="26"/>
          <w:szCs w:val="26"/>
        </w:rPr>
      </w:pPr>
      <w:r xmlns:w="http://schemas.openxmlformats.org/wordprocessingml/2006/main" w:rsidRPr="00C22D84">
        <w:rPr>
          <w:rFonts w:ascii="Calibri" w:eastAsia="Calibri" w:hAnsi="Calibri" w:cs="Calibri"/>
          <w:sz w:val="26"/>
          <w:szCs w:val="26"/>
        </w:rPr>
        <w:t xml:space="preserve">Sie kommen und gehen von einer bestimmten Annahme aus, was sie im Text erwarten. Dann treten sie in einen Dialog mit dem Text ein, eine Art Geben und Nehmen. So können sich ihre Erwartungen an das, was sie im Text zu finden hoffen, bestätigen oder müssen gegebenenfalls angepasst werden.</w:t>
      </w:r>
    </w:p>
    <w:p w14:paraId="405419F9" w14:textId="77777777" w:rsidR="005F5520" w:rsidRPr="00C22D84" w:rsidRDefault="005F5520" w:rsidP="00C22D84">
      <w:pPr>
        <w:spacing w:line="360" w:lineRule="auto"/>
        <w:rPr>
          <w:sz w:val="26"/>
          <w:szCs w:val="26"/>
        </w:rPr>
      </w:pPr>
    </w:p>
    <w:p w14:paraId="75754151" w14:textId="77777777" w:rsidR="005F5520" w:rsidRPr="00C22D84" w:rsidRDefault="00000000" w:rsidP="00C22D84">
      <w:pPr xmlns:w="http://schemas.openxmlformats.org/wordprocessingml/2006/main">
        <w:spacing w:line="360" w:lineRule="auto"/>
        <w:rPr>
          <w:sz w:val="26"/>
          <w:szCs w:val="26"/>
        </w:rPr>
      </w:pPr>
      <w:r xmlns:w="http://schemas.openxmlformats.org/wordprocessingml/2006/main" w:rsidRPr="00C22D84">
        <w:rPr>
          <w:rFonts w:ascii="Calibri" w:eastAsia="Calibri" w:hAnsi="Calibri" w:cs="Calibri"/>
          <w:sz w:val="26"/>
          <w:szCs w:val="26"/>
        </w:rPr>
        <w:t xml:space="preserve">Ihre Erwartungen könnten enttäuscht werden. Der Text wiederum, und Gadamer versteht ihn als eine Art </w:t>
      </w:r>
      <w:proofErr xmlns:w="http://schemas.openxmlformats.org/wordprocessingml/2006/main" w:type="gramStart"/>
      <w:r xmlns:w="http://schemas.openxmlformats.org/wordprocessingml/2006/main" w:rsidRPr="00C22D84">
        <w:rPr>
          <w:rFonts w:ascii="Calibri" w:eastAsia="Calibri" w:hAnsi="Calibri" w:cs="Calibri"/>
          <w:sz w:val="26"/>
          <w:szCs w:val="26"/>
        </w:rPr>
        <w:t xml:space="preserve">Dialog </w:t>
      </w:r>
      <w:proofErr xmlns:w="http://schemas.openxmlformats.org/wordprocessingml/2006/main" w:type="gramEnd"/>
      <w:r xmlns:w="http://schemas.openxmlformats.org/wordprocessingml/2006/main" w:rsidRPr="00C22D84">
        <w:rPr>
          <w:rFonts w:ascii="Calibri" w:eastAsia="Calibri" w:hAnsi="Calibri" w:cs="Calibri"/>
          <w:sz w:val="26"/>
          <w:szCs w:val="26"/>
        </w:rPr>
        <w:t xml:space="preserve">. Ich bringe </w:t>
      </w:r>
      <w:proofErr xmlns:w="http://schemas.openxmlformats.org/wordprocessingml/2006/main" w:type="gramStart"/>
      <w:r xmlns:w="http://schemas.openxmlformats.org/wordprocessingml/2006/main" w:rsidRPr="00C22D84">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C22D84">
        <w:rPr>
          <w:rFonts w:ascii="Calibri" w:eastAsia="Calibri" w:hAnsi="Calibri" w:cs="Calibri"/>
          <w:sz w:val="26"/>
          <w:szCs w:val="26"/>
        </w:rPr>
        <w:t xml:space="preserve">mein Verständnis, meinen Hintergrund und meine Annahmen darüber mit, was ich zu finden hoffe.</w:t>
      </w:r>
    </w:p>
    <w:p w14:paraId="2E57B4CA" w14:textId="77777777" w:rsidR="005F5520" w:rsidRPr="00C22D84" w:rsidRDefault="005F5520" w:rsidP="00C22D84">
      <w:pPr>
        <w:spacing w:line="360" w:lineRule="auto"/>
        <w:rPr>
          <w:sz w:val="26"/>
          <w:szCs w:val="26"/>
        </w:rPr>
      </w:pPr>
    </w:p>
    <w:p w14:paraId="75BF86AA" w14:textId="77777777" w:rsidR="005F5520" w:rsidRPr="00C22D84" w:rsidRDefault="00000000" w:rsidP="00C22D84">
      <w:pPr xmlns:w="http://schemas.openxmlformats.org/wordprocessingml/2006/main">
        <w:spacing w:line="360" w:lineRule="auto"/>
        <w:rPr>
          <w:sz w:val="26"/>
          <w:szCs w:val="26"/>
        </w:rPr>
      </w:pPr>
      <w:r xmlns:w="http://schemas.openxmlformats.org/wordprocessingml/2006/main" w:rsidRPr="00C22D84">
        <w:rPr>
          <w:rFonts w:ascii="Calibri" w:eastAsia="Calibri" w:hAnsi="Calibri" w:cs="Calibri"/>
          <w:sz w:val="26"/>
          <w:szCs w:val="26"/>
        </w:rPr>
        <w:t xml:space="preserve">Und ich finde diese Annahmen im Text bestätigt oder widerlegt, beispielsweise durch das Lesen des Textes. Umgekehrt stellt der Text selbst den Interpreten in Frage. Der Text – und während ich den Text lese – erweitert nach und nach mein Verständnis.</w:t>
      </w:r>
    </w:p>
    <w:p w14:paraId="4F9E2D6E" w14:textId="77777777" w:rsidR="005F5520" w:rsidRPr="00C22D84" w:rsidRDefault="005F5520" w:rsidP="00C22D84">
      <w:pPr>
        <w:spacing w:line="360" w:lineRule="auto"/>
        <w:rPr>
          <w:sz w:val="26"/>
          <w:szCs w:val="26"/>
        </w:rPr>
      </w:pPr>
    </w:p>
    <w:p w14:paraId="0241B09A" w14:textId="77777777" w:rsidR="005F5520" w:rsidRPr="00C22D84" w:rsidRDefault="00000000" w:rsidP="00C22D84">
      <w:pPr xmlns:w="http://schemas.openxmlformats.org/wordprocessingml/2006/main">
        <w:spacing w:line="360" w:lineRule="auto"/>
        <w:rPr>
          <w:sz w:val="26"/>
          <w:szCs w:val="26"/>
        </w:rPr>
      </w:pPr>
      <w:r xmlns:w="http://schemas.openxmlformats.org/wordprocessingml/2006/main" w:rsidRPr="00C22D84">
        <w:rPr>
          <w:rFonts w:ascii="Calibri" w:eastAsia="Calibri" w:hAnsi="Calibri" w:cs="Calibri"/>
          <w:sz w:val="26"/>
          <w:szCs w:val="26"/>
        </w:rPr>
        <w:lastRenderedPageBreak xmlns:w="http://schemas.openxmlformats.org/wordprocessingml/2006/main"/>
      </w:r>
      <w:r xmlns:w="http://schemas.openxmlformats.org/wordprocessingml/2006/main" w:rsidRPr="00C22D84">
        <w:rPr>
          <w:rFonts w:ascii="Calibri" w:eastAsia="Calibri" w:hAnsi="Calibri" w:cs="Calibri"/>
          <w:sz w:val="26"/>
          <w:szCs w:val="26"/>
        </w:rPr>
        <w:t xml:space="preserve">Es erweitert meine Erwartungen an die Lektüre. Dann geht es darum, unsere Annahmen und die Fragen, die wir an den Text stellen, zu überdenken. Also gehe ich wieder an den Text heran, bringe meine Fragen und Annahmen mit, und der Text selbst stellt diese infrage oder bestätigt sie und veranlasst mich, mein Verständnis und meine Fragen an den Text zu überdenken.</w:t>
      </w:r>
    </w:p>
    <w:p w14:paraId="2D20BD0B" w14:textId="77777777" w:rsidR="005F5520" w:rsidRPr="00C22D84" w:rsidRDefault="005F5520" w:rsidP="00C22D84">
      <w:pPr>
        <w:spacing w:line="360" w:lineRule="auto"/>
        <w:rPr>
          <w:sz w:val="26"/>
          <w:szCs w:val="26"/>
        </w:rPr>
      </w:pPr>
    </w:p>
    <w:p w14:paraId="5C011235" w14:textId="77777777" w:rsidR="005F5520" w:rsidRPr="00C22D84" w:rsidRDefault="00000000" w:rsidP="00C22D84">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C22D84">
        <w:rPr>
          <w:rFonts w:ascii="Calibri" w:eastAsia="Calibri" w:hAnsi="Calibri" w:cs="Calibri"/>
          <w:sz w:val="26"/>
          <w:szCs w:val="26"/>
        </w:rPr>
        <w:t xml:space="preserve">Gadamers Ziel ist es also, eine Art Horizontverschmelzung zu erreichen. Die Horizonte des Textes und die des Interpreten gelangen zu einer Art gegenseitiger Übereinstimmung, einem gegenseitigen Verständnis, einem gemeinsamen Verständnis zwischen Text und Interpret. </w:t>
      </w:r>
      <w:proofErr xmlns:w="http://schemas.openxmlformats.org/wordprocessingml/2006/main" w:type="gramStart"/>
      <w:r xmlns:w="http://schemas.openxmlformats.org/wordprocessingml/2006/main" w:rsidRPr="00C22D84">
        <w:rPr>
          <w:rFonts w:ascii="Calibri" w:eastAsia="Calibri" w:hAnsi="Calibri" w:cs="Calibri"/>
          <w:sz w:val="26"/>
          <w:szCs w:val="26"/>
        </w:rPr>
        <w:t xml:space="preserve">Indem ich </w:t>
      </w:r>
      <w:proofErr xmlns:w="http://schemas.openxmlformats.org/wordprocessingml/2006/main" w:type="gramEnd"/>
      <w:r xmlns:w="http://schemas.openxmlformats.org/wordprocessingml/2006/main" w:rsidRPr="00C22D84">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C22D84">
        <w:rPr>
          <w:rFonts w:ascii="Calibri" w:eastAsia="Calibri" w:hAnsi="Calibri" w:cs="Calibri"/>
          <w:sz w:val="26"/>
          <w:szCs w:val="26"/>
        </w:rPr>
        <w:t xml:space="preserve">die Horizonte meines eigenen Denkens erweitere, erweitere ich auch die Horizonte des Textes aus meiner eigenen Perspektive und meiner eigenen historischen Sichtweise.</w:t>
      </w:r>
    </w:p>
    <w:p w14:paraId="3024697A" w14:textId="77777777" w:rsidR="005F5520" w:rsidRPr="00C22D84" w:rsidRDefault="005F5520" w:rsidP="00C22D84">
      <w:pPr>
        <w:spacing w:line="360" w:lineRule="auto"/>
        <w:rPr>
          <w:sz w:val="26"/>
          <w:szCs w:val="26"/>
        </w:rPr>
      </w:pPr>
    </w:p>
    <w:p w14:paraId="7FEF2836" w14:textId="77777777" w:rsidR="005F5520" w:rsidRPr="00C22D84" w:rsidRDefault="00000000" w:rsidP="00C22D84">
      <w:pPr xmlns:w="http://schemas.openxmlformats.org/wordprocessingml/2006/main">
        <w:spacing w:line="360" w:lineRule="auto"/>
        <w:rPr>
          <w:sz w:val="26"/>
          <w:szCs w:val="26"/>
        </w:rPr>
      </w:pPr>
      <w:r xmlns:w="http://schemas.openxmlformats.org/wordprocessingml/2006/main" w:rsidRPr="00C22D84">
        <w:rPr>
          <w:rFonts w:ascii="Calibri" w:eastAsia="Calibri" w:hAnsi="Calibri" w:cs="Calibri"/>
          <w:sz w:val="26"/>
          <w:szCs w:val="26"/>
        </w:rPr>
        <w:t xml:space="preserve">Und ebenso erweitert der Text meinen Horizont und mein Verständnis durch seine Welt und seine Perspektive. Er offenbart etwas Neues. Er offenbart etwas, das mein Verständnis herausfordert.</w:t>
      </w:r>
    </w:p>
    <w:p w14:paraId="14E696FB" w14:textId="77777777" w:rsidR="005F5520" w:rsidRPr="00C22D84" w:rsidRDefault="005F5520" w:rsidP="00C22D84">
      <w:pPr>
        <w:spacing w:line="360" w:lineRule="auto"/>
        <w:rPr>
          <w:sz w:val="26"/>
          <w:szCs w:val="26"/>
        </w:rPr>
      </w:pPr>
    </w:p>
    <w:p w14:paraId="6D3ADC4B" w14:textId="77777777" w:rsidR="005F5520" w:rsidRPr="00C22D84" w:rsidRDefault="00000000" w:rsidP="00C22D84">
      <w:pPr xmlns:w="http://schemas.openxmlformats.org/wordprocessingml/2006/main">
        <w:spacing w:line="360" w:lineRule="auto"/>
        <w:rPr>
          <w:sz w:val="26"/>
          <w:szCs w:val="26"/>
        </w:rPr>
      </w:pPr>
      <w:r xmlns:w="http://schemas.openxmlformats.org/wordprocessingml/2006/main" w:rsidRPr="00C22D84">
        <w:rPr>
          <w:rFonts w:ascii="Calibri" w:eastAsia="Calibri" w:hAnsi="Calibri" w:cs="Calibri"/>
          <w:sz w:val="26"/>
          <w:szCs w:val="26"/>
        </w:rPr>
        <w:t xml:space="preserve">Es ist jedoch wichtig zu verstehen, dass dies für Gadamer nicht bedeutete, dass das Ergebnis dieses Prozesses eine korrekte endgültige Interpretation eines Textes oder eine bestimmte, aus dem Text abgeleitete, richtige Bedeutung darstellte. Vielmehr eröffnete er lediglich neue Möglichkeiten, erweiterte den Horizont beider und führte zu einer Art Wechselbeziehung. Gadamer behauptet also nicht, dass die Horizonte irgendwie zu einer korrekten Bedeutung, einem korrekten Verständnis der wahren Bedeutung des Textes verschmelzen.</w:t>
      </w:r>
    </w:p>
    <w:p w14:paraId="06222388" w14:textId="77777777" w:rsidR="005F5520" w:rsidRPr="00C22D84" w:rsidRDefault="005F5520" w:rsidP="00C22D84">
      <w:pPr>
        <w:spacing w:line="360" w:lineRule="auto"/>
        <w:rPr>
          <w:sz w:val="26"/>
          <w:szCs w:val="26"/>
        </w:rPr>
      </w:pPr>
    </w:p>
    <w:p w14:paraId="66B9DCAA" w14:textId="77777777" w:rsidR="005F5520" w:rsidRPr="00C22D84" w:rsidRDefault="00000000" w:rsidP="00C22D84">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C22D84">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C22D84">
        <w:rPr>
          <w:rFonts w:ascii="Calibri" w:eastAsia="Calibri" w:hAnsi="Calibri" w:cs="Calibri"/>
          <w:sz w:val="26"/>
          <w:szCs w:val="26"/>
        </w:rPr>
        <w:t xml:space="preserve">für eine Art Dialoghermeneutik ein, in der der Interpret mit dem Text in einen Dialog tritt. </w:t>
      </w:r>
      <w:proofErr xmlns:w="http://schemas.openxmlformats.org/wordprocessingml/2006/main" w:type="gramStart"/>
      <w:r xmlns:w="http://schemas.openxmlformats.org/wordprocessingml/2006/main" w:rsidRPr="00C22D84">
        <w:rPr>
          <w:rFonts w:ascii="Calibri" w:eastAsia="Calibri" w:hAnsi="Calibri" w:cs="Calibri"/>
          <w:sz w:val="26"/>
          <w:szCs w:val="26"/>
        </w:rPr>
        <w:t xml:space="preserve">Gadamers Beitrag lässt sich daher sowohl im Hinblick auf seine Beiträge zur Hermeneutik als auch auf die Fragen, die sein Ansatz aufwirft, betrachten. </w:t>
      </w:r>
      <w:proofErr xmlns:w="http://schemas.openxmlformats.org/wordprocessingml/2006/main" w:type="gramStart"/>
      <w:r xmlns:w="http://schemas.openxmlformats.org/wordprocessingml/2006/main" w:rsidRPr="00C22D84">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C22D84">
        <w:rPr>
          <w:rFonts w:ascii="Calibri" w:eastAsia="Calibri" w:hAnsi="Calibri" w:cs="Calibri"/>
          <w:sz w:val="26"/>
          <w:szCs w:val="26"/>
        </w:rPr>
        <w:t xml:space="preserve">hat Gadamer uns beispielsweise eindringlich daran erinnert, dass es keinen objektiven, neutralen Beobachter und Interpreten gibt </w:t>
      </w:r>
      <w:r xmlns:w="http://schemas.openxmlformats.org/wordprocessingml/2006/main" w:rsidRPr="00C22D84">
        <w:rPr>
          <w:rFonts w:ascii="Calibri" w:eastAsia="Calibri" w:hAnsi="Calibri" w:cs="Calibri"/>
          <w:sz w:val="26"/>
          <w:szCs w:val="26"/>
        </w:rPr>
        <w:lastRenderedPageBreak xmlns:w="http://schemas.openxmlformats.org/wordprocessingml/2006/main"/>
      </w:r>
      <w:r xmlns:w="http://schemas.openxmlformats.org/wordprocessingml/2006/main" w:rsidRPr="00C22D84">
        <w:rPr>
          <w:rFonts w:ascii="Calibri" w:eastAsia="Calibri" w:hAnsi="Calibri" w:cs="Calibri"/>
          <w:sz w:val="26"/>
          <w:szCs w:val="26"/>
        </w:rPr>
        <w:t xml:space="preserve">und </w:t>
      </w:r>
      <w:proofErr xmlns:w="http://schemas.openxmlformats.org/wordprocessingml/2006/main" w:type="gramEnd"/>
      <w:r xmlns:w="http://schemas.openxmlformats.org/wordprocessingml/2006/main" w:rsidRPr="00C22D84">
        <w:rPr>
          <w:rFonts w:ascii="Calibri" w:eastAsia="Calibri" w:hAnsi="Calibri" w:cs="Calibri"/>
          <w:sz w:val="26"/>
          <w:szCs w:val="26"/>
        </w:rPr>
        <w:t xml:space="preserve">dass wir uns einem biblischen Text nicht völlig unvoreingenommen nähern können, unbeeinflusst von unserem Hintergrund, unseren theologischen Überzeugungen, unserer Kultur, unseren Perspektiven usw.</w:t>
      </w:r>
    </w:p>
    <w:p w14:paraId="035351CF" w14:textId="77777777" w:rsidR="005F5520" w:rsidRPr="00C22D84" w:rsidRDefault="005F5520" w:rsidP="00C22D84">
      <w:pPr>
        <w:spacing w:line="360" w:lineRule="auto"/>
        <w:rPr>
          <w:sz w:val="26"/>
          <w:szCs w:val="26"/>
        </w:rPr>
      </w:pPr>
    </w:p>
    <w:p w14:paraId="2E7622D4" w14:textId="77777777" w:rsidR="005F5520" w:rsidRPr="00C22D84" w:rsidRDefault="00000000" w:rsidP="00C22D84">
      <w:pPr xmlns:w="http://schemas.openxmlformats.org/wordprocessingml/2006/main">
        <w:spacing w:line="360" w:lineRule="auto"/>
        <w:rPr>
          <w:sz w:val="26"/>
          <w:szCs w:val="26"/>
        </w:rPr>
      </w:pPr>
      <w:r xmlns:w="http://schemas.openxmlformats.org/wordprocessingml/2006/main" w:rsidRPr="00C22D84">
        <w:rPr>
          <w:rFonts w:ascii="Calibri" w:eastAsia="Calibri" w:hAnsi="Calibri" w:cs="Calibri"/>
          <w:sz w:val="26"/>
          <w:szCs w:val="26"/>
        </w:rPr>
        <w:t xml:space="preserve">Niemand kann einen Text als neutraler Beobachter betrachten. Doch solche Dinge spiegeln sich unweigerlich in unserem Textverständnis wider und können es mitunter sogar behindern. </w:t>
      </w:r>
      <w:proofErr xmlns:w="http://schemas.openxmlformats.org/wordprocessingml/2006/main" w:type="gramStart"/>
      <w:r xmlns:w="http://schemas.openxmlformats.org/wordprocessingml/2006/main" w:rsidRPr="00C22D84">
        <w:rPr>
          <w:rFonts w:ascii="Calibri" w:eastAsia="Calibri" w:hAnsi="Calibri" w:cs="Calibri"/>
          <w:sz w:val="26"/>
          <w:szCs w:val="26"/>
        </w:rPr>
        <w:t xml:space="preserve">Es gibt </w:t>
      </w:r>
      <w:proofErr xmlns:w="http://schemas.openxmlformats.org/wordprocessingml/2006/main" w:type="gramEnd"/>
      <w:r xmlns:w="http://schemas.openxmlformats.org/wordprocessingml/2006/main" w:rsidRPr="00C22D84">
        <w:rPr>
          <w:rFonts w:ascii="Calibri" w:eastAsia="Calibri" w:hAnsi="Calibri" w:cs="Calibri"/>
          <w:sz w:val="26"/>
          <w:szCs w:val="26"/>
        </w:rPr>
        <w:t xml:space="preserve">keine rein induktiven Herangehensweisen an Texte, bei denen wir einfach nur Daten aufnehmen und etwas neutral beobachten.</w:t>
      </w:r>
    </w:p>
    <w:p w14:paraId="0522F471" w14:textId="77777777" w:rsidR="005F5520" w:rsidRPr="00C22D84" w:rsidRDefault="005F5520" w:rsidP="00C22D84">
      <w:pPr>
        <w:spacing w:line="360" w:lineRule="auto"/>
        <w:rPr>
          <w:sz w:val="26"/>
          <w:szCs w:val="26"/>
        </w:rPr>
      </w:pPr>
    </w:p>
    <w:p w14:paraId="290839DE" w14:textId="77777777" w:rsidR="005F5520" w:rsidRPr="00C22D84" w:rsidRDefault="00000000" w:rsidP="00C22D84">
      <w:pPr xmlns:w="http://schemas.openxmlformats.org/wordprocessingml/2006/main">
        <w:spacing w:line="360" w:lineRule="auto"/>
        <w:rPr>
          <w:sz w:val="26"/>
          <w:szCs w:val="26"/>
        </w:rPr>
      </w:pPr>
      <w:r xmlns:w="http://schemas.openxmlformats.org/wordprocessingml/2006/main" w:rsidRPr="00C22D84">
        <w:rPr>
          <w:rFonts w:ascii="Calibri" w:eastAsia="Calibri" w:hAnsi="Calibri" w:cs="Calibri"/>
          <w:sz w:val="26"/>
          <w:szCs w:val="26"/>
        </w:rPr>
        <w:t xml:space="preserve">Stattdessen werden wir von dem beeinflusst, was wir in den Text einbringen. Das prägt zwangsläufig unsere Sichtweise. Und ich denke, in gewisser Hinsicht ist das auch unvermeidlich und notwendig.</w:t>
      </w:r>
    </w:p>
    <w:p w14:paraId="3BA0B092" w14:textId="77777777" w:rsidR="005F5520" w:rsidRPr="00C22D84" w:rsidRDefault="005F5520" w:rsidP="00C22D84">
      <w:pPr>
        <w:spacing w:line="360" w:lineRule="auto"/>
        <w:rPr>
          <w:sz w:val="26"/>
          <w:szCs w:val="26"/>
        </w:rPr>
      </w:pPr>
    </w:p>
    <w:p w14:paraId="1EA2B05A" w14:textId="77777777" w:rsidR="005F5520" w:rsidRPr="00C22D84" w:rsidRDefault="00000000" w:rsidP="00C22D84">
      <w:pPr xmlns:w="http://schemas.openxmlformats.org/wordprocessingml/2006/main">
        <w:spacing w:line="360" w:lineRule="auto"/>
        <w:rPr>
          <w:sz w:val="26"/>
          <w:szCs w:val="26"/>
        </w:rPr>
      </w:pPr>
      <w:r xmlns:w="http://schemas.openxmlformats.org/wordprocessingml/2006/main" w:rsidRPr="00C22D84">
        <w:rPr>
          <w:rFonts w:ascii="Calibri" w:eastAsia="Calibri" w:hAnsi="Calibri" w:cs="Calibri"/>
          <w:sz w:val="26"/>
          <w:szCs w:val="26"/>
        </w:rPr>
        <w:t xml:space="preserve">Wie können wir hoffen, einen Text zu verstehen, wenn uns Vorwissen, Erfahrung und Kategorien fehlen, die uns beim Verständnis helfen? Gadamers Beitrag bestand </w:t>
      </w:r>
      <w:proofErr xmlns:w="http://schemas.openxmlformats.org/wordprocessingml/2006/main" w:type="gramStart"/>
      <w:r xmlns:w="http://schemas.openxmlformats.org/wordprocessingml/2006/main" w:rsidRPr="00C22D84">
        <w:rPr>
          <w:rFonts w:ascii="Calibri" w:eastAsia="Calibri" w:hAnsi="Calibri" w:cs="Calibri"/>
          <w:sz w:val="26"/>
          <w:szCs w:val="26"/>
        </w:rPr>
        <w:t xml:space="preserve">daher </w:t>
      </w:r>
      <w:proofErr xmlns:w="http://schemas.openxmlformats.org/wordprocessingml/2006/main" w:type="gramEnd"/>
      <w:r xmlns:w="http://schemas.openxmlformats.org/wordprocessingml/2006/main" w:rsidRPr="00C22D84">
        <w:rPr>
          <w:rFonts w:ascii="Calibri" w:eastAsia="Calibri" w:hAnsi="Calibri" w:cs="Calibri"/>
          <w:sz w:val="26"/>
          <w:szCs w:val="26"/>
        </w:rPr>
        <w:t xml:space="preserve">unter anderem darin, unsere Aufmerksamkeit vom Mythos des neutralen, unvoreingenommenen Beobachters wegzulenken, der Daten objektiv und neutral aufnimmt und interpretiert. Zweitens betonte Gadamer, dass Interpretation in gewisser Hinsicht ein Dialog ist.</w:t>
      </w:r>
    </w:p>
    <w:p w14:paraId="625421F8" w14:textId="77777777" w:rsidR="005F5520" w:rsidRPr="00C22D84" w:rsidRDefault="005F5520" w:rsidP="00C22D84">
      <w:pPr>
        <w:spacing w:line="360" w:lineRule="auto"/>
        <w:rPr>
          <w:sz w:val="26"/>
          <w:szCs w:val="26"/>
        </w:rPr>
      </w:pPr>
    </w:p>
    <w:p w14:paraId="50A8068D" w14:textId="77777777" w:rsidR="005F5520" w:rsidRPr="00C22D84" w:rsidRDefault="00000000" w:rsidP="00C22D84">
      <w:pPr xmlns:w="http://schemas.openxmlformats.org/wordprocessingml/2006/main">
        <w:spacing w:line="360" w:lineRule="auto"/>
        <w:rPr>
          <w:sz w:val="26"/>
          <w:szCs w:val="26"/>
        </w:rPr>
      </w:pPr>
      <w:r xmlns:w="http://schemas.openxmlformats.org/wordprocessingml/2006/main" w:rsidRPr="00C22D84">
        <w:rPr>
          <w:rFonts w:ascii="Calibri" w:eastAsia="Calibri" w:hAnsi="Calibri" w:cs="Calibri"/>
          <w:sz w:val="26"/>
          <w:szCs w:val="26"/>
        </w:rPr>
        <w:t xml:space="preserve">Interpretation ist ein Dialog, der uns herausfordert. Sie ermöglicht es, unsere vorgefassten Meinungen in Frage zu stellen. Sie ermöglicht es, unseren Horizont und unser eigenes Verständnis zu hinterfragen und zu verändern.</w:t>
      </w:r>
    </w:p>
    <w:p w14:paraId="591038CC" w14:textId="77777777" w:rsidR="005F5520" w:rsidRPr="00C22D84" w:rsidRDefault="005F5520" w:rsidP="00C22D84">
      <w:pPr>
        <w:spacing w:line="360" w:lineRule="auto"/>
        <w:rPr>
          <w:sz w:val="26"/>
          <w:szCs w:val="26"/>
        </w:rPr>
      </w:pPr>
    </w:p>
    <w:p w14:paraId="5E5FC153" w14:textId="77777777" w:rsidR="005F5520" w:rsidRPr="00C22D84" w:rsidRDefault="00000000" w:rsidP="00C22D84">
      <w:pPr xmlns:w="http://schemas.openxmlformats.org/wordprocessingml/2006/main">
        <w:spacing w:line="360" w:lineRule="auto"/>
        <w:rPr>
          <w:sz w:val="26"/>
          <w:szCs w:val="26"/>
        </w:rPr>
      </w:pPr>
      <w:r xmlns:w="http://schemas.openxmlformats.org/wordprocessingml/2006/main" w:rsidRPr="00C22D84">
        <w:rPr>
          <w:rFonts w:ascii="Calibri" w:eastAsia="Calibri" w:hAnsi="Calibri" w:cs="Calibri"/>
          <w:sz w:val="26"/>
          <w:szCs w:val="26"/>
        </w:rPr>
        <w:t xml:space="preserve">Die Bedeutung ist also oft überraschend. Sie stellt dann häufig unser eigenes Verständnis und unsere Vorannahmen zum Text infrage. Gadamer </w:t>
      </w:r>
      <w:r xmlns:w="http://schemas.openxmlformats.org/wordprocessingml/2006/main" w:rsidRPr="00C22D84">
        <w:rPr>
          <w:rFonts w:ascii="Calibri" w:eastAsia="Calibri" w:hAnsi="Calibri" w:cs="Calibri"/>
          <w:sz w:val="26"/>
          <w:szCs w:val="26"/>
        </w:rPr>
        <w:lastRenderedPageBreak xmlns:w="http://schemas.openxmlformats.org/wordprocessingml/2006/main"/>
      </w:r>
      <w:r xmlns:w="http://schemas.openxmlformats.org/wordprocessingml/2006/main" w:rsidRPr="00C22D84">
        <w:rPr>
          <w:rFonts w:ascii="Calibri" w:eastAsia="Calibri" w:hAnsi="Calibri" w:cs="Calibri"/>
          <w:sz w:val="26"/>
          <w:szCs w:val="26"/>
        </w:rPr>
        <w:t xml:space="preserve">ging jedoch nicht so weit zu behaupten, dass der Text deshalb automatisch Vorrang habe und der Interpret automatisch zu einer korrekten Bedeutung gelangen könne.</w:t>
      </w:r>
    </w:p>
    <w:p w14:paraId="1A88777A" w14:textId="77777777" w:rsidR="005F5520" w:rsidRPr="00C22D84" w:rsidRDefault="005F5520" w:rsidP="00C22D84">
      <w:pPr>
        <w:spacing w:line="360" w:lineRule="auto"/>
        <w:rPr>
          <w:sz w:val="26"/>
          <w:szCs w:val="26"/>
        </w:rPr>
      </w:pPr>
    </w:p>
    <w:p w14:paraId="005C537F" w14:textId="77777777" w:rsidR="005F5520" w:rsidRPr="00C22D84" w:rsidRDefault="00000000" w:rsidP="00C22D84">
      <w:pPr xmlns:w="http://schemas.openxmlformats.org/wordprocessingml/2006/main">
        <w:spacing w:line="360" w:lineRule="auto"/>
        <w:rPr>
          <w:sz w:val="26"/>
          <w:szCs w:val="26"/>
        </w:rPr>
      </w:pPr>
      <w:r xmlns:w="http://schemas.openxmlformats.org/wordprocessingml/2006/main" w:rsidRPr="00C22D84">
        <w:rPr>
          <w:rFonts w:ascii="Calibri" w:eastAsia="Calibri" w:hAnsi="Calibri" w:cs="Calibri"/>
          <w:sz w:val="26"/>
          <w:szCs w:val="26"/>
        </w:rPr>
        <w:t xml:space="preserve">Gleichzeitig finde ich es aber hilfreich, dass er den dialogischen Charakter der Interpretation hervorhebt. Es geht nicht nur darum, dass ich als objektiver Beobachter ein Objekt beherrsche. Vielmehr nähern wir uns dem Text mit unseren Fragen, Annahmen und Erwartungen.</w:t>
      </w:r>
    </w:p>
    <w:p w14:paraId="70FBF03F" w14:textId="77777777" w:rsidR="005F5520" w:rsidRPr="00C22D84" w:rsidRDefault="005F5520" w:rsidP="00C22D84">
      <w:pPr>
        <w:spacing w:line="360" w:lineRule="auto"/>
        <w:rPr>
          <w:sz w:val="26"/>
          <w:szCs w:val="26"/>
        </w:rPr>
      </w:pPr>
    </w:p>
    <w:p w14:paraId="0C3C9B2D" w14:textId="77777777" w:rsidR="005F5520" w:rsidRPr="00C22D84" w:rsidRDefault="00000000" w:rsidP="00C22D84">
      <w:pPr xmlns:w="http://schemas.openxmlformats.org/wordprocessingml/2006/main">
        <w:spacing w:line="360" w:lineRule="auto"/>
        <w:rPr>
          <w:sz w:val="26"/>
          <w:szCs w:val="26"/>
        </w:rPr>
      </w:pPr>
      <w:r xmlns:w="http://schemas.openxmlformats.org/wordprocessingml/2006/main" w:rsidRPr="00C22D84">
        <w:rPr>
          <w:rFonts w:ascii="Calibri" w:eastAsia="Calibri" w:hAnsi="Calibri" w:cs="Calibri"/>
          <w:sz w:val="26"/>
          <w:szCs w:val="26"/>
        </w:rPr>
        <w:t xml:space="preserve">Und der Text stellt das auch in Frage und kann es umstoßen, herausfordern und verändern. Manchmal ist die Bedeutung also überraschend und stellt unsere vorgefassten Meinungen darüber, was wir im Text finden werden, infrage. Damit verbunden ist meiner Meinung nach ein dritter Beitrag, dass Interpretation kein einmaliges Ereignis ist.</w:t>
      </w:r>
    </w:p>
    <w:p w14:paraId="0C19B9A2" w14:textId="77777777" w:rsidR="005F5520" w:rsidRPr="00C22D84" w:rsidRDefault="005F5520" w:rsidP="00C22D84">
      <w:pPr>
        <w:spacing w:line="360" w:lineRule="auto"/>
        <w:rPr>
          <w:sz w:val="26"/>
          <w:szCs w:val="26"/>
        </w:rPr>
      </w:pPr>
    </w:p>
    <w:p w14:paraId="51F33CBD" w14:textId="77777777" w:rsidR="005F5520" w:rsidRPr="00C22D84" w:rsidRDefault="00000000" w:rsidP="00C22D84">
      <w:pPr xmlns:w="http://schemas.openxmlformats.org/wordprocessingml/2006/main">
        <w:spacing w:line="360" w:lineRule="auto"/>
        <w:rPr>
          <w:sz w:val="26"/>
          <w:szCs w:val="26"/>
        </w:rPr>
      </w:pPr>
      <w:r xmlns:w="http://schemas.openxmlformats.org/wordprocessingml/2006/main" w:rsidRPr="00C22D84">
        <w:rPr>
          <w:rFonts w:ascii="Calibri" w:eastAsia="Calibri" w:hAnsi="Calibri" w:cs="Calibri"/>
          <w:sz w:val="26"/>
          <w:szCs w:val="26"/>
        </w:rPr>
        <w:t xml:space="preserve">Es ist mitunter ein fortlaufender Prozess, der oft neue Erkenntnisse eröffnet. Wir interpretieren keinen Text. Ich schlage nicht meine Bibel bei Jeremia, Kapitel 31, auf, lese es, erfasse die richtige Bedeutung und bin damit fertig.</w:t>
      </w:r>
    </w:p>
    <w:p w14:paraId="7B6E0409" w14:textId="77777777" w:rsidR="005F5520" w:rsidRPr="00C22D84" w:rsidRDefault="005F5520" w:rsidP="00C22D84">
      <w:pPr>
        <w:spacing w:line="360" w:lineRule="auto"/>
        <w:rPr>
          <w:sz w:val="26"/>
          <w:szCs w:val="26"/>
        </w:rPr>
      </w:pPr>
    </w:p>
    <w:p w14:paraId="469DC441" w14:textId="77777777" w:rsidR="005F5520" w:rsidRPr="00C22D84" w:rsidRDefault="00000000" w:rsidP="00C22D84">
      <w:pPr xmlns:w="http://schemas.openxmlformats.org/wordprocessingml/2006/main">
        <w:spacing w:line="360" w:lineRule="auto"/>
        <w:rPr>
          <w:sz w:val="26"/>
          <w:szCs w:val="26"/>
        </w:rPr>
      </w:pPr>
      <w:r xmlns:w="http://schemas.openxmlformats.org/wordprocessingml/2006/main" w:rsidRPr="00C22D84">
        <w:rPr>
          <w:rFonts w:ascii="Calibri" w:eastAsia="Calibri" w:hAnsi="Calibri" w:cs="Calibri"/>
          <w:sz w:val="26"/>
          <w:szCs w:val="26"/>
        </w:rPr>
        <w:t xml:space="preserve">Und es gäbe keine weitere Arbeit zu tun. Es gäbe keine weitere Interpretation mehr zu leisten. Doch Gadamer erinnert uns stattdessen daran, dass Interpretation manchmal kein einmaliges Ereignis ist, sondern oft ein fortlaufender Prozess, der immer wieder neue Einsichten in den Text eröffnet, da unser Verständnis durch den Text herausgefordert wird.</w:t>
      </w:r>
    </w:p>
    <w:p w14:paraId="2D7EDC8A" w14:textId="77777777" w:rsidR="005F5520" w:rsidRPr="00C22D84" w:rsidRDefault="005F5520" w:rsidP="00C22D84">
      <w:pPr>
        <w:spacing w:line="360" w:lineRule="auto"/>
        <w:rPr>
          <w:sz w:val="26"/>
          <w:szCs w:val="26"/>
        </w:rPr>
      </w:pPr>
    </w:p>
    <w:p w14:paraId="76DF5553" w14:textId="77777777" w:rsidR="005F5520" w:rsidRPr="00C22D84" w:rsidRDefault="00000000" w:rsidP="00C22D84">
      <w:pPr xmlns:w="http://schemas.openxmlformats.org/wordprocessingml/2006/main">
        <w:spacing w:line="360" w:lineRule="auto"/>
        <w:rPr>
          <w:sz w:val="26"/>
          <w:szCs w:val="26"/>
        </w:rPr>
      </w:pPr>
      <w:r xmlns:w="http://schemas.openxmlformats.org/wordprocessingml/2006/main" w:rsidRPr="00C22D84">
        <w:rPr>
          <w:rFonts w:ascii="Calibri" w:eastAsia="Calibri" w:hAnsi="Calibri" w:cs="Calibri"/>
          <w:sz w:val="26"/>
          <w:szCs w:val="26"/>
        </w:rPr>
        <w:t xml:space="preserve">Gleichzeitig wirft Gadamers hermeneutischer Ansatz jedoch einige Fragen auf. Zwei davon möchte ich hier nicht unbedingt beantworten, sondern lediglich Gadamers Überlegungen aufgreifen. Erstens: Gibt es Grenzen des Verstehens? Wenn ich in einen Dialog mit einem Text trete, gibt es dann Grenzen für mein Textverständnis? Selbst wenn man von der Verschmelzung der Horizonte spricht: Gibt es Grenzen für diese Verschmelzung? Gibt es Grenzen für mein Verständnis eines anderen Textes? Und zweitens: Ist der Dialog ein Teufelskreis? Ist ein Dialog </w:t>
      </w:r>
      <w:r xmlns:w="http://schemas.openxmlformats.org/wordprocessingml/2006/main" w:rsidRPr="00C22D84">
        <w:rPr>
          <w:rFonts w:ascii="Calibri" w:eastAsia="Calibri" w:hAnsi="Calibri" w:cs="Calibri"/>
          <w:sz w:val="26"/>
          <w:szCs w:val="26"/>
        </w:rPr>
        <w:lastRenderedPageBreak xmlns:w="http://schemas.openxmlformats.org/wordprocessingml/2006/main"/>
      </w:r>
      <w:r xmlns:w="http://schemas.openxmlformats.org/wordprocessingml/2006/main" w:rsidRPr="00C22D84">
        <w:rPr>
          <w:rFonts w:ascii="Calibri" w:eastAsia="Calibri" w:hAnsi="Calibri" w:cs="Calibri"/>
          <w:sz w:val="26"/>
          <w:szCs w:val="26"/>
        </w:rPr>
        <w:t xml:space="preserve">ein endloses Hin und Her? Manche fragen sich beispielsweise: Woher weiß ich, ob ich einen Text richtig verstehe, wenn ich mit meinem Vorwissen, meinen eigenen Vorurteilen und Annahmen an ihn herangehe? Woher weiß ich, dass ich ihn richtig verstehe, wenn er mir antwortet, wenn er mich herausfordert, wenn ich bereits von meinem Hintergrund und meinen Vorurteilen beeinflusst bin? Wenn ich beispielsweise Gadamers Beitrag betrachte und einen biblischen Text lese, beispielsweise eine der Gleichnisse Jesu oder einen der Briefe des Paulus, dann kann der Text meine eigenen Vorstellungen in Frage stellen, beispielsweise meine vorgefassten Meinungen über Individualismus.</w:t>
      </w:r>
    </w:p>
    <w:p w14:paraId="70D93E05" w14:textId="77777777" w:rsidR="005F5520" w:rsidRPr="00C22D84" w:rsidRDefault="005F5520" w:rsidP="00C22D84">
      <w:pPr>
        <w:spacing w:line="360" w:lineRule="auto"/>
        <w:rPr>
          <w:sz w:val="26"/>
          <w:szCs w:val="26"/>
        </w:rPr>
      </w:pPr>
    </w:p>
    <w:p w14:paraId="592D432C" w14:textId="77777777" w:rsidR="005F5520" w:rsidRPr="00C22D84" w:rsidRDefault="00000000" w:rsidP="00C22D84">
      <w:pPr xmlns:w="http://schemas.openxmlformats.org/wordprocessingml/2006/main">
        <w:spacing w:line="360" w:lineRule="auto"/>
        <w:rPr>
          <w:sz w:val="26"/>
          <w:szCs w:val="26"/>
        </w:rPr>
      </w:pPr>
      <w:r xmlns:w="http://schemas.openxmlformats.org/wordprocessingml/2006/main" w:rsidRPr="00C22D84">
        <w:rPr>
          <w:rFonts w:ascii="Calibri" w:eastAsia="Calibri" w:hAnsi="Calibri" w:cs="Calibri"/>
          <w:sz w:val="26"/>
          <w:szCs w:val="26"/>
        </w:rPr>
        <w:t xml:space="preserve">Ich könnte mich einem biblischen Text aus einer sehr individualistischen Perspektive nähern, insbesondere im 21. Jahrhundert, als Amerikaner der Mittelschicht. Ich könnte den Text mit meinen individuellen Annahmen angehen und versuchen, ihn aus dieser Perspektive zu verstehen. Doch der Text könnte dann meine vorgefassten Meinungen infrage stellen. Das könnte mich als Leser frustrieren, weil ich etwas finde, das meinen Glauben infrage stellt.</w:t>
      </w:r>
    </w:p>
    <w:p w14:paraId="3876C47A" w14:textId="77777777" w:rsidR="005F5520" w:rsidRPr="00C22D84" w:rsidRDefault="005F5520" w:rsidP="00C22D84">
      <w:pPr>
        <w:spacing w:line="360" w:lineRule="auto"/>
        <w:rPr>
          <w:sz w:val="26"/>
          <w:szCs w:val="26"/>
        </w:rPr>
      </w:pPr>
    </w:p>
    <w:p w14:paraId="3F5C5FD3" w14:textId="77777777" w:rsidR="005F5520" w:rsidRPr="00C22D84" w:rsidRDefault="00000000" w:rsidP="00C22D84">
      <w:pPr xmlns:w="http://schemas.openxmlformats.org/wordprocessingml/2006/main">
        <w:spacing w:line="360" w:lineRule="auto"/>
        <w:rPr>
          <w:sz w:val="26"/>
          <w:szCs w:val="26"/>
        </w:rPr>
      </w:pPr>
      <w:r xmlns:w="http://schemas.openxmlformats.org/wordprocessingml/2006/main" w:rsidRPr="00C22D84">
        <w:rPr>
          <w:rFonts w:ascii="Calibri" w:eastAsia="Calibri" w:hAnsi="Calibri" w:cs="Calibri"/>
          <w:sz w:val="26"/>
          <w:szCs w:val="26"/>
        </w:rPr>
        <w:t xml:space="preserve">Und zumindest als Christ hoffe ich, dass ich dem Text als Wort Gottes erlaube, diese Ansicht zu widerlegen und infrage zu stellen, um meinen Horizont, meine Perspektive und mein Verständnis dem biblischen Text anzupassen. Ein Beispiel aus meiner eigenen Interpretation, die möglicherweise nicht genau Gadamers Ansatz widerspiegelt: Lange Zeit las ich einen Text wie Epheser 5,18 aus einer rein individualistischen, persönlichen, pietistischen Perspektive.</w:t>
      </w:r>
    </w:p>
    <w:p w14:paraId="55D503E2" w14:textId="77777777" w:rsidR="005F5520" w:rsidRPr="00C22D84" w:rsidRDefault="005F5520" w:rsidP="00C22D84">
      <w:pPr>
        <w:spacing w:line="360" w:lineRule="auto"/>
        <w:rPr>
          <w:sz w:val="26"/>
          <w:szCs w:val="26"/>
        </w:rPr>
      </w:pPr>
    </w:p>
    <w:p w14:paraId="6802D3F5" w14:textId="77777777" w:rsidR="005F5520" w:rsidRPr="00C22D84" w:rsidRDefault="00000000" w:rsidP="00C22D84">
      <w:pPr xmlns:w="http://schemas.openxmlformats.org/wordprocessingml/2006/main">
        <w:spacing w:line="360" w:lineRule="auto"/>
        <w:rPr>
          <w:sz w:val="26"/>
          <w:szCs w:val="26"/>
        </w:rPr>
      </w:pPr>
      <w:r xmlns:w="http://schemas.openxmlformats.org/wordprocessingml/2006/main" w:rsidRPr="00C22D84">
        <w:rPr>
          <w:rFonts w:ascii="Calibri" w:eastAsia="Calibri" w:hAnsi="Calibri" w:cs="Calibri"/>
          <w:sz w:val="26"/>
          <w:szCs w:val="26"/>
        </w:rPr>
        <w:t xml:space="preserve">Als der Autor sagte, man solle sich nicht mit Wein berauschen, was zu Ausschweifungen führe, sondern sich stattdessen vom Heiligen Geist erfüllen lassen, neigte ich dazu, dies rein individualistisch zu interpretieren. Es ging mir um das persönliche Empfinden eines Christen, der vom Heiligen Geist erfüllt wird und </w:t>
      </w:r>
      <w:r xmlns:w="http://schemas.openxmlformats.org/wordprocessingml/2006/main" w:rsidRPr="00C22D84">
        <w:rPr>
          <w:rFonts w:ascii="Calibri" w:eastAsia="Calibri" w:hAnsi="Calibri" w:cs="Calibri"/>
          <w:sz w:val="26"/>
          <w:szCs w:val="26"/>
        </w:rPr>
        <w:lastRenderedPageBreak xmlns:w="http://schemas.openxmlformats.org/wordprocessingml/2006/main"/>
      </w:r>
      <w:r xmlns:w="http://schemas.openxmlformats.org/wordprocessingml/2006/main" w:rsidRPr="00C22D84">
        <w:rPr>
          <w:rFonts w:ascii="Calibri" w:eastAsia="Calibri" w:hAnsi="Calibri" w:cs="Calibri"/>
          <w:sz w:val="26"/>
          <w:szCs w:val="26"/>
        </w:rPr>
        <w:t xml:space="preserve">dadurch den Rest des Textes hervorbringt – jene Eigenschaften, die Paulus als weitere Hinweise auf ein vom Heiligen Geist geleitetes oder erfülltes Leben ansieht.</w:t>
      </w:r>
    </w:p>
    <w:p w14:paraId="4F8A5C8F" w14:textId="77777777" w:rsidR="005F5520" w:rsidRPr="00C22D84" w:rsidRDefault="005F5520" w:rsidP="00C22D84">
      <w:pPr>
        <w:spacing w:line="360" w:lineRule="auto"/>
        <w:rPr>
          <w:sz w:val="26"/>
          <w:szCs w:val="26"/>
        </w:rPr>
      </w:pPr>
    </w:p>
    <w:p w14:paraId="0A0DABC6" w14:textId="77777777" w:rsidR="005F5520" w:rsidRPr="00C22D84" w:rsidRDefault="00000000" w:rsidP="00C22D84">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C22D84">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C22D84">
        <w:rPr>
          <w:rFonts w:ascii="Calibri" w:eastAsia="Calibri" w:hAnsi="Calibri" w:cs="Calibri"/>
          <w:sz w:val="26"/>
          <w:szCs w:val="26"/>
        </w:rPr>
        <w:t xml:space="preserve">persönlich, fromm und individualistisch, im Sinne von: Der Heilige Geist würde mich als Individuum erfüllen und das Leben hervorbringen, das er sich wünschte. Als ich ihn jedoch im weiteren Kontext des Epheserbriefs las, fragte ich mich, ob meine Sichtweise zu eng gefasst war. Und ich begann zu erwägen, dass die Perspektive in Epheser 5,18 vielleicht eher gemeinschaftlich und gemeinschaftlich geprägt ist.</w:t>
      </w:r>
    </w:p>
    <w:p w14:paraId="49838BE4" w14:textId="77777777" w:rsidR="005F5520" w:rsidRPr="00C22D84" w:rsidRDefault="005F5520" w:rsidP="00C22D84">
      <w:pPr>
        <w:spacing w:line="360" w:lineRule="auto"/>
        <w:rPr>
          <w:sz w:val="26"/>
          <w:szCs w:val="26"/>
        </w:rPr>
      </w:pPr>
    </w:p>
    <w:p w14:paraId="569A962C" w14:textId="77777777" w:rsidR="005F5520" w:rsidRPr="00C22D84" w:rsidRDefault="00000000" w:rsidP="00C22D84">
      <w:pPr xmlns:w="http://schemas.openxmlformats.org/wordprocessingml/2006/main">
        <w:spacing w:line="360" w:lineRule="auto"/>
        <w:rPr>
          <w:sz w:val="26"/>
          <w:szCs w:val="26"/>
        </w:rPr>
      </w:pPr>
      <w:r xmlns:w="http://schemas.openxmlformats.org/wordprocessingml/2006/main" w:rsidRPr="00C22D84">
        <w:rPr>
          <w:rFonts w:ascii="Calibri" w:eastAsia="Calibri" w:hAnsi="Calibri" w:cs="Calibri"/>
          <w:sz w:val="26"/>
          <w:szCs w:val="26"/>
        </w:rPr>
        <w:t xml:space="preserve">Das Gebot, vom Heiligen Geist erfüllt zu sein, ist also ein Gebot an die gesamte Gemeinde, die Kirche, Gottes Tempel zu sein, in dem Gott wohnt und durch seinen Heiligen Geist gegenwärtig ist. Obwohl dies individuelle Erfahrungen und die individuelle Erfüllung mit dem Heiligen Geist nicht unbedingt ausschließt, liegt Paulus' Schwerpunkt möglicherweise viel stärker auf der Gemeinschaft. Er sieht die gesamte Kirche, den gesamten Leib Christi, die gesamte Gemeinschaft als Ort der Erfüllung mit dem Heiligen Geist, als einen Tempel, den Gott erfüllen wird.</w:t>
      </w:r>
    </w:p>
    <w:p w14:paraId="038008DA" w14:textId="77777777" w:rsidR="005F5520" w:rsidRPr="00C22D84" w:rsidRDefault="005F5520" w:rsidP="00C22D84">
      <w:pPr>
        <w:spacing w:line="360" w:lineRule="auto"/>
        <w:rPr>
          <w:sz w:val="26"/>
          <w:szCs w:val="26"/>
        </w:rPr>
      </w:pPr>
    </w:p>
    <w:p w14:paraId="61E05821" w14:textId="77777777" w:rsidR="005F5520" w:rsidRPr="00C22D84" w:rsidRDefault="00000000" w:rsidP="00C22D84">
      <w:pPr xmlns:w="http://schemas.openxmlformats.org/wordprocessingml/2006/main">
        <w:spacing w:line="360" w:lineRule="auto"/>
        <w:rPr>
          <w:sz w:val="26"/>
          <w:szCs w:val="26"/>
        </w:rPr>
      </w:pPr>
      <w:r xmlns:w="http://schemas.openxmlformats.org/wordprocessingml/2006/main" w:rsidRPr="00C22D84">
        <w:rPr>
          <w:rFonts w:ascii="Calibri" w:eastAsia="Calibri" w:hAnsi="Calibri" w:cs="Calibri"/>
          <w:sz w:val="26"/>
          <w:szCs w:val="26"/>
        </w:rPr>
        <w:t xml:space="preserve">Gottes Gegenwart wird inmitten seines Volkes sein. </w:t>
      </w:r>
      <w:proofErr xmlns:w="http://schemas.openxmlformats.org/wordprocessingml/2006/main" w:type="gramStart"/>
      <w:r xmlns:w="http://schemas.openxmlformats.org/wordprocessingml/2006/main" w:rsidRPr="00C22D84">
        <w:rPr>
          <w:rFonts w:ascii="Calibri" w:eastAsia="Calibri" w:hAnsi="Calibri" w:cs="Calibri"/>
          <w:sz w:val="26"/>
          <w:szCs w:val="26"/>
        </w:rPr>
        <w:t xml:space="preserve">Daher </w:t>
      </w:r>
      <w:proofErr xmlns:w="http://schemas.openxmlformats.org/wordprocessingml/2006/main" w:type="gramEnd"/>
      <w:r xmlns:w="http://schemas.openxmlformats.org/wordprocessingml/2006/main" w:rsidRPr="00C22D84">
        <w:rPr>
          <w:rFonts w:ascii="Calibri" w:eastAsia="Calibri" w:hAnsi="Calibri" w:cs="Calibri"/>
          <w:sz w:val="26"/>
          <w:szCs w:val="26"/>
        </w:rPr>
        <w:t xml:space="preserve">kann der biblische Text mitunter dazu dienen, unsere vorgefassten Meinungen infrage zu stellen, uns unbehaglich zu machen und uns etwas Überraschendes offenbaren zu lassen, das unseren Erwartungen an den biblischen Text widerspricht. Dies führt mich zu einer weiteren Person, die die Hermeneutik in gewissem Maße beeinflusst hat, wohl aber vor allem durch ihr umfassenderes theologisches und biblisches Verständnis des Neuen Testaments.</w:t>
      </w:r>
    </w:p>
    <w:p w14:paraId="76A1C805" w14:textId="77777777" w:rsidR="005F5520" w:rsidRPr="00C22D84" w:rsidRDefault="005F5520" w:rsidP="00C22D84">
      <w:pPr>
        <w:spacing w:line="360" w:lineRule="auto"/>
        <w:rPr>
          <w:sz w:val="26"/>
          <w:szCs w:val="26"/>
        </w:rPr>
      </w:pPr>
    </w:p>
    <w:p w14:paraId="37836672" w14:textId="77777777" w:rsidR="005F5520" w:rsidRPr="00C22D84" w:rsidRDefault="00000000" w:rsidP="00C22D84">
      <w:pPr xmlns:w="http://schemas.openxmlformats.org/wordprocessingml/2006/main">
        <w:spacing w:line="360" w:lineRule="auto"/>
        <w:rPr>
          <w:sz w:val="26"/>
          <w:szCs w:val="26"/>
        </w:rPr>
      </w:pPr>
      <w:r xmlns:w="http://schemas.openxmlformats.org/wordprocessingml/2006/main" w:rsidRPr="00C22D84">
        <w:rPr>
          <w:rFonts w:ascii="Calibri" w:eastAsia="Calibri" w:hAnsi="Calibri" w:cs="Calibri"/>
          <w:sz w:val="26"/>
          <w:szCs w:val="26"/>
        </w:rPr>
        <w:t xml:space="preserve">Als Nächstes möchte ich über Rudolf Bultmann sprechen, einen weiteren deutschen Gelehrten und insbesondere Neutestamentler, der von 1884 bis 1976 lebte. Rudolf Bultmann war ein deutscher Gelehrter, der oft mit der sogenannten Existenzialhermeneutik in Verbindung gebracht wird. Und ich möchte jetzt nicht lange über Bultmann sprechen.</w:t>
      </w:r>
    </w:p>
    <w:p w14:paraId="46FDFC5B" w14:textId="77777777" w:rsidR="005F5520" w:rsidRPr="00C22D84" w:rsidRDefault="005F5520" w:rsidP="00C22D84">
      <w:pPr>
        <w:spacing w:line="360" w:lineRule="auto"/>
        <w:rPr>
          <w:sz w:val="26"/>
          <w:szCs w:val="26"/>
        </w:rPr>
      </w:pPr>
    </w:p>
    <w:p w14:paraId="18C6F9D7" w14:textId="77777777" w:rsidR="005F5520" w:rsidRPr="00C22D84" w:rsidRDefault="00000000" w:rsidP="00C22D84">
      <w:pPr xmlns:w="http://schemas.openxmlformats.org/wordprocessingml/2006/main">
        <w:spacing w:line="360" w:lineRule="auto"/>
        <w:rPr>
          <w:sz w:val="26"/>
          <w:szCs w:val="26"/>
        </w:rPr>
      </w:pPr>
      <w:r xmlns:w="http://schemas.openxmlformats.org/wordprocessingml/2006/main" w:rsidRPr="00C22D84">
        <w:rPr>
          <w:rFonts w:ascii="Calibri" w:eastAsia="Calibri" w:hAnsi="Calibri" w:cs="Calibri"/>
          <w:sz w:val="26"/>
          <w:szCs w:val="26"/>
        </w:rPr>
        <w:t xml:space="preserve">Doch Bultmann leistete auch einen wichtigen Beitrag zum Verständnis der Hermeneutik. Bekannt ist er vor allem als Autor eines seiner bedeutendsten Werke, der „Geschichte der synoptischen Tradition“. Darin legte er seine Ansichten zu den synoptischen Evangelien im Hinblick auf deren Historizität dar und erläuterte sein Verständnis der Entwicklung der Evangelientradition. Rudolf Bultmann zählt wohl zu den bedeutendsten neutestamentlichen Auslegern des 20. Jahrhunderts, sowohl in Europa als auch in Nordamerika.</w:t>
      </w:r>
    </w:p>
    <w:p w14:paraId="246B6B39" w14:textId="77777777" w:rsidR="005F5520" w:rsidRPr="00C22D84" w:rsidRDefault="005F5520" w:rsidP="00C22D84">
      <w:pPr>
        <w:spacing w:line="360" w:lineRule="auto"/>
        <w:rPr>
          <w:sz w:val="26"/>
          <w:szCs w:val="26"/>
        </w:rPr>
      </w:pPr>
    </w:p>
    <w:p w14:paraId="47FD3370" w14:textId="77777777" w:rsidR="005F5520" w:rsidRPr="00C22D84" w:rsidRDefault="00000000" w:rsidP="00C22D84">
      <w:pPr xmlns:w="http://schemas.openxmlformats.org/wordprocessingml/2006/main">
        <w:spacing w:line="360" w:lineRule="auto"/>
        <w:rPr>
          <w:sz w:val="26"/>
          <w:szCs w:val="26"/>
        </w:rPr>
      </w:pPr>
      <w:r xmlns:w="http://schemas.openxmlformats.org/wordprocessingml/2006/main" w:rsidRPr="00C22D84">
        <w:rPr>
          <w:rFonts w:ascii="Calibri" w:eastAsia="Calibri" w:hAnsi="Calibri" w:cs="Calibri"/>
          <w:sz w:val="26"/>
          <w:szCs w:val="26"/>
        </w:rPr>
        <w:t xml:space="preserve">Sein Einfluss, sowohl durch seine Schüler als auch durch seine Schriften und sein Denken, ist bis heute spürbar. Er ist außerdem für seine neutestamentliche Theologie bekannt, in der er seinen neutestamentlichen Ansatz aus anthropologischer Perspektive entwickelte. Wie bereits erwähnt, hat er aber auch zur Hermeneutik publiziert und dazu beigetragen.</w:t>
      </w:r>
    </w:p>
    <w:p w14:paraId="57AB1F56" w14:textId="77777777" w:rsidR="005F5520" w:rsidRPr="00C22D84" w:rsidRDefault="005F5520" w:rsidP="00C22D84">
      <w:pPr>
        <w:spacing w:line="360" w:lineRule="auto"/>
        <w:rPr>
          <w:sz w:val="26"/>
          <w:szCs w:val="26"/>
        </w:rPr>
      </w:pPr>
    </w:p>
    <w:p w14:paraId="5ADE034D" w14:textId="77777777" w:rsidR="005F5520" w:rsidRPr="00C22D84" w:rsidRDefault="00000000" w:rsidP="00C22D84">
      <w:pPr xmlns:w="http://schemas.openxmlformats.org/wordprocessingml/2006/main">
        <w:spacing w:line="360" w:lineRule="auto"/>
        <w:rPr>
          <w:sz w:val="26"/>
          <w:szCs w:val="26"/>
        </w:rPr>
      </w:pPr>
      <w:r xmlns:w="http://schemas.openxmlformats.org/wordprocessingml/2006/main" w:rsidRPr="00C22D84">
        <w:rPr>
          <w:rFonts w:ascii="Calibri" w:eastAsia="Calibri" w:hAnsi="Calibri" w:cs="Calibri"/>
          <w:sz w:val="26"/>
          <w:szCs w:val="26"/>
        </w:rPr>
        <w:t xml:space="preserve">Es gibt einige wichtige Aspekte in seinem Werk, auf die wir uns konzentrieren möchten. Zunächst einmal: Betont Rudolf Bultmann das Vorverständnis? Ähnlich wie Gadamer betont auch Bultmann, dass unser Verständnis eines biblischen Textes von unserem Vorwissen geprägt ist. Anders ausgedrückt: Es gibt keinen objektiven, neutralen Betrachter des Textes; vielmehr ist unser Verständnis beim Lesen stets von unserem Vorwissen beeinflusst.</w:t>
      </w:r>
    </w:p>
    <w:p w14:paraId="123191BE" w14:textId="77777777" w:rsidR="005F5520" w:rsidRPr="00C22D84" w:rsidRDefault="005F5520" w:rsidP="00C22D84">
      <w:pPr>
        <w:spacing w:line="360" w:lineRule="auto"/>
        <w:rPr>
          <w:sz w:val="26"/>
          <w:szCs w:val="26"/>
        </w:rPr>
      </w:pPr>
    </w:p>
    <w:p w14:paraId="12B0E7AA" w14:textId="77777777" w:rsidR="005F5520" w:rsidRPr="00C22D84" w:rsidRDefault="00000000" w:rsidP="00C22D84">
      <w:pPr xmlns:w="http://schemas.openxmlformats.org/wordprocessingml/2006/main">
        <w:spacing w:line="360" w:lineRule="auto"/>
        <w:rPr>
          <w:sz w:val="26"/>
          <w:szCs w:val="26"/>
        </w:rPr>
      </w:pPr>
      <w:r xmlns:w="http://schemas.openxmlformats.org/wordprocessingml/2006/main" w:rsidRPr="00C22D84">
        <w:rPr>
          <w:rFonts w:ascii="Calibri" w:eastAsia="Calibri" w:hAnsi="Calibri" w:cs="Calibri"/>
          <w:sz w:val="26"/>
          <w:szCs w:val="26"/>
        </w:rPr>
        <w:t xml:space="preserve">Dies wurde insbesondere in einem Artikel Bultmanns mit dem Titel „Ist </w:t>
      </w:r>
      <w:proofErr xmlns:w="http://schemas.openxmlformats.org/wordprocessingml/2006/main" w:type="spellStart"/>
      <w:r xmlns:w="http://schemas.openxmlformats.org/wordprocessingml/2006/main" w:rsidRPr="00C22D84">
        <w:rPr>
          <w:rFonts w:ascii="Calibri" w:eastAsia="Calibri" w:hAnsi="Calibri" w:cs="Calibri"/>
          <w:sz w:val="26"/>
          <w:szCs w:val="26"/>
        </w:rPr>
        <w:t xml:space="preserve">präsuppositionalistische </w:t>
      </w:r>
      <w:proofErr xmlns:w="http://schemas.openxmlformats.org/wordprocessingml/2006/main" w:type="spellEnd"/>
      <w:r xmlns:w="http://schemas.openxmlformats.org/wordprocessingml/2006/main" w:rsidRPr="00C22D84">
        <w:rPr>
          <w:rFonts w:ascii="Calibri" w:eastAsia="Calibri" w:hAnsi="Calibri" w:cs="Calibri"/>
          <w:sz w:val="26"/>
          <w:szCs w:val="26"/>
        </w:rPr>
        <w:t xml:space="preserve">Exegese möglich? Probieren Sie das in Ihrer Gemeinde aus. Ist </w:t>
      </w:r>
      <w:proofErr xmlns:w="http://schemas.openxmlformats.org/wordprocessingml/2006/main" w:type="spellStart"/>
      <w:r xmlns:w="http://schemas.openxmlformats.org/wordprocessingml/2006/main" w:rsidRPr="00C22D84">
        <w:rPr>
          <w:rFonts w:ascii="Calibri" w:eastAsia="Calibri" w:hAnsi="Calibri" w:cs="Calibri"/>
          <w:sz w:val="26"/>
          <w:szCs w:val="26"/>
        </w:rPr>
        <w:t xml:space="preserve">präsuppositionalistische </w:t>
      </w:r>
      <w:proofErr xmlns:w="http://schemas.openxmlformats.org/wordprocessingml/2006/main" w:type="spellEnd"/>
      <w:r xmlns:w="http://schemas.openxmlformats.org/wordprocessingml/2006/main" w:rsidRPr="00C22D84">
        <w:rPr>
          <w:rFonts w:ascii="Calibri" w:eastAsia="Calibri" w:hAnsi="Calibri" w:cs="Calibri"/>
          <w:sz w:val="26"/>
          <w:szCs w:val="26"/>
        </w:rPr>
        <w:t xml:space="preserve">Exegese möglich?“ deutlich. Und natürlich antwortete Bultmann auf diese Frage mit Nein. Ein weiterer Aspekt, den Bultmanns Hermeneutik zu betonen scheint, ist ihre Zirkularität.</w:t>
      </w:r>
    </w:p>
    <w:p w14:paraId="27B41CBB" w14:textId="77777777" w:rsidR="005F5520" w:rsidRPr="00C22D84" w:rsidRDefault="005F5520" w:rsidP="00C22D84">
      <w:pPr>
        <w:spacing w:line="360" w:lineRule="auto"/>
        <w:rPr>
          <w:sz w:val="26"/>
          <w:szCs w:val="26"/>
        </w:rPr>
      </w:pPr>
    </w:p>
    <w:p w14:paraId="43BEFFB6" w14:textId="77777777" w:rsidR="005F5520" w:rsidRPr="00C22D84" w:rsidRDefault="00000000" w:rsidP="00C22D84">
      <w:pPr xmlns:w="http://schemas.openxmlformats.org/wordprocessingml/2006/main">
        <w:spacing w:line="360" w:lineRule="auto"/>
        <w:rPr>
          <w:sz w:val="26"/>
          <w:szCs w:val="26"/>
        </w:rPr>
      </w:pPr>
      <w:r xmlns:w="http://schemas.openxmlformats.org/wordprocessingml/2006/main" w:rsidRPr="00C22D84">
        <w:rPr>
          <w:rFonts w:ascii="Calibri" w:eastAsia="Calibri" w:hAnsi="Calibri" w:cs="Calibri"/>
          <w:sz w:val="26"/>
          <w:szCs w:val="26"/>
        </w:rPr>
        <w:lastRenderedPageBreak xmlns:w="http://schemas.openxmlformats.org/wordprocessingml/2006/main"/>
      </w:r>
      <w:r xmlns:w="http://schemas.openxmlformats.org/wordprocessingml/2006/main" w:rsidRPr="00C22D84">
        <w:rPr>
          <w:rFonts w:ascii="Calibri" w:eastAsia="Calibri" w:hAnsi="Calibri" w:cs="Calibri"/>
          <w:sz w:val="26"/>
          <w:szCs w:val="26"/>
        </w:rPr>
        <w:t xml:space="preserve">Der Prozess des Verstehens und Interpretierens ist zirkulär. Wir beginnen mit unserem Vorverständnis, ähnlich wie bei Gadamer. Dieses Vorverständnis wird im Dialog mit dem Text entweder bestätigt, verworfen oder modifiziert.</w:t>
      </w:r>
    </w:p>
    <w:p w14:paraId="1164B16D" w14:textId="77777777" w:rsidR="005F5520" w:rsidRPr="00C22D84" w:rsidRDefault="005F5520" w:rsidP="00C22D84">
      <w:pPr>
        <w:spacing w:line="360" w:lineRule="auto"/>
        <w:rPr>
          <w:sz w:val="26"/>
          <w:szCs w:val="26"/>
        </w:rPr>
      </w:pPr>
    </w:p>
    <w:p w14:paraId="5EF760F0" w14:textId="77777777" w:rsidR="005F5520" w:rsidRPr="00C22D84" w:rsidRDefault="00000000" w:rsidP="00C22D84">
      <w:pPr xmlns:w="http://schemas.openxmlformats.org/wordprocessingml/2006/main">
        <w:spacing w:line="360" w:lineRule="auto"/>
        <w:rPr>
          <w:sz w:val="26"/>
          <w:szCs w:val="26"/>
        </w:rPr>
      </w:pPr>
      <w:r xmlns:w="http://schemas.openxmlformats.org/wordprocessingml/2006/main" w:rsidRPr="00C22D84">
        <w:rPr>
          <w:rFonts w:ascii="Calibri" w:eastAsia="Calibri" w:hAnsi="Calibri" w:cs="Calibri"/>
          <w:sz w:val="26"/>
          <w:szCs w:val="26"/>
        </w:rPr>
        <w:t xml:space="preserve">In gewisser Hinsicht verstand Bultmann, ähnlich wie Gadamer, die Hermeneutik als Dialog zwischen Interpret und Text. Wir nähern uns dem Text mit unserem Vorverständnis, erleben dann, wie der Text dieses modifiziert, infrage stellt oder verwirft, und der Dialog setzt sich fort. Ein drittes Merkmal von Rudolf Bultmanns Hermeneutik ist existenzieller Natur.</w:t>
      </w:r>
    </w:p>
    <w:p w14:paraId="534EB5D2" w14:textId="77777777" w:rsidR="005F5520" w:rsidRPr="00C22D84" w:rsidRDefault="005F5520" w:rsidP="00C22D84">
      <w:pPr>
        <w:spacing w:line="360" w:lineRule="auto"/>
        <w:rPr>
          <w:sz w:val="26"/>
          <w:szCs w:val="26"/>
        </w:rPr>
      </w:pPr>
    </w:p>
    <w:p w14:paraId="0DA222F1" w14:textId="77777777" w:rsidR="005F5520" w:rsidRPr="00C22D84" w:rsidRDefault="00000000" w:rsidP="00C22D84">
      <w:pPr xmlns:w="http://schemas.openxmlformats.org/wordprocessingml/2006/main">
        <w:spacing w:line="360" w:lineRule="auto"/>
        <w:rPr>
          <w:sz w:val="26"/>
          <w:szCs w:val="26"/>
        </w:rPr>
      </w:pPr>
      <w:r xmlns:w="http://schemas.openxmlformats.org/wordprocessingml/2006/main" w:rsidRPr="00C22D84">
        <w:rPr>
          <w:rFonts w:ascii="Calibri" w:eastAsia="Calibri" w:hAnsi="Calibri" w:cs="Calibri"/>
          <w:sz w:val="26"/>
          <w:szCs w:val="26"/>
        </w:rPr>
        <w:t xml:space="preserve">Rudolf Bultmann wird häufig mit der Existenzialhermeneutik gleichgesetzt. Laut Bultmann besteht das Ziel der Hermeneutik in der existentiellen Auseinandersetzung mit dem Text. Hierbei wird Bultmann üblicherweise als vom Existenzialisten Martin Heidegger beeinflusst angesehen, doch er erkannte, dass die existentielle Auseinandersetzung mit dem Text das Hauptziel der Interpretation darstellt. Demnach </w:t>
      </w:r>
      <w:proofErr xmlns:w="http://schemas.openxmlformats.org/wordprocessingml/2006/main" w:type="gramStart"/>
      <w:r xmlns:w="http://schemas.openxmlformats.org/wordprocessingml/2006/main" w:rsidRPr="00C22D84">
        <w:rPr>
          <w:rFonts w:ascii="Calibri" w:eastAsia="Calibri" w:hAnsi="Calibri" w:cs="Calibri"/>
          <w:sz w:val="26"/>
          <w:szCs w:val="26"/>
        </w:rPr>
        <w:t xml:space="preserve">sollte </w:t>
      </w:r>
      <w:proofErr xmlns:w="http://schemas.openxmlformats.org/wordprocessingml/2006/main" w:type="gramEnd"/>
      <w:r xmlns:w="http://schemas.openxmlformats.org/wordprocessingml/2006/main" w:rsidRPr="00C22D84">
        <w:rPr>
          <w:rFonts w:ascii="Calibri" w:eastAsia="Calibri" w:hAnsi="Calibri" w:cs="Calibri"/>
          <w:sz w:val="26"/>
          <w:szCs w:val="26"/>
        </w:rPr>
        <w:t xml:space="preserve">man einen Text lesen, um offen zu sein für das, was dieser Text über die Möglichkeiten authentischer menschlicher Existenz aussagt.</w:t>
      </w:r>
    </w:p>
    <w:p w14:paraId="20232F60" w14:textId="77777777" w:rsidR="005F5520" w:rsidRPr="00C22D84" w:rsidRDefault="005F5520" w:rsidP="00C22D84">
      <w:pPr>
        <w:spacing w:line="360" w:lineRule="auto"/>
        <w:rPr>
          <w:sz w:val="26"/>
          <w:szCs w:val="26"/>
        </w:rPr>
      </w:pPr>
    </w:p>
    <w:p w14:paraId="00DD35B8" w14:textId="77777777" w:rsidR="005F5520" w:rsidRPr="00C22D84" w:rsidRDefault="00000000" w:rsidP="00C22D84">
      <w:pPr xmlns:w="http://schemas.openxmlformats.org/wordprocessingml/2006/main">
        <w:spacing w:line="360" w:lineRule="auto"/>
        <w:rPr>
          <w:sz w:val="26"/>
          <w:szCs w:val="26"/>
        </w:rPr>
      </w:pPr>
      <w:r xmlns:w="http://schemas.openxmlformats.org/wordprocessingml/2006/main" w:rsidRPr="00C22D84">
        <w:rPr>
          <w:rFonts w:ascii="Calibri" w:eastAsia="Calibri" w:hAnsi="Calibri" w:cs="Calibri"/>
          <w:sz w:val="26"/>
          <w:szCs w:val="26"/>
        </w:rPr>
        <w:t xml:space="preserve">Das Ziel der Textlektüre bestand also darin, einen Aufruf zur Entscheidung und zu authentischem Dasein zu erfahren. </w:t>
      </w:r>
      <w:proofErr xmlns:w="http://schemas.openxmlformats.org/wordprocessingml/2006/main" w:type="gramStart"/>
      <w:r xmlns:w="http://schemas.openxmlformats.org/wordprocessingml/2006/main" w:rsidRPr="00C22D84">
        <w:rPr>
          <w:rFonts w:ascii="Calibri" w:eastAsia="Calibri" w:hAnsi="Calibri" w:cs="Calibri"/>
          <w:sz w:val="26"/>
          <w:szCs w:val="26"/>
        </w:rPr>
        <w:t xml:space="preserve">Daher </w:t>
      </w:r>
      <w:proofErr xmlns:w="http://schemas.openxmlformats.org/wordprocessingml/2006/main" w:type="gramEnd"/>
      <w:r xmlns:w="http://schemas.openxmlformats.org/wordprocessingml/2006/main" w:rsidRPr="00C22D84">
        <w:rPr>
          <w:rFonts w:ascii="Calibri" w:eastAsia="Calibri" w:hAnsi="Calibri" w:cs="Calibri"/>
          <w:sz w:val="26"/>
          <w:szCs w:val="26"/>
        </w:rPr>
        <w:t xml:space="preserve">lässt sich Bultmanns Hermeneutik als existentiell charakterisieren. Es geht um die Begegnung mit dem Text und die damit verbundene Aufforderung zu Entscheidung und authentischem menschlichem Dasein.</w:t>
      </w:r>
    </w:p>
    <w:p w14:paraId="41627E07" w14:textId="77777777" w:rsidR="005F5520" w:rsidRPr="00C22D84" w:rsidRDefault="005F5520" w:rsidP="00C22D84">
      <w:pPr>
        <w:spacing w:line="360" w:lineRule="auto"/>
        <w:rPr>
          <w:sz w:val="26"/>
          <w:szCs w:val="26"/>
        </w:rPr>
      </w:pPr>
    </w:p>
    <w:p w14:paraId="7A89B67F" w14:textId="77777777" w:rsidR="005F5520" w:rsidRPr="00C22D84" w:rsidRDefault="00000000" w:rsidP="00C22D84">
      <w:pPr xmlns:w="http://schemas.openxmlformats.org/wordprocessingml/2006/main">
        <w:spacing w:line="360" w:lineRule="auto"/>
        <w:rPr>
          <w:sz w:val="26"/>
          <w:szCs w:val="26"/>
        </w:rPr>
      </w:pPr>
      <w:r xmlns:w="http://schemas.openxmlformats.org/wordprocessingml/2006/main" w:rsidRPr="00C22D84">
        <w:rPr>
          <w:rFonts w:ascii="Calibri" w:eastAsia="Calibri" w:hAnsi="Calibri" w:cs="Calibri"/>
          <w:sz w:val="26"/>
          <w:szCs w:val="26"/>
        </w:rPr>
        <w:t xml:space="preserve">Das vierte und letzte Merkmal von Bultmanns Hermeneutik, das ich erwähnen möchte, ist die Entmythologisierung. Bultmann unterzog den neutestamentlichen Text einer Entmythologisierung. Für ihn bedeutete dies, dass die Bibel, insbesondere das Neue Testament, ein überholtes, vorwissenschaftliches Weltbild vertrat, in dem es Dämonen, Engel, wundersame Heilungen und Auferstehungen gab.</w:t>
      </w:r>
    </w:p>
    <w:p w14:paraId="102B1748" w14:textId="77777777" w:rsidR="005F5520" w:rsidRPr="00C22D84" w:rsidRDefault="005F5520" w:rsidP="00C22D84">
      <w:pPr>
        <w:spacing w:line="360" w:lineRule="auto"/>
        <w:rPr>
          <w:sz w:val="26"/>
          <w:szCs w:val="26"/>
        </w:rPr>
      </w:pPr>
    </w:p>
    <w:p w14:paraId="6028E36C" w14:textId="77777777" w:rsidR="005F5520" w:rsidRPr="00C22D84" w:rsidRDefault="00000000" w:rsidP="00C22D84">
      <w:pPr xmlns:w="http://schemas.openxmlformats.org/wordprocessingml/2006/main">
        <w:spacing w:line="360" w:lineRule="auto"/>
        <w:rPr>
          <w:sz w:val="26"/>
          <w:szCs w:val="26"/>
        </w:rPr>
      </w:pPr>
      <w:r xmlns:w="http://schemas.openxmlformats.org/wordprocessingml/2006/main" w:rsidRPr="00C22D84">
        <w:rPr>
          <w:rFonts w:ascii="Calibri" w:eastAsia="Calibri" w:hAnsi="Calibri" w:cs="Calibri"/>
          <w:sz w:val="26"/>
          <w:szCs w:val="26"/>
        </w:rPr>
        <w:t xml:space="preserve">Doch in der modernen Welt glauben wir nicht mehr an eine solche Welt. Wir leben nicht mehr in einer solchen Welt und erleben sie auch nicht mehr. Für ihn, gewissermaßen erneut, arbeitet Bultmann mit dieser Unterscheidung zwischen Glaube, Religion und Gott und betrachtet die Geschichte im Bereich von Ursache und Wirkung sowie die Welt im Bereich der Wissenschaft, wodurch alles Übernatürliche ausgeblendet wird.</w:t>
      </w:r>
    </w:p>
    <w:p w14:paraId="1BA97DE7" w14:textId="77777777" w:rsidR="005F5520" w:rsidRPr="00C22D84" w:rsidRDefault="005F5520" w:rsidP="00C22D84">
      <w:pPr>
        <w:spacing w:line="360" w:lineRule="auto"/>
        <w:rPr>
          <w:sz w:val="26"/>
          <w:szCs w:val="26"/>
        </w:rPr>
      </w:pPr>
    </w:p>
    <w:p w14:paraId="504FCE53" w14:textId="77777777" w:rsidR="005F5520" w:rsidRPr="00C22D84" w:rsidRDefault="00000000" w:rsidP="00C22D84">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C22D84">
        <w:rPr>
          <w:rFonts w:ascii="Calibri" w:eastAsia="Calibri" w:hAnsi="Calibri" w:cs="Calibri"/>
          <w:sz w:val="26"/>
          <w:szCs w:val="26"/>
        </w:rPr>
        <w:t xml:space="preserve">Wenn </w:t>
      </w:r>
      <w:proofErr xmlns:w="http://schemas.openxmlformats.org/wordprocessingml/2006/main" w:type="gramEnd"/>
      <w:r xmlns:w="http://schemas.openxmlformats.org/wordprocessingml/2006/main" w:rsidRPr="00C22D84">
        <w:rPr>
          <w:rFonts w:ascii="Calibri" w:eastAsia="Calibri" w:hAnsi="Calibri" w:cs="Calibri"/>
          <w:sz w:val="26"/>
          <w:szCs w:val="26"/>
        </w:rPr>
        <w:t xml:space="preserve">dem so ist, erleben wir weder Engel noch Auferstehungen oder Wunder. Das gehörte einer vorwissenschaftlichen, überholten Weltsicht an. In unserer wissenschaftlichen, technologischen Welt erleben wir solche Dinge ohnehin nicht mehr.</w:t>
      </w:r>
    </w:p>
    <w:p w14:paraId="20AB23F7" w14:textId="77777777" w:rsidR="005F5520" w:rsidRPr="00C22D84" w:rsidRDefault="005F5520" w:rsidP="00C22D84">
      <w:pPr>
        <w:spacing w:line="360" w:lineRule="auto"/>
        <w:rPr>
          <w:sz w:val="26"/>
          <w:szCs w:val="26"/>
        </w:rPr>
      </w:pPr>
    </w:p>
    <w:p w14:paraId="608F7E17" w14:textId="77777777" w:rsidR="005F5520" w:rsidRPr="00C22D84" w:rsidRDefault="00000000" w:rsidP="00C22D84">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C22D84">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C22D84">
        <w:rPr>
          <w:rFonts w:ascii="Calibri" w:eastAsia="Calibri" w:hAnsi="Calibri" w:cs="Calibri"/>
          <w:sz w:val="26"/>
          <w:szCs w:val="26"/>
        </w:rPr>
        <w:t xml:space="preserve">tun wir mit der Bibel? Laut Bultmann interpretieren wir das Neue Testament existentiell. Dazu müssen wir all die Mythen abstreifen, die mit diesem überholten Weltbild verbunden sind, das von Wundern, Auferstehungen, Engeln, Dämonen und Ähnlichem geprägt ist. Wir entfernen diese Mythen, um zum wahren Sinn des biblischen Textes vorzudringen.</w:t>
      </w:r>
    </w:p>
    <w:p w14:paraId="7BE51D81" w14:textId="77777777" w:rsidR="005F5520" w:rsidRPr="00C22D84" w:rsidRDefault="005F5520" w:rsidP="00C22D84">
      <w:pPr>
        <w:spacing w:line="360" w:lineRule="auto"/>
        <w:rPr>
          <w:sz w:val="26"/>
          <w:szCs w:val="26"/>
        </w:rPr>
      </w:pPr>
    </w:p>
    <w:p w14:paraId="1FA9E64F" w14:textId="77777777" w:rsidR="005F5520" w:rsidRPr="00C22D84" w:rsidRDefault="00000000" w:rsidP="00C22D84">
      <w:pPr xmlns:w="http://schemas.openxmlformats.org/wordprocessingml/2006/main">
        <w:spacing w:line="360" w:lineRule="auto"/>
        <w:rPr>
          <w:sz w:val="26"/>
          <w:szCs w:val="26"/>
        </w:rPr>
      </w:pPr>
      <w:r xmlns:w="http://schemas.openxmlformats.org/wordprocessingml/2006/main" w:rsidRPr="00C22D84">
        <w:rPr>
          <w:rFonts w:ascii="Calibri" w:eastAsia="Calibri" w:hAnsi="Calibri" w:cs="Calibri"/>
          <w:sz w:val="26"/>
          <w:szCs w:val="26"/>
        </w:rPr>
        <w:t xml:space="preserve">Manche haben es damit verglichen, alle Hüllen abzutragen, bis man zum Kern der Wahrheit vordringt, der laut Bultmann schlichtweg ein existentieller Aufruf zu authentischem Leben war. Wenn wir also beispielsweise in den Evangelien von der Auferstehung Jesu Christi lesen, dürfen wir dies nicht als eine tatsächliche, buchstäbliche Auferstehung Christi von den Toten verstehen. Auch dies ist Teil eines überholten Weltbildes, an dem wir nicht mehr teilhaben und das wir stattdessen erleben, weil solche Dinge einfach nicht mehr geschehen.</w:t>
      </w:r>
    </w:p>
    <w:p w14:paraId="53F535B2" w14:textId="77777777" w:rsidR="005F5520" w:rsidRPr="00C22D84" w:rsidRDefault="005F5520" w:rsidP="00C22D84">
      <w:pPr>
        <w:spacing w:line="360" w:lineRule="auto"/>
        <w:rPr>
          <w:sz w:val="26"/>
          <w:szCs w:val="26"/>
        </w:rPr>
      </w:pPr>
    </w:p>
    <w:p w14:paraId="0119D512" w14:textId="77777777" w:rsidR="005F5520" w:rsidRPr="00C22D84" w:rsidRDefault="00000000" w:rsidP="00C22D84">
      <w:pPr xmlns:w="http://schemas.openxmlformats.org/wordprocessingml/2006/main">
        <w:spacing w:line="360" w:lineRule="auto"/>
        <w:rPr>
          <w:sz w:val="26"/>
          <w:szCs w:val="26"/>
        </w:rPr>
      </w:pPr>
      <w:r xmlns:w="http://schemas.openxmlformats.org/wordprocessingml/2006/main" w:rsidRPr="00C22D84">
        <w:rPr>
          <w:rFonts w:ascii="Calibri" w:eastAsia="Calibri" w:hAnsi="Calibri" w:cs="Calibri"/>
          <w:sz w:val="26"/>
          <w:szCs w:val="26"/>
        </w:rPr>
        <w:t xml:space="preserve">Wir lesen den Auferstehungsbericht nun vielmehr so, als ob wir die mythische Hülle abstreiften. Im Kern ist es schlicht ein Aufruf zum Glauben an den Christen. Zusammenfassend lässt sich sagen, </w:t>
      </w:r>
      <w:proofErr xmlns:w="http://schemas.openxmlformats.org/wordprocessingml/2006/main" w:type="gramStart"/>
      <w:r xmlns:w="http://schemas.openxmlformats.org/wordprocessingml/2006/main" w:rsidRPr="00C22D84">
        <w:rPr>
          <w:rFonts w:ascii="Calibri" w:eastAsia="Calibri" w:hAnsi="Calibri" w:cs="Calibri"/>
          <w:sz w:val="26"/>
          <w:szCs w:val="26"/>
        </w:rPr>
        <w:t xml:space="preserve">dass </w:t>
      </w:r>
      <w:proofErr xmlns:w="http://schemas.openxmlformats.org/wordprocessingml/2006/main" w:type="gramEnd"/>
      <w:r xmlns:w="http://schemas.openxmlformats.org/wordprocessingml/2006/main" w:rsidRPr="00C22D84">
        <w:rPr>
          <w:rFonts w:ascii="Calibri" w:eastAsia="Calibri" w:hAnsi="Calibri" w:cs="Calibri"/>
          <w:sz w:val="26"/>
          <w:szCs w:val="26"/>
        </w:rPr>
        <w:t xml:space="preserve">es zweifellos noch andere Personen gäbe, über die wir sprechen könnten, aber ich habe versucht, </w:t>
      </w:r>
      <w:r xmlns:w="http://schemas.openxmlformats.org/wordprocessingml/2006/main" w:rsidRPr="00C22D84">
        <w:rPr>
          <w:rFonts w:ascii="Calibri" w:eastAsia="Calibri" w:hAnsi="Calibri" w:cs="Calibri"/>
          <w:sz w:val="26"/>
          <w:szCs w:val="26"/>
        </w:rPr>
        <w:lastRenderedPageBreak xmlns:w="http://schemas.openxmlformats.org/wordprocessingml/2006/main"/>
      </w:r>
      <w:r xmlns:w="http://schemas.openxmlformats.org/wordprocessingml/2006/main" w:rsidRPr="00C22D84">
        <w:rPr>
          <w:rFonts w:ascii="Calibri" w:eastAsia="Calibri" w:hAnsi="Calibri" w:cs="Calibri"/>
          <w:sz w:val="26"/>
          <w:szCs w:val="26"/>
        </w:rPr>
        <w:t xml:space="preserve">nur einige der wichtigsten Einflüsse auf Hermeneutik und Interpretation anzusprechen.</w:t>
      </w:r>
    </w:p>
    <w:p w14:paraId="570FBA20" w14:textId="77777777" w:rsidR="005F5520" w:rsidRPr="00C22D84" w:rsidRDefault="005F5520" w:rsidP="00C22D84">
      <w:pPr>
        <w:spacing w:line="360" w:lineRule="auto"/>
        <w:rPr>
          <w:sz w:val="26"/>
          <w:szCs w:val="26"/>
        </w:rPr>
      </w:pPr>
    </w:p>
    <w:p w14:paraId="11644C60" w14:textId="77777777" w:rsidR="005F5520" w:rsidRPr="00C22D84" w:rsidRDefault="00000000" w:rsidP="00C22D84">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C22D84">
        <w:rPr>
          <w:rFonts w:ascii="Calibri" w:eastAsia="Calibri" w:hAnsi="Calibri" w:cs="Calibri"/>
          <w:sz w:val="26"/>
          <w:szCs w:val="26"/>
        </w:rPr>
        <w:t xml:space="preserve">lässt </w:t>
      </w:r>
      <w:proofErr xmlns:w="http://schemas.openxmlformats.org/wordprocessingml/2006/main" w:type="gramEnd"/>
      <w:r xmlns:w="http://schemas.openxmlformats.org/wordprocessingml/2006/main" w:rsidRPr="00C22D84">
        <w:rPr>
          <w:rFonts w:ascii="Calibri" w:eastAsia="Calibri" w:hAnsi="Calibri" w:cs="Calibri"/>
          <w:sz w:val="26"/>
          <w:szCs w:val="26"/>
        </w:rPr>
        <w:t xml:space="preserve">sich unsere bisherige Betrachtung der historischen Wurzeln und Einflüsse auf die Interpretation wie folgt darstellen: Wir blicken zurück auf Francis Bacon und sein rein wissenschaftliches, induktives Denken, dann auf Descartes und seine Betonung des Menschen als autonomen Denker und seiner Vernunft als Erkenntnisquelle. John Locke hob hervor, dass der Geist ein unbeschriebenes Blatt ist, das Sinneseindrücke aus der Außenwelt aufnimmt. Immanuel Kant schließlich betonte das autonome Denken des Selbst und erklärte, dass wir alles durch die Kategorien wahrnehmen und erkennen, die bereits im Geist angelegt sind.</w:t>
      </w:r>
    </w:p>
    <w:p w14:paraId="4FD2A949" w14:textId="77777777" w:rsidR="005F5520" w:rsidRPr="00C22D84" w:rsidRDefault="005F5520" w:rsidP="00C22D84">
      <w:pPr>
        <w:spacing w:line="360" w:lineRule="auto"/>
        <w:rPr>
          <w:sz w:val="26"/>
          <w:szCs w:val="26"/>
        </w:rPr>
      </w:pPr>
    </w:p>
    <w:p w14:paraId="5FB52804" w14:textId="77777777" w:rsidR="005F5520" w:rsidRPr="00C22D84" w:rsidRDefault="00000000" w:rsidP="00C22D84">
      <w:pPr xmlns:w="http://schemas.openxmlformats.org/wordprocessingml/2006/main">
        <w:spacing w:line="360" w:lineRule="auto"/>
        <w:rPr>
          <w:sz w:val="26"/>
          <w:szCs w:val="26"/>
        </w:rPr>
      </w:pPr>
      <w:r xmlns:w="http://schemas.openxmlformats.org/wordprocessingml/2006/main" w:rsidRPr="00C22D84">
        <w:rPr>
          <w:rFonts w:ascii="Calibri" w:eastAsia="Calibri" w:hAnsi="Calibri" w:cs="Calibri"/>
          <w:sz w:val="26"/>
          <w:szCs w:val="26"/>
        </w:rPr>
        <w:t xml:space="preserve">Friedrich Schleiermacher wandte sich gegen die reine Rationalität und schlug vor, dass das Ziel der Hermeneutik darin bestehe, die Gedanken und Intentionen des Autors zu ergründen. Hans-Gur Gadamer hingegen argumentierte, dass Interpretation das Ergebnis einer Horizontverschmelzung sei. Wir treten in einen Dialog mit dem Text.</w:t>
      </w:r>
    </w:p>
    <w:p w14:paraId="43CCFAC5" w14:textId="77777777" w:rsidR="005F5520" w:rsidRPr="00C22D84" w:rsidRDefault="005F5520" w:rsidP="00C22D84">
      <w:pPr>
        <w:spacing w:line="360" w:lineRule="auto"/>
        <w:rPr>
          <w:sz w:val="26"/>
          <w:szCs w:val="26"/>
        </w:rPr>
      </w:pPr>
    </w:p>
    <w:p w14:paraId="29BD1ED3" w14:textId="77777777" w:rsidR="005F5520" w:rsidRPr="00C22D84" w:rsidRDefault="00000000" w:rsidP="00C22D84">
      <w:pPr xmlns:w="http://schemas.openxmlformats.org/wordprocessingml/2006/main">
        <w:spacing w:line="360" w:lineRule="auto"/>
        <w:rPr>
          <w:sz w:val="26"/>
          <w:szCs w:val="26"/>
        </w:rPr>
      </w:pPr>
      <w:r xmlns:w="http://schemas.openxmlformats.org/wordprocessingml/2006/main" w:rsidRPr="00C22D84">
        <w:rPr>
          <w:rFonts w:ascii="Calibri" w:eastAsia="Calibri" w:hAnsi="Calibri" w:cs="Calibri"/>
          <w:sz w:val="26"/>
          <w:szCs w:val="26"/>
        </w:rPr>
        <w:t xml:space="preserve">Wir bringen unsere Vorannahmen, unsere Prädispositionen, unsere Überzeugungen und Vorurteile mit und treten in einen Dialog mit dem Text. Rudolf Bultmann betonte ebenfalls die Bedeutung von Vorverständnis und Präsuppositionen. Verstehen ist ohne vorheriges Verständnis nicht möglich, und das Ziel der Interpretation ist eine existenzielle Begegnung mit dem Text.</w:t>
      </w:r>
    </w:p>
    <w:p w14:paraId="57545486" w14:textId="77777777" w:rsidR="005F5520" w:rsidRPr="00C22D84" w:rsidRDefault="005F5520" w:rsidP="00C22D84">
      <w:pPr>
        <w:spacing w:line="360" w:lineRule="auto"/>
        <w:rPr>
          <w:sz w:val="26"/>
          <w:szCs w:val="26"/>
        </w:rPr>
      </w:pPr>
    </w:p>
    <w:p w14:paraId="593B8AA5" w14:textId="77777777" w:rsidR="005F5520" w:rsidRPr="00C22D84" w:rsidRDefault="00000000" w:rsidP="00C22D84">
      <w:pPr xmlns:w="http://schemas.openxmlformats.org/wordprocessingml/2006/main">
        <w:spacing w:line="360" w:lineRule="auto"/>
        <w:rPr>
          <w:sz w:val="26"/>
          <w:szCs w:val="26"/>
        </w:rPr>
      </w:pPr>
      <w:r xmlns:w="http://schemas.openxmlformats.org/wordprocessingml/2006/main" w:rsidRPr="00C22D84">
        <w:rPr>
          <w:rFonts w:ascii="Calibri" w:eastAsia="Calibri" w:hAnsi="Calibri" w:cs="Calibri"/>
          <w:sz w:val="26"/>
          <w:szCs w:val="26"/>
        </w:rPr>
        <w:t xml:space="preserve">Bultmann verband sich mit einer existentiellen Hermeneutik. Und da wir uns im Neuen Testament nicht länger mit der Welt der Engel und Dämonen, des Übernatürlichen, der Wunder und Auferstehungen identifizieren können, besteht das Ziel darin, den Text zu entmythologisieren, all dies abzulegen und den Kern der Bedeutung freizulegen: den Aufruf zu authentischem Leben und zur existentiellen Auseinandersetzung mit dem Text. Was lernen wir also zusammenfassend? Welchen Beitrag leisten diese Personen, und welche historischen Wurzeln </w:t>
      </w:r>
      <w:r xmlns:w="http://schemas.openxmlformats.org/wordprocessingml/2006/main" w:rsidRPr="00C22D84">
        <w:rPr>
          <w:rFonts w:ascii="Calibri" w:eastAsia="Calibri" w:hAnsi="Calibri" w:cs="Calibri"/>
          <w:sz w:val="26"/>
          <w:szCs w:val="26"/>
        </w:rPr>
        <w:lastRenderedPageBreak xmlns:w="http://schemas.openxmlformats.org/wordprocessingml/2006/main"/>
      </w:r>
      <w:r xmlns:w="http://schemas.openxmlformats.org/wordprocessingml/2006/main" w:rsidRPr="00C22D84">
        <w:rPr>
          <w:rFonts w:ascii="Calibri" w:eastAsia="Calibri" w:hAnsi="Calibri" w:cs="Calibri"/>
          <w:sz w:val="26"/>
          <w:szCs w:val="26"/>
        </w:rPr>
        <w:t xml:space="preserve">und Einflüsse prägen die Hermeneutik? Einiges davon haben wir natürlich bereits erwähnt, aber zur Erinnerung:</w:t>
      </w:r>
    </w:p>
    <w:p w14:paraId="5C42C058" w14:textId="77777777" w:rsidR="005F5520" w:rsidRPr="00C22D84" w:rsidRDefault="005F5520" w:rsidP="00C22D84">
      <w:pPr>
        <w:spacing w:line="360" w:lineRule="auto"/>
        <w:rPr>
          <w:sz w:val="26"/>
          <w:szCs w:val="26"/>
        </w:rPr>
      </w:pPr>
    </w:p>
    <w:p w14:paraId="07D9D919" w14:textId="77777777" w:rsidR="005F5520" w:rsidRPr="00C22D84" w:rsidRDefault="00000000" w:rsidP="00C22D84">
      <w:pPr xmlns:w="http://schemas.openxmlformats.org/wordprocessingml/2006/main">
        <w:spacing w:line="360" w:lineRule="auto"/>
        <w:rPr>
          <w:sz w:val="26"/>
          <w:szCs w:val="26"/>
        </w:rPr>
      </w:pPr>
      <w:r xmlns:w="http://schemas.openxmlformats.org/wordprocessingml/2006/main" w:rsidRPr="00C22D84">
        <w:rPr>
          <w:rFonts w:ascii="Calibri" w:eastAsia="Calibri" w:hAnsi="Calibri" w:cs="Calibri"/>
          <w:sz w:val="26"/>
          <w:szCs w:val="26"/>
        </w:rPr>
        <w:t xml:space="preserve">Zunächst möchte ich fünf Punkte kurz ansprechen. Erstens: Eine der Folgen dieses Ansatzes findet sich in hermeneutischen Lehrbüchern, Auslegungsströmungen und Bibelstudien, die einen induktiven Ansatz betonen. Diese Strömungen legen Wert auf die korrekte Anwendung von Auslegungsmethoden, um die Bedeutung des Textes zu erfassen und seine korrekte Bedeutung herauszuarbeiten.</w:t>
      </w:r>
    </w:p>
    <w:p w14:paraId="4B6A417D" w14:textId="77777777" w:rsidR="005F5520" w:rsidRPr="00C22D84" w:rsidRDefault="005F5520" w:rsidP="00C22D84">
      <w:pPr>
        <w:spacing w:line="360" w:lineRule="auto"/>
        <w:rPr>
          <w:sz w:val="26"/>
          <w:szCs w:val="26"/>
        </w:rPr>
      </w:pPr>
    </w:p>
    <w:p w14:paraId="465F3519" w14:textId="77777777" w:rsidR="005F5520" w:rsidRPr="00C22D84" w:rsidRDefault="00000000" w:rsidP="00C22D84">
      <w:pPr xmlns:w="http://schemas.openxmlformats.org/wordprocessingml/2006/main">
        <w:spacing w:line="360" w:lineRule="auto"/>
        <w:rPr>
          <w:sz w:val="26"/>
          <w:szCs w:val="26"/>
        </w:rPr>
      </w:pPr>
      <w:r xmlns:w="http://schemas.openxmlformats.org/wordprocessingml/2006/main" w:rsidRPr="00C22D84">
        <w:rPr>
          <w:rFonts w:ascii="Calibri" w:eastAsia="Calibri" w:hAnsi="Calibri" w:cs="Calibri"/>
          <w:sz w:val="26"/>
          <w:szCs w:val="26"/>
        </w:rPr>
        <w:t xml:space="preserve">Darüber hinaus besteht ein direkter Zusammenhang zwischen der Interpretation und meinem Wissen und meinem Verständnis der Textbedeutung. Es besteht ein direkter Zusammenhang mit dem Text selbst. Menschliche Vernunft, logisches Denken, die korrekte Anwendung von Methoden und die Fähigkeit, sich dem Text als neutraler, objektiver Beobachter zu nähern, gehören zu den Vermächtnissen dieser Persönlichkeiten, die unsere Hermeneutik bis heute in vielerlei Hinsicht prägen und unzählige Bibelausleger sowie hermeneutische Lehrbücher beeinflusst haben, insbesondere im 19. und 20. Jahrhundert.</w:t>
      </w:r>
    </w:p>
    <w:p w14:paraId="4D84CE02" w14:textId="77777777" w:rsidR="005F5520" w:rsidRPr="00C22D84" w:rsidRDefault="005F5520" w:rsidP="00C22D84">
      <w:pPr>
        <w:spacing w:line="360" w:lineRule="auto"/>
        <w:rPr>
          <w:sz w:val="26"/>
          <w:szCs w:val="26"/>
        </w:rPr>
      </w:pPr>
    </w:p>
    <w:p w14:paraId="7ADFF8F7" w14:textId="77777777" w:rsidR="005F5520" w:rsidRPr="00C22D84" w:rsidRDefault="00000000" w:rsidP="00C22D84">
      <w:pPr xmlns:w="http://schemas.openxmlformats.org/wordprocessingml/2006/main">
        <w:spacing w:line="360" w:lineRule="auto"/>
        <w:rPr>
          <w:sz w:val="26"/>
          <w:szCs w:val="26"/>
        </w:rPr>
      </w:pPr>
      <w:r xmlns:w="http://schemas.openxmlformats.org/wordprocessingml/2006/main" w:rsidRPr="00C22D84">
        <w:rPr>
          <w:rFonts w:ascii="Calibri" w:eastAsia="Calibri" w:hAnsi="Calibri" w:cs="Calibri"/>
          <w:sz w:val="26"/>
          <w:szCs w:val="26"/>
        </w:rPr>
        <w:t xml:space="preserve">Ein zweites historisches Vermächtnis dieser Personen war die Betonung der Intention des Autors: Ziel der Interpretation ist es, die vom Autor beabsichtigte Bedeutung zu erschließen. Uns wird sogar nahegelegt, uns so gut wie möglich in den Autor hineinzuversetzen, seine Perspektive zu verstehen und uns in seine Lage zu versetzen, um seine Botschaft zu erfassen. Es geht darum, den Autor und die von ihm vermittelte Bedeutung zu verstehen.</w:t>
      </w:r>
    </w:p>
    <w:p w14:paraId="7D5F1E8D" w14:textId="77777777" w:rsidR="005F5520" w:rsidRPr="00C22D84" w:rsidRDefault="005F5520" w:rsidP="00C22D84">
      <w:pPr>
        <w:spacing w:line="360" w:lineRule="auto"/>
        <w:rPr>
          <w:sz w:val="26"/>
          <w:szCs w:val="26"/>
        </w:rPr>
      </w:pPr>
    </w:p>
    <w:p w14:paraId="45240D1F" w14:textId="77777777" w:rsidR="005F5520" w:rsidRPr="00C22D84" w:rsidRDefault="00000000" w:rsidP="00C22D84">
      <w:pPr xmlns:w="http://schemas.openxmlformats.org/wordprocessingml/2006/main">
        <w:spacing w:line="360" w:lineRule="auto"/>
        <w:rPr>
          <w:sz w:val="26"/>
          <w:szCs w:val="26"/>
        </w:rPr>
      </w:pPr>
      <w:r xmlns:w="http://schemas.openxmlformats.org/wordprocessingml/2006/main" w:rsidRPr="00C22D84">
        <w:rPr>
          <w:rFonts w:ascii="Calibri" w:eastAsia="Calibri" w:hAnsi="Calibri" w:cs="Calibri"/>
          <w:sz w:val="26"/>
          <w:szCs w:val="26"/>
        </w:rPr>
        <w:t xml:space="preserve">Obwohl sich die meisten Diskussionen über die Intention des Autors vom eher psychologischen Ansatz Schleiermachers entfernt haben, bleibt eines seiner Vermächtnisse die Betonung, dass das Ziel der Interpretation die Erschließung der </w:t>
      </w:r>
      <w:r xmlns:w="http://schemas.openxmlformats.org/wordprocessingml/2006/main" w:rsidRPr="00C22D84">
        <w:rPr>
          <w:rFonts w:ascii="Calibri" w:eastAsia="Calibri" w:hAnsi="Calibri" w:cs="Calibri"/>
          <w:sz w:val="26"/>
          <w:szCs w:val="26"/>
        </w:rPr>
        <w:lastRenderedPageBreak xmlns:w="http://schemas.openxmlformats.org/wordprocessingml/2006/main"/>
      </w:r>
      <w:r xmlns:w="http://schemas.openxmlformats.org/wordprocessingml/2006/main" w:rsidRPr="00C22D84">
        <w:rPr>
          <w:rFonts w:ascii="Calibri" w:eastAsia="Calibri" w:hAnsi="Calibri" w:cs="Calibri"/>
          <w:sz w:val="26"/>
          <w:szCs w:val="26"/>
        </w:rPr>
        <w:t xml:space="preserve">Intention des Autors ist. Ein dritter Einfluss dieser historischen Betrachtung einiger Wurzeln und Einflüsse dieser Persönlichkeiten auf die Hermeneutik ist die Betonung des Lesers als autonomes Selbst. Dies beginnt insbesondere mit Kant und lässt sich bis zu Descartes zurückverfolgen. Es besteht nun eine Unterscheidung zwischen der Fähigkeit des Selbst zu denken, die die Denkfähigkeit erhöht, und dem autonomen Denker, was die Frage aufwirft, inwieweit die Bedeutung durch die Perspektive bestimmt wird, die der Leser dem Text entgegenbringt.</w:t>
      </w:r>
    </w:p>
    <w:p w14:paraId="13182885" w14:textId="77777777" w:rsidR="005F5520" w:rsidRPr="00C22D84" w:rsidRDefault="005F5520" w:rsidP="00C22D84">
      <w:pPr>
        <w:spacing w:line="360" w:lineRule="auto"/>
        <w:rPr>
          <w:sz w:val="26"/>
          <w:szCs w:val="26"/>
        </w:rPr>
      </w:pPr>
    </w:p>
    <w:p w14:paraId="20D72A05" w14:textId="77777777" w:rsidR="005F5520" w:rsidRPr="00C22D84" w:rsidRDefault="00000000" w:rsidP="00C22D84">
      <w:pPr xmlns:w="http://schemas.openxmlformats.org/wordprocessingml/2006/main">
        <w:spacing w:line="360" w:lineRule="auto"/>
        <w:rPr>
          <w:sz w:val="26"/>
          <w:szCs w:val="26"/>
        </w:rPr>
      </w:pPr>
      <w:r xmlns:w="http://schemas.openxmlformats.org/wordprocessingml/2006/main" w:rsidRPr="00C22D84">
        <w:rPr>
          <w:rFonts w:ascii="Calibri" w:eastAsia="Calibri" w:hAnsi="Calibri" w:cs="Calibri"/>
          <w:sz w:val="26"/>
          <w:szCs w:val="26"/>
        </w:rPr>
        <w:t xml:space="preserve">Wie bereits erwähnt, hat dies in gewisser Hinsicht moderne </w:t>
      </w:r>
      <w:proofErr xmlns:w="http://schemas.openxmlformats.org/wordprocessingml/2006/main" w:type="gramStart"/>
      <w:r xmlns:w="http://schemas.openxmlformats.org/wordprocessingml/2006/main" w:rsidRPr="00C22D84">
        <w:rPr>
          <w:rFonts w:ascii="Calibri" w:eastAsia="Calibri" w:hAnsi="Calibri" w:cs="Calibri"/>
          <w:sz w:val="26"/>
          <w:szCs w:val="26"/>
        </w:rPr>
        <w:t xml:space="preserve">leserorientierte </w:t>
      </w:r>
      <w:proofErr xmlns:w="http://schemas.openxmlformats.org/wordprocessingml/2006/main" w:type="gramEnd"/>
      <w:r xmlns:w="http://schemas.openxmlformats.org/wordprocessingml/2006/main" w:rsidRPr="00C22D84">
        <w:rPr>
          <w:rFonts w:ascii="Calibri" w:eastAsia="Calibri" w:hAnsi="Calibri" w:cs="Calibri"/>
          <w:sz w:val="26"/>
          <w:szCs w:val="26"/>
        </w:rPr>
        <w:t xml:space="preserve">Ansätze wie die Rezeptionsästhetik vorweggenommen, die wir in einer späteren Sitzung besprechen werden. Hierbei ist es der Leser, der Bedeutung im Text wahrnimmt, bestimmt und erzeugt, nicht der Autor. Viertens hat dies zur Folge, dass viele dieser Ansätze uns die Erkenntnis hinterlassen haben, dass niemand unvoreingenommen an einen Text herangeht.</w:t>
      </w:r>
    </w:p>
    <w:p w14:paraId="7973C207" w14:textId="77777777" w:rsidR="005F5520" w:rsidRPr="00C22D84" w:rsidRDefault="005F5520" w:rsidP="00C22D84">
      <w:pPr>
        <w:spacing w:line="360" w:lineRule="auto"/>
        <w:rPr>
          <w:sz w:val="26"/>
          <w:szCs w:val="26"/>
        </w:rPr>
      </w:pPr>
    </w:p>
    <w:p w14:paraId="68E779EE" w14:textId="77777777" w:rsidR="005F5520" w:rsidRPr="00C22D84" w:rsidRDefault="00000000" w:rsidP="00C22D84">
      <w:pPr xmlns:w="http://schemas.openxmlformats.org/wordprocessingml/2006/main">
        <w:spacing w:line="360" w:lineRule="auto"/>
        <w:rPr>
          <w:sz w:val="26"/>
          <w:szCs w:val="26"/>
        </w:rPr>
      </w:pPr>
      <w:r xmlns:w="http://schemas.openxmlformats.org/wordprocessingml/2006/main" w:rsidRPr="00C22D84">
        <w:rPr>
          <w:rFonts w:ascii="Calibri" w:eastAsia="Calibri" w:hAnsi="Calibri" w:cs="Calibri"/>
          <w:sz w:val="26"/>
          <w:szCs w:val="26"/>
        </w:rPr>
        <w:t xml:space="preserve">Im Gegensatz zu den beiden zuvor genannten Punkten, insbesondere dem ersten, der einen rein induktiven Ansatz betonte, demzufolge man als neutraler, objektiver Beobachter den Text vollständig erfassen könne, haben einige dieser Personen hervorgehoben, dass niemand einen Text als völlig neutraler oder objektiver Beobachter betrachtet. Wir alle bringen unsere Voreingenommenheiten, Vorurteile, unseren Hintergrund, unsere Prädispositionen, unser Vorwissen, unsere Überzeugungen und Erfahrungen mit, die unsere Lektüre beeinflussen.</w:t>
      </w:r>
    </w:p>
    <w:p w14:paraId="133D952D" w14:textId="77777777" w:rsidR="005F5520" w:rsidRPr="00C22D84" w:rsidRDefault="005F5520" w:rsidP="00C22D84">
      <w:pPr>
        <w:spacing w:line="360" w:lineRule="auto"/>
        <w:rPr>
          <w:sz w:val="26"/>
          <w:szCs w:val="26"/>
        </w:rPr>
      </w:pPr>
    </w:p>
    <w:p w14:paraId="3C90A089" w14:textId="77777777" w:rsidR="005F5520" w:rsidRPr="00C22D84" w:rsidRDefault="00000000" w:rsidP="00C22D84">
      <w:pPr xmlns:w="http://schemas.openxmlformats.org/wordprocessingml/2006/main">
        <w:spacing w:line="360" w:lineRule="auto"/>
        <w:rPr>
          <w:sz w:val="26"/>
          <w:szCs w:val="26"/>
        </w:rPr>
      </w:pPr>
      <w:r xmlns:w="http://schemas.openxmlformats.org/wordprocessingml/2006/main" w:rsidRPr="00C22D84">
        <w:rPr>
          <w:rFonts w:ascii="Calibri" w:eastAsia="Calibri" w:hAnsi="Calibri" w:cs="Calibri"/>
          <w:sz w:val="26"/>
          <w:szCs w:val="26"/>
        </w:rPr>
        <w:t xml:space="preserve">Es besteht aber auch die Annahme, dass dies nicht unbedingt etwas Schlechtes ist oder sein muss. Tatsächlich ist es bis zu einem gewissen Grad sogar notwendig. Wie kann man etwas verstehen, ohne Vorwissen zu haben? Wenn man einen leeren Geist, ein unbeschriebenes Blatt hat, wie soll man dann hoffen, irgendetwas zu verstehen? Man erkennt </w:t>
      </w:r>
      <w:proofErr xmlns:w="http://schemas.openxmlformats.org/wordprocessingml/2006/main" w:type="gramStart"/>
      <w:r xmlns:w="http://schemas.openxmlformats.org/wordprocessingml/2006/main" w:rsidRPr="00C22D84">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C22D84">
        <w:rPr>
          <w:rFonts w:ascii="Calibri" w:eastAsia="Calibri" w:hAnsi="Calibri" w:cs="Calibri"/>
          <w:sz w:val="26"/>
          <w:szCs w:val="26"/>
        </w:rPr>
        <w:t xml:space="preserve">an, dass niemand ohne Vorurteile, Voreingenommenheiten und prägende Einflüsse an einen Text herangeht.</w:t>
      </w:r>
    </w:p>
    <w:p w14:paraId="136B82A9" w14:textId="77777777" w:rsidR="005F5520" w:rsidRPr="00C22D84" w:rsidRDefault="005F5520" w:rsidP="00C22D84">
      <w:pPr>
        <w:spacing w:line="360" w:lineRule="auto"/>
        <w:rPr>
          <w:sz w:val="26"/>
          <w:szCs w:val="26"/>
        </w:rPr>
      </w:pPr>
    </w:p>
    <w:p w14:paraId="1E804D89" w14:textId="77777777" w:rsidR="005F5520" w:rsidRPr="00C22D84" w:rsidRDefault="00000000" w:rsidP="00C22D84">
      <w:pPr xmlns:w="http://schemas.openxmlformats.org/wordprocessingml/2006/main">
        <w:spacing w:line="360" w:lineRule="auto"/>
        <w:rPr>
          <w:sz w:val="26"/>
          <w:szCs w:val="26"/>
        </w:rPr>
      </w:pPr>
      <w:r xmlns:w="http://schemas.openxmlformats.org/wordprocessingml/2006/main" w:rsidRPr="00C22D84">
        <w:rPr>
          <w:rFonts w:ascii="Calibri" w:eastAsia="Calibri" w:hAnsi="Calibri" w:cs="Calibri"/>
          <w:sz w:val="26"/>
          <w:szCs w:val="26"/>
        </w:rPr>
        <w:t xml:space="preserve">All diese Faktoren beeinflussen unsere Leseweise. Daraus ergibt sich die Frage, ob wir den Text zwangsläufig verfälschen werden, ob es keine korrekte Bedeutung gibt oder ob niemand jemals die korrekte Bedeutung eines Textes erfassen kann. Wir werden diese Fragen später behandeln.</w:t>
      </w:r>
    </w:p>
    <w:p w14:paraId="3B2B46D4" w14:textId="77777777" w:rsidR="005F5520" w:rsidRPr="00C22D84" w:rsidRDefault="005F5520" w:rsidP="00C22D84">
      <w:pPr>
        <w:spacing w:line="360" w:lineRule="auto"/>
        <w:rPr>
          <w:sz w:val="26"/>
          <w:szCs w:val="26"/>
        </w:rPr>
      </w:pPr>
    </w:p>
    <w:p w14:paraId="0649067D" w14:textId="77777777" w:rsidR="005F5520" w:rsidRPr="00C22D84" w:rsidRDefault="00000000" w:rsidP="00C22D84">
      <w:pPr xmlns:w="http://schemas.openxmlformats.org/wordprocessingml/2006/main">
        <w:spacing w:line="360" w:lineRule="auto"/>
        <w:rPr>
          <w:sz w:val="26"/>
          <w:szCs w:val="26"/>
        </w:rPr>
      </w:pPr>
      <w:r xmlns:w="http://schemas.openxmlformats.org/wordprocessingml/2006/main" w:rsidRPr="00C22D84">
        <w:rPr>
          <w:rFonts w:ascii="Calibri" w:eastAsia="Calibri" w:hAnsi="Calibri" w:cs="Calibri"/>
          <w:sz w:val="26"/>
          <w:szCs w:val="26"/>
        </w:rPr>
        <w:t xml:space="preserve">Zumindest haben wir uns nun damit abgefunden, dass niemand ein völlig objektiver und neutraler Beobachter ist, sondern dass wir alle unsere eigenen, teils subjektiven Vorstellungen mitbringen, die unsere Lesart beeinflussen. Und schließlich führt dieser Ansatz als fünftes Ergebnis zur Erkenntnis, dass Interpretation bis zu einem gewissen Grad ein Dialog ist. Selbst viele evangelikale Ausleger sprechen von einer Interpretationsspirale oder einer hermeneutischen Spirale, in der wir in einen Dialog mit dem Text treten.</w:t>
      </w:r>
    </w:p>
    <w:p w14:paraId="3A8AAA39" w14:textId="77777777" w:rsidR="005F5520" w:rsidRPr="00C22D84" w:rsidRDefault="005F5520" w:rsidP="00C22D84">
      <w:pPr>
        <w:spacing w:line="360" w:lineRule="auto"/>
        <w:rPr>
          <w:sz w:val="26"/>
          <w:szCs w:val="26"/>
        </w:rPr>
      </w:pPr>
    </w:p>
    <w:p w14:paraId="74B12B1D" w14:textId="77777777" w:rsidR="005F5520" w:rsidRPr="00C22D84" w:rsidRDefault="00000000" w:rsidP="00C22D84">
      <w:pPr xmlns:w="http://schemas.openxmlformats.org/wordprocessingml/2006/main">
        <w:spacing w:line="360" w:lineRule="auto"/>
        <w:rPr>
          <w:sz w:val="26"/>
          <w:szCs w:val="26"/>
        </w:rPr>
      </w:pPr>
      <w:r xmlns:w="http://schemas.openxmlformats.org/wordprocessingml/2006/main" w:rsidRPr="00C22D84">
        <w:rPr>
          <w:rFonts w:ascii="Calibri" w:eastAsia="Calibri" w:hAnsi="Calibri" w:cs="Calibri"/>
          <w:sz w:val="26"/>
          <w:szCs w:val="26"/>
        </w:rPr>
        <w:t xml:space="preserve">Wir nähern uns dem Text mit unseren Fragen und Annahmen und lassen uns von ihm hinterfragen. Dann setzen wir unsere Auseinandersetzung mit dem Text fort, hinterfragen ihn und lassen uns erneut hinterfragen. Selbst einige evangelikale Ausleger greifen auf Gadamers Konzept der Horizontverschmelzung zurück, auch wenn sie es anders anwenden.</w:t>
      </w:r>
    </w:p>
    <w:p w14:paraId="4BCFF2A4" w14:textId="77777777" w:rsidR="005F5520" w:rsidRPr="00C22D84" w:rsidRDefault="005F5520" w:rsidP="00C22D84">
      <w:pPr>
        <w:spacing w:line="360" w:lineRule="auto"/>
        <w:rPr>
          <w:sz w:val="26"/>
          <w:szCs w:val="26"/>
        </w:rPr>
      </w:pPr>
    </w:p>
    <w:p w14:paraId="039C6835" w14:textId="77777777" w:rsidR="005F5520" w:rsidRPr="00C22D84" w:rsidRDefault="00000000" w:rsidP="00C22D84">
      <w:pPr xmlns:w="http://schemas.openxmlformats.org/wordprocessingml/2006/main">
        <w:spacing w:line="360" w:lineRule="auto"/>
        <w:rPr>
          <w:sz w:val="26"/>
          <w:szCs w:val="26"/>
        </w:rPr>
      </w:pPr>
      <w:r xmlns:w="http://schemas.openxmlformats.org/wordprocessingml/2006/main" w:rsidRPr="00C22D84">
        <w:rPr>
          <w:rFonts w:ascii="Calibri" w:eastAsia="Calibri" w:hAnsi="Calibri" w:cs="Calibri"/>
          <w:sz w:val="26"/>
          <w:szCs w:val="26"/>
        </w:rPr>
        <w:t xml:space="preserve">Interpretation ist zumindest kein einmaliges Ereignis, bei dem wir einen Text beherrschen und lediglich seine Bedeutung extrahieren, sondern vielmehr ein fortlaufender Dialog, in dem wir immer wieder Neues über den Text entdecken. Ich möchte nun das Thema wechseln und verschiedene Interpretationsmethoden bzw. hermeneutische Ansätze zum Text – sowohl methodische als auch kritische – erörtern. Und dazu noch eine kurze Anmerkung.</w:t>
      </w:r>
    </w:p>
    <w:p w14:paraId="22565893" w14:textId="77777777" w:rsidR="005F5520" w:rsidRPr="00C22D84" w:rsidRDefault="005F5520" w:rsidP="00C22D84">
      <w:pPr>
        <w:spacing w:line="360" w:lineRule="auto"/>
        <w:rPr>
          <w:sz w:val="26"/>
          <w:szCs w:val="26"/>
        </w:rPr>
      </w:pPr>
    </w:p>
    <w:p w14:paraId="6590D664" w14:textId="77777777" w:rsidR="005F5520" w:rsidRPr="00C22D84" w:rsidRDefault="00000000" w:rsidP="00C22D84">
      <w:pPr xmlns:w="http://schemas.openxmlformats.org/wordprocessingml/2006/main">
        <w:spacing w:line="360" w:lineRule="auto"/>
        <w:rPr>
          <w:sz w:val="26"/>
          <w:szCs w:val="26"/>
        </w:rPr>
      </w:pPr>
      <w:r xmlns:w="http://schemas.openxmlformats.org/wordprocessingml/2006/main" w:rsidRPr="00C22D84">
        <w:rPr>
          <w:rFonts w:ascii="Calibri" w:eastAsia="Calibri" w:hAnsi="Calibri" w:cs="Calibri"/>
          <w:sz w:val="26"/>
          <w:szCs w:val="26"/>
        </w:rPr>
        <w:t xml:space="preserve">Wenn wir über Kritik sprechen – und im weiteren Verlauf dieses Kurses werden wir verschiedene Arten der Kritik behandeln –, haben wir Ihnen bereits die Textkritik vorgestellt. Wir werden Ihnen aber auch weitere Kritikarten wie die Gattungskritik, die Redaktionskritik, die Formkritik und die historische Kritik näherbringen, die wir </w:t>
      </w:r>
      <w:r xmlns:w="http://schemas.openxmlformats.org/wordprocessingml/2006/main" w:rsidRPr="00C22D84">
        <w:rPr>
          <w:rFonts w:ascii="Calibri" w:eastAsia="Calibri" w:hAnsi="Calibri" w:cs="Calibri"/>
          <w:sz w:val="26"/>
          <w:szCs w:val="26"/>
        </w:rPr>
        <w:lastRenderedPageBreak xmlns:w="http://schemas.openxmlformats.org/wordprocessingml/2006/main"/>
      </w:r>
      <w:r xmlns:w="http://schemas.openxmlformats.org/wordprocessingml/2006/main" w:rsidRPr="00C22D84">
        <w:rPr>
          <w:rFonts w:ascii="Calibri" w:eastAsia="Calibri" w:hAnsi="Calibri" w:cs="Calibri"/>
          <w:sz w:val="26"/>
          <w:szCs w:val="26"/>
        </w:rPr>
        <w:t xml:space="preserve">am Ende dieser Sitzung kurz anreißen werden. Es ist wichtig, dass wir uns zunächst einmal bewusst machen, was wir unter Kritik verstehen.</w:t>
      </w:r>
    </w:p>
    <w:p w14:paraId="007DB61D" w14:textId="77777777" w:rsidR="005F5520" w:rsidRPr="00C22D84" w:rsidRDefault="005F5520" w:rsidP="00C22D84">
      <w:pPr>
        <w:spacing w:line="360" w:lineRule="auto"/>
        <w:rPr>
          <w:sz w:val="26"/>
          <w:szCs w:val="26"/>
        </w:rPr>
      </w:pPr>
    </w:p>
    <w:p w14:paraId="71C02CB5" w14:textId="77777777" w:rsidR="005F5520" w:rsidRPr="00C22D84" w:rsidRDefault="00000000" w:rsidP="00C22D84">
      <w:pPr xmlns:w="http://schemas.openxmlformats.org/wordprocessingml/2006/main">
        <w:spacing w:line="360" w:lineRule="auto"/>
        <w:rPr>
          <w:sz w:val="26"/>
          <w:szCs w:val="26"/>
        </w:rPr>
      </w:pPr>
      <w:r xmlns:w="http://schemas.openxmlformats.org/wordprocessingml/2006/main" w:rsidRPr="00C22D84">
        <w:rPr>
          <w:rFonts w:ascii="Calibri" w:eastAsia="Calibri" w:hAnsi="Calibri" w:cs="Calibri"/>
          <w:sz w:val="26"/>
          <w:szCs w:val="26"/>
        </w:rPr>
        <w:t xml:space="preserve">Wenn wir von Kritik sprechen, verwenden wir den Begriff nicht zwangsläufig negativ im Sinne von kritisch oder wertend gegenüber einem Text oder einer theologischen Überzeugung. Vielmehr verstehen wir Kritik als etwas Positives, das eine stichhaltige Begründung und Argumentation für unsere Position liefert. Viele dieser Methoden entstanden tatsächlich im Kontext eher negativer kritischer Urteile und Annahmen.</w:t>
      </w:r>
    </w:p>
    <w:p w14:paraId="7480021B" w14:textId="77777777" w:rsidR="005F5520" w:rsidRPr="00C22D84" w:rsidRDefault="005F5520" w:rsidP="00C22D84">
      <w:pPr>
        <w:spacing w:line="360" w:lineRule="auto"/>
        <w:rPr>
          <w:sz w:val="26"/>
          <w:szCs w:val="26"/>
        </w:rPr>
      </w:pPr>
    </w:p>
    <w:p w14:paraId="6DDDAFD4" w14:textId="77777777" w:rsidR="005F5520" w:rsidRPr="00C22D84" w:rsidRDefault="00000000" w:rsidP="00C22D84">
      <w:pPr xmlns:w="http://schemas.openxmlformats.org/wordprocessingml/2006/main">
        <w:spacing w:line="360" w:lineRule="auto"/>
        <w:rPr>
          <w:sz w:val="26"/>
          <w:szCs w:val="26"/>
        </w:rPr>
      </w:pPr>
      <w:r xmlns:w="http://schemas.openxmlformats.org/wordprocessingml/2006/main" w:rsidRPr="00C22D84">
        <w:rPr>
          <w:rFonts w:ascii="Calibri" w:eastAsia="Calibri" w:hAnsi="Calibri" w:cs="Calibri"/>
          <w:sz w:val="26"/>
          <w:szCs w:val="26"/>
        </w:rPr>
        <w:t xml:space="preserve">Doch gleichzeitig sind viele dieser kritischen Methoden, wenn man sie von diesen Werturteilen, negativen Annahmen und Vorurteilen befreit, durchaus wertvoll. Wenn wir also von Kritik sprechen, meinen wir in erster Linie die Begründung unserer Überzeugungen, die Gründe dafür, warum wir einen Text so interpretieren, wie er interpretiert wird, und warum wir ihn anders verstehen. Das Gegenteil von Kritik ist also nicht Frömmigkeit, sondern in diesem Sinne Leichtgläubigkeit oder Naivität, die keine Gründe für die eigenen Überzeugungen liefert.</w:t>
      </w:r>
    </w:p>
    <w:p w14:paraId="6CAF591D" w14:textId="77777777" w:rsidR="005F5520" w:rsidRPr="00C22D84" w:rsidRDefault="005F5520" w:rsidP="00C22D84">
      <w:pPr>
        <w:spacing w:line="360" w:lineRule="auto"/>
        <w:rPr>
          <w:sz w:val="26"/>
          <w:szCs w:val="26"/>
        </w:rPr>
      </w:pPr>
    </w:p>
    <w:p w14:paraId="1DFAAC8B" w14:textId="77777777" w:rsidR="005F5520" w:rsidRPr="00C22D84" w:rsidRDefault="00000000" w:rsidP="00C22D84">
      <w:pPr xmlns:w="http://schemas.openxmlformats.org/wordprocessingml/2006/main">
        <w:spacing w:line="360" w:lineRule="auto"/>
        <w:rPr>
          <w:sz w:val="26"/>
          <w:szCs w:val="26"/>
        </w:rPr>
      </w:pPr>
      <w:r xmlns:w="http://schemas.openxmlformats.org/wordprocessingml/2006/main" w:rsidRPr="00C22D84">
        <w:rPr>
          <w:rFonts w:ascii="Calibri" w:eastAsia="Calibri" w:hAnsi="Calibri" w:cs="Calibri"/>
          <w:sz w:val="26"/>
          <w:szCs w:val="26"/>
        </w:rPr>
        <w:t xml:space="preserve">Nur kurz zur Verwendung von Kritik: Lassen Sie sich davon nicht abschrecken, sondern erkennen Sie an, dass Kritik etwas Gutes ist – sie liefert die Begründung für unsere Textinterpretation und -lesweise. Beginnen wir also mit der Betrachtung historischer und autorzentrierter Ansätze der Hermeneutik bzw. der Bibelauslegung.</w:t>
      </w:r>
    </w:p>
    <w:p w14:paraId="34B9FF7A" w14:textId="77777777" w:rsidR="005F5520" w:rsidRPr="00C22D84" w:rsidRDefault="005F5520" w:rsidP="00C22D84">
      <w:pPr>
        <w:spacing w:line="360" w:lineRule="auto"/>
        <w:rPr>
          <w:sz w:val="26"/>
          <w:szCs w:val="26"/>
        </w:rPr>
      </w:pPr>
    </w:p>
    <w:p w14:paraId="5E8AC0E3" w14:textId="77777777" w:rsidR="005F5520" w:rsidRPr="00C22D84" w:rsidRDefault="00000000" w:rsidP="00C22D84">
      <w:pPr xmlns:w="http://schemas.openxmlformats.org/wordprocessingml/2006/main">
        <w:spacing w:line="360" w:lineRule="auto"/>
        <w:rPr>
          <w:sz w:val="26"/>
          <w:szCs w:val="26"/>
        </w:rPr>
      </w:pPr>
      <w:r xmlns:w="http://schemas.openxmlformats.org/wordprocessingml/2006/main" w:rsidRPr="00C22D84">
        <w:rPr>
          <w:rFonts w:ascii="Calibri" w:eastAsia="Calibri" w:hAnsi="Calibri" w:cs="Calibri"/>
          <w:sz w:val="26"/>
          <w:szCs w:val="26"/>
        </w:rPr>
        <w:t xml:space="preserve">Eine andere Betrachtungsweise wäre, Ansätze zu untersuchen, die sich primär mit den Hintergründen des Textes auseinandersetzen. Wir haben bereits angedeutet, dass sich die Interpretation auf drei Aspekte der Textproduktion konzentriert: den Autor und die Umstände, die den Autor umgeben und dem Text zugrunde liegen.</w:t>
      </w:r>
    </w:p>
    <w:p w14:paraId="0C16AEF1" w14:textId="77777777" w:rsidR="005F5520" w:rsidRPr="00C22D84" w:rsidRDefault="005F5520" w:rsidP="00C22D84">
      <w:pPr>
        <w:spacing w:line="360" w:lineRule="auto"/>
        <w:rPr>
          <w:sz w:val="26"/>
          <w:szCs w:val="26"/>
        </w:rPr>
      </w:pPr>
    </w:p>
    <w:p w14:paraId="5D420B4C" w14:textId="77777777" w:rsidR="005F5520" w:rsidRPr="00C22D84" w:rsidRDefault="00000000" w:rsidP="00C22D84">
      <w:pPr xmlns:w="http://schemas.openxmlformats.org/wordprocessingml/2006/main">
        <w:spacing w:line="360" w:lineRule="auto"/>
        <w:rPr>
          <w:sz w:val="26"/>
          <w:szCs w:val="26"/>
        </w:rPr>
      </w:pPr>
      <w:r xmlns:w="http://schemas.openxmlformats.org/wordprocessingml/2006/main" w:rsidRPr="00C22D84">
        <w:rPr>
          <w:rFonts w:ascii="Calibri" w:eastAsia="Calibri" w:hAnsi="Calibri" w:cs="Calibri"/>
          <w:sz w:val="26"/>
          <w:szCs w:val="26"/>
        </w:rPr>
        <w:t xml:space="preserve">Der zweite Aspekt ist der Text selbst, die Interpretation findet also im Text selbst statt. Der dritte Aspekt konzentriert sich auf den Leser als denjenigen, der den Text empfängt oder ihn betrachtet. Das sind die wichtigsten Schwerpunkte der Interpretation.</w:t>
      </w:r>
    </w:p>
    <w:p w14:paraId="49B841D8" w14:textId="77777777" w:rsidR="005F5520" w:rsidRPr="00C22D84" w:rsidRDefault="005F5520" w:rsidP="00C22D84">
      <w:pPr>
        <w:spacing w:line="360" w:lineRule="auto"/>
        <w:rPr>
          <w:sz w:val="26"/>
          <w:szCs w:val="26"/>
        </w:rPr>
      </w:pPr>
    </w:p>
    <w:p w14:paraId="3CC2D023" w14:textId="77777777" w:rsidR="005F5520" w:rsidRPr="00C22D84" w:rsidRDefault="00000000" w:rsidP="00C22D84">
      <w:pPr xmlns:w="http://schemas.openxmlformats.org/wordprocessingml/2006/main">
        <w:spacing w:line="360" w:lineRule="auto"/>
        <w:rPr>
          <w:sz w:val="26"/>
          <w:szCs w:val="26"/>
        </w:rPr>
      </w:pPr>
      <w:r xmlns:w="http://schemas.openxmlformats.org/wordprocessingml/2006/main" w:rsidRPr="00C22D84">
        <w:rPr>
          <w:rFonts w:ascii="Calibri" w:eastAsia="Calibri" w:hAnsi="Calibri" w:cs="Calibri"/>
          <w:sz w:val="26"/>
          <w:szCs w:val="26"/>
        </w:rPr>
        <w:t xml:space="preserve">Und auch hier scheint die Hermeneutik, sowohl historisch als auch logisch betrachtet, diese drei Ansätze durchlaufen zu haben. Wir beginnen </w:t>
      </w:r>
      <w:proofErr xmlns:w="http://schemas.openxmlformats.org/wordprocessingml/2006/main" w:type="gramStart"/>
      <w:r xmlns:w="http://schemas.openxmlformats.org/wordprocessingml/2006/main" w:rsidRPr="00C22D84">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C22D84">
        <w:rPr>
          <w:rFonts w:ascii="Calibri" w:eastAsia="Calibri" w:hAnsi="Calibri" w:cs="Calibri"/>
          <w:sz w:val="26"/>
          <w:szCs w:val="26"/>
        </w:rPr>
        <w:t xml:space="preserve">mit dem ersten, nämlich den autor- und historisch orientierten Ansätzen der Bibelauslegung, die im Allgemeinen primär darauf abzielen, hinter den Text zu blicken. Das heißt, sie stellen Fragen nach dem Autor, vor allem nach seiner Intention, nach den historischen Umständen, unter denen der Text entstanden ist, nach den historischen Autoren – Entschuldigung, den historischen Lesern – und ihren Lebensumständen und danach, wie der Autor versucht hat, diesen mit seinem Text Rechnung zu tragen.</w:t>
      </w:r>
    </w:p>
    <w:p w14:paraId="18B7B24C" w14:textId="77777777" w:rsidR="005F5520" w:rsidRPr="00C22D84" w:rsidRDefault="005F5520" w:rsidP="00C22D84">
      <w:pPr>
        <w:spacing w:line="360" w:lineRule="auto"/>
        <w:rPr>
          <w:sz w:val="26"/>
          <w:szCs w:val="26"/>
        </w:rPr>
      </w:pPr>
    </w:p>
    <w:p w14:paraId="5A3FD072" w14:textId="77777777" w:rsidR="005F5520" w:rsidRPr="00C22D84" w:rsidRDefault="00000000" w:rsidP="00C22D84">
      <w:pPr xmlns:w="http://schemas.openxmlformats.org/wordprocessingml/2006/main">
        <w:spacing w:line="360" w:lineRule="auto"/>
        <w:rPr>
          <w:sz w:val="26"/>
          <w:szCs w:val="26"/>
        </w:rPr>
      </w:pPr>
      <w:r xmlns:w="http://schemas.openxmlformats.org/wordprocessingml/2006/main" w:rsidRPr="00C22D84">
        <w:rPr>
          <w:rFonts w:ascii="Calibri" w:eastAsia="Calibri" w:hAnsi="Calibri" w:cs="Calibri"/>
          <w:sz w:val="26"/>
          <w:szCs w:val="26"/>
        </w:rPr>
        <w:t xml:space="preserve">Historische Ansätze gehen also über den Text hinaus. Sie betrachten in vielerlei Hinsicht die Kräfte, die den Text historisch hervorgebracht haben. Ich möchte </w:t>
      </w:r>
      <w:proofErr xmlns:w="http://schemas.openxmlformats.org/wordprocessingml/2006/main" w:type="gramStart"/>
      <w:r xmlns:w="http://schemas.openxmlformats.org/wordprocessingml/2006/main" w:rsidRPr="00C22D84">
        <w:rPr>
          <w:rFonts w:ascii="Calibri" w:eastAsia="Calibri" w:hAnsi="Calibri" w:cs="Calibri"/>
          <w:sz w:val="26"/>
          <w:szCs w:val="26"/>
        </w:rPr>
        <w:t xml:space="preserve">daher </w:t>
      </w:r>
      <w:proofErr xmlns:w="http://schemas.openxmlformats.org/wordprocessingml/2006/main" w:type="gramEnd"/>
      <w:r xmlns:w="http://schemas.openxmlformats.org/wordprocessingml/2006/main" w:rsidRPr="00C22D84">
        <w:rPr>
          <w:rFonts w:ascii="Calibri" w:eastAsia="Calibri" w:hAnsi="Calibri" w:cs="Calibri"/>
          <w:sz w:val="26"/>
          <w:szCs w:val="26"/>
        </w:rPr>
        <w:t xml:space="preserve">zunächst die sogenannte historisch-kritische Methode bzw. historisch-kritische Interpretationsansätze erläutern, die – wie bereits erwähnt – die Intention des Autors einbeziehen und sich oft vor allem darauf konzentrieren.</w:t>
      </w:r>
    </w:p>
    <w:p w14:paraId="5D2C8027" w14:textId="77777777" w:rsidR="005F5520" w:rsidRPr="00C22D84" w:rsidRDefault="005F5520" w:rsidP="00C22D84">
      <w:pPr>
        <w:spacing w:line="360" w:lineRule="auto"/>
        <w:rPr>
          <w:sz w:val="26"/>
          <w:szCs w:val="26"/>
        </w:rPr>
      </w:pPr>
    </w:p>
    <w:p w14:paraId="0F3D30BD" w14:textId="77777777" w:rsidR="005F5520" w:rsidRPr="00C22D84" w:rsidRDefault="00000000" w:rsidP="00C22D84">
      <w:pPr xmlns:w="http://schemas.openxmlformats.org/wordprocessingml/2006/main">
        <w:spacing w:line="360" w:lineRule="auto"/>
        <w:rPr>
          <w:sz w:val="26"/>
          <w:szCs w:val="26"/>
        </w:rPr>
      </w:pPr>
      <w:r xmlns:w="http://schemas.openxmlformats.org/wordprocessingml/2006/main" w:rsidRPr="00C22D84">
        <w:rPr>
          <w:rFonts w:ascii="Calibri" w:eastAsia="Calibri" w:hAnsi="Calibri" w:cs="Calibri"/>
          <w:sz w:val="26"/>
          <w:szCs w:val="26"/>
        </w:rPr>
        <w:t xml:space="preserve">In gewisser Hinsicht unterscheiden sich historisch-kritische Ansätze zum Alten und Neuen Testament kaum von der hermeneutischen Auslegung. Oftmals geht es lediglich darum, den Hintergrund eines biblischen Buches zu untersuchen: Wer ist der Autor? Wie war die Situation? Wer waren die Leser? Wann entstand das Buch? Wo? Wo? – also jene Aspekte, die man in den Einleitungen der meisten Kommentare oder in älteren neutestamentlichen Überblicken und Einführungen findet. Diese Bücher behandeln genau diese Fragen.</w:t>
      </w:r>
    </w:p>
    <w:p w14:paraId="39836A99" w14:textId="77777777" w:rsidR="005F5520" w:rsidRPr="00C22D84" w:rsidRDefault="005F5520" w:rsidP="00C22D84">
      <w:pPr>
        <w:spacing w:line="360" w:lineRule="auto"/>
        <w:rPr>
          <w:sz w:val="26"/>
          <w:szCs w:val="26"/>
        </w:rPr>
      </w:pPr>
    </w:p>
    <w:p w14:paraId="019D424F" w14:textId="77777777" w:rsidR="005F5520" w:rsidRPr="00C22D84" w:rsidRDefault="00000000" w:rsidP="00C22D84">
      <w:pPr xmlns:w="http://schemas.openxmlformats.org/wordprocessingml/2006/main">
        <w:spacing w:line="360" w:lineRule="auto"/>
        <w:rPr>
          <w:sz w:val="26"/>
          <w:szCs w:val="26"/>
        </w:rPr>
      </w:pPr>
      <w:r xmlns:w="http://schemas.openxmlformats.org/wordprocessingml/2006/main" w:rsidRPr="00C22D84">
        <w:rPr>
          <w:rFonts w:ascii="Calibri" w:eastAsia="Calibri" w:hAnsi="Calibri" w:cs="Calibri"/>
          <w:sz w:val="26"/>
          <w:szCs w:val="26"/>
        </w:rPr>
        <w:lastRenderedPageBreak xmlns:w="http://schemas.openxmlformats.org/wordprocessingml/2006/main"/>
      </w:r>
      <w:r xmlns:w="http://schemas.openxmlformats.org/wordprocessingml/2006/main" w:rsidRPr="00C22D84">
        <w:rPr>
          <w:rFonts w:ascii="Calibri" w:eastAsia="Calibri" w:hAnsi="Calibri" w:cs="Calibri"/>
          <w:sz w:val="26"/>
          <w:szCs w:val="26"/>
        </w:rPr>
        <w:t xml:space="preserve">Noch einmal: Datierung, Autorschaft usw. Wenn ich mich </w:t>
      </w:r>
      <w:proofErr xmlns:w="http://schemas.openxmlformats.org/wordprocessingml/2006/main" w:type="gramStart"/>
      <w:r xmlns:w="http://schemas.openxmlformats.org/wordprocessingml/2006/main" w:rsidRPr="00C22D84">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C22D84">
        <w:rPr>
          <w:rFonts w:ascii="Calibri" w:eastAsia="Calibri" w:hAnsi="Calibri" w:cs="Calibri"/>
          <w:sz w:val="26"/>
          <w:szCs w:val="26"/>
        </w:rPr>
        <w:t xml:space="preserve">mit dem Buch Jeremia beschäftige, es verstehen oder interpretieren möchte, stelle ich Fragen nach dem Autor und seinen Lebensumständen. Ich frage nach den damaligen politischen und religiösen Gegebenheiten, die den Rahmen für die Entstehung des Buches Jeremia geschaffen haben.</w:t>
      </w:r>
    </w:p>
    <w:p w14:paraId="09057232" w14:textId="77777777" w:rsidR="005F5520" w:rsidRPr="00C22D84" w:rsidRDefault="005F5520" w:rsidP="00C22D84">
      <w:pPr>
        <w:spacing w:line="360" w:lineRule="auto"/>
        <w:rPr>
          <w:sz w:val="26"/>
          <w:szCs w:val="26"/>
        </w:rPr>
      </w:pPr>
    </w:p>
    <w:p w14:paraId="30FAA30F" w14:textId="77777777" w:rsidR="005F5520" w:rsidRPr="00C22D84" w:rsidRDefault="00000000" w:rsidP="00C22D84">
      <w:pPr xmlns:w="http://schemas.openxmlformats.org/wordprocessingml/2006/main">
        <w:spacing w:line="360" w:lineRule="auto"/>
        <w:rPr>
          <w:sz w:val="26"/>
          <w:szCs w:val="26"/>
        </w:rPr>
      </w:pPr>
      <w:r xmlns:w="http://schemas.openxmlformats.org/wordprocessingml/2006/main" w:rsidRPr="00C22D84">
        <w:rPr>
          <w:rFonts w:ascii="Calibri" w:eastAsia="Calibri" w:hAnsi="Calibri" w:cs="Calibri"/>
          <w:sz w:val="26"/>
          <w:szCs w:val="26"/>
        </w:rPr>
        <w:t xml:space="preserve">Ich stelle Fragen zum Entstehungsdatum des Buches, wann es geschrieben wurde, zur Lebenssituation der Leser usw. All das, um den wahrscheinlichen Hintergrund und die Umstände zu rekonstruieren, die zur Entstehung des Buches geführt haben. Es geht darum, das Buch in seinen breiteren historischen Kontext einzuordnen.</w:t>
      </w:r>
    </w:p>
    <w:p w14:paraId="1A4E52F3" w14:textId="77777777" w:rsidR="005F5520" w:rsidRPr="00C22D84" w:rsidRDefault="005F5520" w:rsidP="00C22D84">
      <w:pPr>
        <w:spacing w:line="360" w:lineRule="auto"/>
        <w:rPr>
          <w:sz w:val="26"/>
          <w:szCs w:val="26"/>
        </w:rPr>
      </w:pPr>
    </w:p>
    <w:p w14:paraId="49D103F7" w14:textId="77777777" w:rsidR="005F5520" w:rsidRPr="00C22D84" w:rsidRDefault="00000000" w:rsidP="00C22D84">
      <w:pPr xmlns:w="http://schemas.openxmlformats.org/wordprocessingml/2006/main">
        <w:spacing w:line="360" w:lineRule="auto"/>
        <w:rPr>
          <w:sz w:val="26"/>
          <w:szCs w:val="26"/>
        </w:rPr>
      </w:pPr>
      <w:r xmlns:w="http://schemas.openxmlformats.org/wordprocessingml/2006/main" w:rsidRPr="00C22D84">
        <w:rPr>
          <w:rFonts w:ascii="Calibri" w:eastAsia="Calibri" w:hAnsi="Calibri" w:cs="Calibri"/>
          <w:sz w:val="26"/>
          <w:szCs w:val="26"/>
        </w:rPr>
        <w:t xml:space="preserve">Und das tun wir schon seit Langem, und die meisten Kommentare – das scheint ja das Genre zu sein – beginnen mit solchen Fragen, um biblische Bücher in ihren Kontext einzuordnen. Oder es gibt Übersichten zum Alten und Neuen Testament, die diese Art von Fragen ausführlich behandeln. Die historisch-kritische Methode ist jedoch mehr als nur eine Zusammenfassung traditioneller Auslegungsansätze biblischer Bücher, wie sie in Kommentaren, Einführungen zum Alten und Neuen Testament und ähnlichen Werken zu finden sind. Sie stellt vielmehr einen Ansatz zur Bibelauslegung dar, der in gewisser Weise ein Produkt der Aufklärung ist, mit ihrer Betonung des menschlichen Denkens und der Vernunft.</w:t>
      </w:r>
    </w:p>
    <w:p w14:paraId="7291E817" w14:textId="77777777" w:rsidR="005F5520" w:rsidRPr="00C22D84" w:rsidRDefault="005F5520" w:rsidP="00C22D84">
      <w:pPr>
        <w:spacing w:line="360" w:lineRule="auto"/>
        <w:rPr>
          <w:sz w:val="26"/>
          <w:szCs w:val="26"/>
        </w:rPr>
      </w:pPr>
    </w:p>
    <w:p w14:paraId="6281BC48" w14:textId="77777777" w:rsidR="005F5520" w:rsidRPr="00C22D84" w:rsidRDefault="00000000" w:rsidP="00C22D84">
      <w:pPr xmlns:w="http://schemas.openxmlformats.org/wordprocessingml/2006/main">
        <w:spacing w:line="360" w:lineRule="auto"/>
        <w:rPr>
          <w:sz w:val="26"/>
          <w:szCs w:val="26"/>
        </w:rPr>
      </w:pPr>
      <w:r xmlns:w="http://schemas.openxmlformats.org/wordprocessingml/2006/main" w:rsidRPr="00C22D84">
        <w:rPr>
          <w:rFonts w:ascii="Calibri" w:eastAsia="Calibri" w:hAnsi="Calibri" w:cs="Calibri"/>
          <w:sz w:val="26"/>
          <w:szCs w:val="26"/>
        </w:rPr>
        <w:t xml:space="preserve">Und ein Ansatz zur historischen Bibelauslegung, der eine Reihe von Annahmen und Ideen beinhaltet. Oft, manchmal – ich möchte diese Formulierung nicht verwenden – in früheren Darstellungen der historisch-kritischen Methode, wurde sie oft als höhere Kritik bezeichnet. Diese Terminologie findet man heute nur noch sehr selten.</w:t>
      </w:r>
    </w:p>
    <w:p w14:paraId="2620EECC" w14:textId="77777777" w:rsidR="005F5520" w:rsidRPr="00C22D84" w:rsidRDefault="005F5520" w:rsidP="00C22D84">
      <w:pPr>
        <w:spacing w:line="360" w:lineRule="auto"/>
        <w:rPr>
          <w:sz w:val="26"/>
          <w:szCs w:val="26"/>
        </w:rPr>
      </w:pPr>
    </w:p>
    <w:p w14:paraId="5875DD60" w14:textId="77777777" w:rsidR="005F5520" w:rsidRPr="00C22D84" w:rsidRDefault="00000000" w:rsidP="00C22D84">
      <w:pPr xmlns:w="http://schemas.openxmlformats.org/wordprocessingml/2006/main">
        <w:spacing w:line="360" w:lineRule="auto"/>
        <w:rPr>
          <w:sz w:val="26"/>
          <w:szCs w:val="26"/>
        </w:rPr>
      </w:pPr>
      <w:r xmlns:w="http://schemas.openxmlformats.org/wordprocessingml/2006/main" w:rsidRPr="00C22D84">
        <w:rPr>
          <w:rFonts w:ascii="Calibri" w:eastAsia="Calibri" w:hAnsi="Calibri" w:cs="Calibri"/>
          <w:sz w:val="26"/>
          <w:szCs w:val="26"/>
        </w:rPr>
        <w:t xml:space="preserve">Wenn Sie jedoch auf ein älteres Werk stoßen, in dem die höhere Kritik behandelt wird, geht es in der Regel um die historisch-kritische Methodik und um Fragen nach Hintergrund, Geschichte, Autorschaft </w:t>
      </w:r>
      <w:proofErr xmlns:w="http://schemas.openxmlformats.org/wordprocessingml/2006/main" w:type="spellStart"/>
      <w:r xmlns:w="http://schemas.openxmlformats.org/wordprocessingml/2006/main" w:rsidRPr="00C22D84">
        <w:rPr>
          <w:rFonts w:ascii="Calibri" w:eastAsia="Calibri" w:hAnsi="Calibri" w:cs="Calibri"/>
          <w:sz w:val="26"/>
          <w:szCs w:val="26"/>
        </w:rPr>
        <w:t xml:space="preserve">usw. </w:t>
      </w:r>
      <w:proofErr xmlns:w="http://schemas.openxmlformats.org/wordprocessingml/2006/main" w:type="spellEnd"/>
      <w:r xmlns:w="http://schemas.openxmlformats.org/wordprocessingml/2006/main" w:rsidRPr="00C22D84">
        <w:rPr>
          <w:rFonts w:ascii="Calibri" w:eastAsia="Calibri" w:hAnsi="Calibri" w:cs="Calibri"/>
          <w:sz w:val="26"/>
          <w:szCs w:val="26"/>
        </w:rPr>
        <w:t xml:space="preserve">Die historisch-kritische Methode, wie sie sich entwickelte, wurde als historisch orientierter Ansatz zur Bibelauslegung verstanden, der eine Reihe von Annahmen und Überzeugungen mit sich brachte, je nachdem </w:t>
      </w:r>
      <w:r xmlns:w="http://schemas.openxmlformats.org/wordprocessingml/2006/main" w:rsidRPr="00C22D84">
        <w:rPr>
          <w:rFonts w:ascii="Calibri" w:eastAsia="Calibri" w:hAnsi="Calibri" w:cs="Calibri"/>
          <w:sz w:val="26"/>
          <w:szCs w:val="26"/>
        </w:rPr>
        <w:lastRenderedPageBreak xmlns:w="http://schemas.openxmlformats.org/wordprocessingml/2006/main"/>
      </w:r>
      <w:r xmlns:w="http://schemas.openxmlformats.org/wordprocessingml/2006/main" w:rsidRPr="00C22D84">
        <w:rPr>
          <w:rFonts w:ascii="Calibri" w:eastAsia="Calibri" w:hAnsi="Calibri" w:cs="Calibri"/>
          <w:sz w:val="26"/>
          <w:szCs w:val="26"/>
        </w:rPr>
        <w:t xml:space="preserve">, wie sie auf den biblischen Text angewendet wurden. Einige davon werden wir uns ansehen.</w:t>
      </w:r>
    </w:p>
    <w:p w14:paraId="3CBAA0D7" w14:textId="77777777" w:rsidR="005F5520" w:rsidRPr="00C22D84" w:rsidRDefault="005F5520" w:rsidP="00C22D84">
      <w:pPr>
        <w:spacing w:line="360" w:lineRule="auto"/>
        <w:rPr>
          <w:sz w:val="26"/>
          <w:szCs w:val="26"/>
        </w:rPr>
      </w:pPr>
    </w:p>
    <w:p w14:paraId="5EB92056" w14:textId="77777777" w:rsidR="005F5520" w:rsidRPr="00C22D84" w:rsidRDefault="00000000" w:rsidP="00C22D84">
      <w:pPr xmlns:w="http://schemas.openxmlformats.org/wordprocessingml/2006/main">
        <w:spacing w:line="360" w:lineRule="auto"/>
        <w:rPr>
          <w:sz w:val="26"/>
          <w:szCs w:val="26"/>
        </w:rPr>
      </w:pPr>
      <w:r xmlns:w="http://schemas.openxmlformats.org/wordprocessingml/2006/main" w:rsidRPr="00C22D84">
        <w:rPr>
          <w:rFonts w:ascii="Calibri" w:eastAsia="Calibri" w:hAnsi="Calibri" w:cs="Calibri"/>
          <w:sz w:val="26"/>
          <w:szCs w:val="26"/>
        </w:rPr>
        <w:t xml:space="preserve">wurde </w:t>
      </w:r>
      <w:proofErr xmlns:w="http://schemas.openxmlformats.org/wordprocessingml/2006/main" w:type="spellEnd"/>
      <w:r xmlns:w="http://schemas.openxmlformats.org/wordprocessingml/2006/main" w:rsidRPr="00C22D84">
        <w:rPr>
          <w:rFonts w:ascii="Calibri" w:eastAsia="Calibri" w:hAnsi="Calibri" w:cs="Calibri"/>
          <w:sz w:val="26"/>
          <w:szCs w:val="26"/>
        </w:rPr>
        <w:t xml:space="preserve">jedoch </w:t>
      </w:r>
      <w:proofErr xmlns:w="http://schemas.openxmlformats.org/wordprocessingml/2006/main" w:type="spellStart"/>
      <w:r xmlns:w="http://schemas.openxmlformats.org/wordprocessingml/2006/main" w:rsidRPr="00C22D84">
        <w:rPr>
          <w:rFonts w:ascii="Calibri" w:eastAsia="Calibri" w:hAnsi="Calibri" w:cs="Calibri"/>
          <w:sz w:val="26"/>
          <w:szCs w:val="26"/>
        </w:rPr>
        <w:t xml:space="preserve">als Folge früherer, dogmatischerer Ansätze zur Bibelauslegung betrachtet, also dogmatischer theologischer Lesarten, die lediglich theologische Traditionen und Glaubenssätze bekräftigten und wiederholten. Der historisch-kritische Ansatz fordert den Ausleger nun auf, die Bücher des Alten und Neuen Testaments als Produkte historischer Prozesse zu untersuchen. So entwickelte sich die historische Kritik als Methode zur Interpretation der biblischen Texte des Alten und Neuen Testaments.</w:t>
      </w:r>
    </w:p>
    <w:p w14:paraId="7F1A60F9" w14:textId="77777777" w:rsidR="005F5520" w:rsidRPr="00C22D84" w:rsidRDefault="005F5520" w:rsidP="00C22D84">
      <w:pPr>
        <w:spacing w:line="360" w:lineRule="auto"/>
        <w:rPr>
          <w:sz w:val="26"/>
          <w:szCs w:val="26"/>
        </w:rPr>
      </w:pPr>
    </w:p>
    <w:p w14:paraId="32073994" w14:textId="77777777" w:rsidR="005F5520" w:rsidRPr="00C22D84" w:rsidRDefault="00000000" w:rsidP="00C22D84">
      <w:pPr xmlns:w="http://schemas.openxmlformats.org/wordprocessingml/2006/main">
        <w:spacing w:line="360" w:lineRule="auto"/>
        <w:rPr>
          <w:sz w:val="26"/>
          <w:szCs w:val="26"/>
        </w:rPr>
      </w:pPr>
      <w:r xmlns:w="http://schemas.openxmlformats.org/wordprocessingml/2006/main" w:rsidRPr="00C22D84">
        <w:rPr>
          <w:rFonts w:ascii="Calibri" w:eastAsia="Calibri" w:hAnsi="Calibri" w:cs="Calibri"/>
          <w:sz w:val="26"/>
          <w:szCs w:val="26"/>
        </w:rPr>
        <w:t xml:space="preserve">Was bedeutet es also, die Bibel als historisch zu bezeichnen? Ist Jesus wirklich von den Toten auferstanden? </w:t>
      </w:r>
      <w:proofErr xmlns:w="http://schemas.openxmlformats.org/wordprocessingml/2006/main" w:type="spellStart"/>
      <w:r xmlns:w="http://schemas.openxmlformats.org/wordprocessingml/2006/main" w:rsidRPr="00C22D84">
        <w:rPr>
          <w:rFonts w:ascii="Calibri" w:eastAsia="Calibri" w:hAnsi="Calibri" w:cs="Calibri"/>
          <w:sz w:val="26"/>
          <w:szCs w:val="26"/>
        </w:rPr>
        <w:t xml:space="preserve">Hat </w:t>
      </w:r>
      <w:proofErr xmlns:w="http://schemas.openxmlformats.org/wordprocessingml/2006/main" w:type="spellEnd"/>
      <w:r xmlns:w="http://schemas.openxmlformats.org/wordprocessingml/2006/main" w:rsidRPr="00C22D84">
        <w:rPr>
          <w:rFonts w:ascii="Calibri" w:eastAsia="Calibri" w:hAnsi="Calibri" w:cs="Calibri"/>
          <w:sz w:val="26"/>
          <w:szCs w:val="26"/>
        </w:rPr>
        <w:t xml:space="preserve">eine Gruppe Israeliten tatsächlich ein Meer durchquert, das geteilt wurde, um durch trockenes Land zu gelangen? Und inwiefern ist das historisch? </w:t>
      </w:r>
      <w:proofErr xmlns:w="http://schemas.openxmlformats.org/wordprocessingml/2006/main" w:type="gramStart"/>
      <w:r xmlns:w="http://schemas.openxmlformats.org/wordprocessingml/2006/main" w:rsidRPr="00C22D84">
        <w:rPr>
          <w:rFonts w:ascii="Calibri" w:eastAsia="Calibri" w:hAnsi="Calibri" w:cs="Calibri"/>
          <w:sz w:val="26"/>
          <w:szCs w:val="26"/>
        </w:rPr>
        <w:t xml:space="preserve">In </w:t>
      </w:r>
      <w:proofErr xmlns:w="http://schemas.openxmlformats.org/wordprocessingml/2006/main" w:type="gramEnd"/>
      <w:r xmlns:w="http://schemas.openxmlformats.org/wordprocessingml/2006/main" w:rsidRPr="00C22D84">
        <w:rPr>
          <w:rFonts w:ascii="Calibri" w:eastAsia="Calibri" w:hAnsi="Calibri" w:cs="Calibri"/>
          <w:sz w:val="26"/>
          <w:szCs w:val="26"/>
        </w:rPr>
        <w:t xml:space="preserve">gewisser Hinsicht untersucht die historisch-kritische Forschung den biblischen Text wie jedes andere Dokument. Ich möchte nun einige Prinzipien erörtern, die die historische Untersuchung des Alten und Neuen Testaments leiteten. Welche Annahmen und Prinzipien prägten die historisch-kritischen Ansätze zum Alten und Neuen Testament? Zunächst einmal – und vieles davon mag an die Ansichten einiger Denker erinnern, die wir zuvor besprochen haben – war die erste Annahme bzw. das erste Prinzip der historisch-kritischen Forschung die Priorität der menschlichen Vernunft und des gesunden Menschenverstands.</w:t>
      </w:r>
    </w:p>
    <w:p w14:paraId="5A38A5D3" w14:textId="77777777" w:rsidR="005F5520" w:rsidRPr="00C22D84" w:rsidRDefault="005F5520" w:rsidP="00C22D84">
      <w:pPr>
        <w:spacing w:line="360" w:lineRule="auto"/>
        <w:rPr>
          <w:sz w:val="26"/>
          <w:szCs w:val="26"/>
        </w:rPr>
      </w:pPr>
    </w:p>
    <w:p w14:paraId="4A3E7F4C" w14:textId="77777777" w:rsidR="005F5520" w:rsidRPr="00C22D84" w:rsidRDefault="00000000" w:rsidP="00C22D84">
      <w:pPr xmlns:w="http://schemas.openxmlformats.org/wordprocessingml/2006/main">
        <w:spacing w:line="360" w:lineRule="auto"/>
        <w:rPr>
          <w:sz w:val="26"/>
          <w:szCs w:val="26"/>
        </w:rPr>
      </w:pPr>
      <w:r xmlns:w="http://schemas.openxmlformats.org/wordprocessingml/2006/main" w:rsidRPr="00C22D84">
        <w:rPr>
          <w:rFonts w:ascii="Calibri" w:eastAsia="Calibri" w:hAnsi="Calibri" w:cs="Calibri"/>
          <w:sz w:val="26"/>
          <w:szCs w:val="26"/>
        </w:rPr>
        <w:t xml:space="preserve">Die historische Erforschung biblischer Texte verlief gemäß menschlicher Vernunft. Das heißt, menschliches Denken und gesunder Menschenverstand ermöglichten es, biblische Texte in ihrem historischen Kontext zu erklären, zu verstehen und zu interpretieren. </w:t>
      </w:r>
      <w:proofErr xmlns:w="http://schemas.openxmlformats.org/wordprocessingml/2006/main" w:type="gramStart"/>
      <w:r xmlns:w="http://schemas.openxmlformats.org/wordprocessingml/2006/main" w:rsidRPr="00C22D84">
        <w:rPr>
          <w:rFonts w:ascii="Calibri" w:eastAsia="Calibri" w:hAnsi="Calibri" w:cs="Calibri"/>
          <w:sz w:val="26"/>
          <w:szCs w:val="26"/>
        </w:rPr>
        <w:t xml:space="preserve">Wenn </w:t>
      </w:r>
      <w:proofErr xmlns:w="http://schemas.openxmlformats.org/wordprocessingml/2006/main" w:type="gramEnd"/>
      <w:r xmlns:w="http://schemas.openxmlformats.org/wordprocessingml/2006/main" w:rsidRPr="00C22D84">
        <w:rPr>
          <w:rFonts w:ascii="Calibri" w:eastAsia="Calibri" w:hAnsi="Calibri" w:cs="Calibri"/>
          <w:sz w:val="26"/>
          <w:szCs w:val="26"/>
        </w:rPr>
        <w:t xml:space="preserve">man beispielsweise einen Text wie Matthäus Kapitel 1 betrachtet, in dem Jesus </w:t>
      </w:r>
      <w:r xmlns:w="http://schemas.openxmlformats.org/wordprocessingml/2006/main" w:rsidRPr="00C22D84">
        <w:rPr>
          <w:rFonts w:ascii="Calibri" w:eastAsia="Calibri" w:hAnsi="Calibri" w:cs="Calibri"/>
          <w:sz w:val="26"/>
          <w:szCs w:val="26"/>
        </w:rPr>
        <w:lastRenderedPageBreak xmlns:w="http://schemas.openxmlformats.org/wordprocessingml/2006/main"/>
      </w:r>
      <w:r xmlns:w="http://schemas.openxmlformats.org/wordprocessingml/2006/main" w:rsidRPr="00C22D84">
        <w:rPr>
          <w:rFonts w:ascii="Calibri" w:eastAsia="Calibri" w:hAnsi="Calibri" w:cs="Calibri"/>
          <w:sz w:val="26"/>
          <w:szCs w:val="26"/>
        </w:rPr>
        <w:t xml:space="preserve">als Kind einer Jungfrauengeburt dargestellt wird, sagt mir die menschliche Vernunft, dass dies nicht möglich ist.</w:t>
      </w:r>
    </w:p>
    <w:p w14:paraId="5AA652CF" w14:textId="77777777" w:rsidR="005F5520" w:rsidRPr="00C22D84" w:rsidRDefault="005F5520" w:rsidP="00C22D84">
      <w:pPr>
        <w:spacing w:line="360" w:lineRule="auto"/>
        <w:rPr>
          <w:sz w:val="26"/>
          <w:szCs w:val="26"/>
        </w:rPr>
      </w:pPr>
    </w:p>
    <w:p w14:paraId="39C3C4FD" w14:textId="77777777" w:rsidR="005F5520" w:rsidRPr="00C22D84" w:rsidRDefault="00000000" w:rsidP="00C22D84">
      <w:pPr xmlns:w="http://schemas.openxmlformats.org/wordprocessingml/2006/main">
        <w:spacing w:line="360" w:lineRule="auto"/>
        <w:rPr>
          <w:sz w:val="26"/>
          <w:szCs w:val="26"/>
        </w:rPr>
      </w:pPr>
      <w:r xmlns:w="http://schemas.openxmlformats.org/wordprocessingml/2006/main" w:rsidRPr="00C22D84">
        <w:rPr>
          <w:rFonts w:ascii="Calibri" w:eastAsia="Calibri" w:hAnsi="Calibri" w:cs="Calibri"/>
          <w:sz w:val="26"/>
          <w:szCs w:val="26"/>
        </w:rPr>
        <w:t xml:space="preserve">Jungfrauen empfangen keine Kinder und gebären keine. Daher ist menschliche Logik und menschliches Denken bedeutsam und wichtig und hat in historisch-kritischen Ansätzen zur Bibelauslegung Priorität. Ein zweiter Ansatz, der stark an die Denker des vorherigen Abschnitts erinnert und ihnen viel verdankt, ist das Prinzip von Ursache und Wirkung.</w:t>
      </w:r>
    </w:p>
    <w:p w14:paraId="2668E611" w14:textId="77777777" w:rsidR="005F5520" w:rsidRPr="00C22D84" w:rsidRDefault="005F5520" w:rsidP="00C22D84">
      <w:pPr>
        <w:spacing w:line="360" w:lineRule="auto"/>
        <w:rPr>
          <w:sz w:val="26"/>
          <w:szCs w:val="26"/>
        </w:rPr>
      </w:pPr>
    </w:p>
    <w:p w14:paraId="214EF0F2" w14:textId="77777777" w:rsidR="005F5520" w:rsidRPr="00C22D84" w:rsidRDefault="00000000" w:rsidP="00C22D84">
      <w:pPr xmlns:w="http://schemas.openxmlformats.org/wordprocessingml/2006/main">
        <w:spacing w:line="360" w:lineRule="auto"/>
        <w:rPr>
          <w:sz w:val="26"/>
          <w:szCs w:val="26"/>
        </w:rPr>
      </w:pPr>
      <w:r xmlns:w="http://schemas.openxmlformats.org/wordprocessingml/2006/main" w:rsidRPr="00C22D84">
        <w:rPr>
          <w:rFonts w:ascii="Calibri" w:eastAsia="Calibri" w:hAnsi="Calibri" w:cs="Calibri"/>
          <w:sz w:val="26"/>
          <w:szCs w:val="26"/>
        </w:rPr>
        <w:t xml:space="preserve">Dies ist eine der Grundannahmen des historisch-kritischen Ansatzes zum Alten und Neuen Testament. Alles geschieht innerhalb eines geschlossenen Kontinuums von Ursache und Wirkung. Das heißt, die Welt und die Geschichte </w:t>
      </w:r>
      <w:proofErr xmlns:w="http://schemas.openxmlformats.org/wordprocessingml/2006/main" w:type="gramStart"/>
      <w:r xmlns:w="http://schemas.openxmlformats.org/wordprocessingml/2006/main" w:rsidRPr="00C22D84">
        <w:rPr>
          <w:rFonts w:ascii="Calibri" w:eastAsia="Calibri" w:hAnsi="Calibri" w:cs="Calibri"/>
          <w:sz w:val="26"/>
          <w:szCs w:val="26"/>
        </w:rPr>
        <w:t xml:space="preserve">funktionieren </w:t>
      </w:r>
      <w:proofErr xmlns:w="http://schemas.openxmlformats.org/wordprocessingml/2006/main" w:type="gramEnd"/>
      <w:r xmlns:w="http://schemas.openxmlformats.org/wordprocessingml/2006/main" w:rsidRPr="00C22D84">
        <w:rPr>
          <w:rFonts w:ascii="Calibri" w:eastAsia="Calibri" w:hAnsi="Calibri" w:cs="Calibri"/>
          <w:sz w:val="26"/>
          <w:szCs w:val="26"/>
        </w:rPr>
        <w:t xml:space="preserve">nach einem natürlichen, mechanistischen System von Ursache und Wirkung.</w:t>
      </w:r>
    </w:p>
    <w:p w14:paraId="6C7E346D" w14:textId="77777777" w:rsidR="005F5520" w:rsidRPr="00C22D84" w:rsidRDefault="005F5520" w:rsidP="00C22D84">
      <w:pPr>
        <w:spacing w:line="360" w:lineRule="auto"/>
        <w:rPr>
          <w:sz w:val="26"/>
          <w:szCs w:val="26"/>
        </w:rPr>
      </w:pPr>
    </w:p>
    <w:p w14:paraId="40AE227F" w14:textId="77777777" w:rsidR="005F5520" w:rsidRPr="00C22D84" w:rsidRDefault="00000000" w:rsidP="00C22D84">
      <w:pPr xmlns:w="http://schemas.openxmlformats.org/wordprocessingml/2006/main">
        <w:spacing w:line="360" w:lineRule="auto"/>
        <w:rPr>
          <w:sz w:val="26"/>
          <w:szCs w:val="26"/>
        </w:rPr>
      </w:pPr>
      <w:r xmlns:w="http://schemas.openxmlformats.org/wordprocessingml/2006/main" w:rsidRPr="00C22D84">
        <w:rPr>
          <w:rFonts w:ascii="Calibri" w:eastAsia="Calibri" w:hAnsi="Calibri" w:cs="Calibri"/>
          <w:sz w:val="26"/>
          <w:szCs w:val="26"/>
        </w:rPr>
        <w:t xml:space="preserve">Jedes Ereignis wird im Kontext seiner vorhergehenden Ereignisse und seiner Beziehung zu allen anderen Ereignissen betrachtet. Das heißt, jedes Ereignis muss eine natürliche Erklärung haben. Und </w:t>
      </w:r>
      <w:proofErr xmlns:w="http://schemas.openxmlformats.org/wordprocessingml/2006/main" w:type="gramStart"/>
      <w:r xmlns:w="http://schemas.openxmlformats.org/wordprocessingml/2006/main" w:rsidRPr="00C22D84">
        <w:rPr>
          <w:rFonts w:ascii="Calibri" w:eastAsia="Calibri" w:hAnsi="Calibri" w:cs="Calibri"/>
          <w:sz w:val="26"/>
          <w:szCs w:val="26"/>
        </w:rPr>
        <w:t xml:space="preserve">das </w:t>
      </w:r>
      <w:proofErr xmlns:w="http://schemas.openxmlformats.org/wordprocessingml/2006/main" w:type="gramEnd"/>
      <w:r xmlns:w="http://schemas.openxmlformats.org/wordprocessingml/2006/main" w:rsidRPr="00C22D84">
        <w:rPr>
          <w:rFonts w:ascii="Calibri" w:eastAsia="Calibri" w:hAnsi="Calibri" w:cs="Calibri"/>
          <w:sz w:val="26"/>
          <w:szCs w:val="26"/>
        </w:rPr>
        <w:t xml:space="preserve">bedeutet offensichtlich, dass es keine übernatürlichen Eingriffe in den Lauf der Dinge geben kann.</w:t>
      </w:r>
    </w:p>
    <w:p w14:paraId="736E475D" w14:textId="77777777" w:rsidR="005F5520" w:rsidRPr="00C22D84" w:rsidRDefault="005F5520" w:rsidP="00C22D84">
      <w:pPr>
        <w:spacing w:line="360" w:lineRule="auto"/>
        <w:rPr>
          <w:sz w:val="26"/>
          <w:szCs w:val="26"/>
        </w:rPr>
      </w:pPr>
    </w:p>
    <w:p w14:paraId="68B4A3D5" w14:textId="77777777" w:rsidR="005F5520" w:rsidRPr="00C22D84" w:rsidRDefault="00000000" w:rsidP="00C22D84">
      <w:pPr xmlns:w="http://schemas.openxmlformats.org/wordprocessingml/2006/main">
        <w:spacing w:line="360" w:lineRule="auto"/>
        <w:rPr>
          <w:sz w:val="26"/>
          <w:szCs w:val="26"/>
        </w:rPr>
      </w:pPr>
      <w:r xmlns:w="http://schemas.openxmlformats.org/wordprocessingml/2006/main" w:rsidRPr="00C22D84">
        <w:rPr>
          <w:rFonts w:ascii="Calibri" w:eastAsia="Calibri" w:hAnsi="Calibri" w:cs="Calibri"/>
          <w:sz w:val="26"/>
          <w:szCs w:val="26"/>
        </w:rPr>
        <w:t xml:space="preserve">Ein Eingreifen eines äußeren Wesens, eines Gottes, in diese Ereignisse ist ausgeschlossen. </w:t>
      </w:r>
      <w:proofErr xmlns:w="http://schemas.openxmlformats.org/wordprocessingml/2006/main" w:type="gramStart"/>
      <w:r xmlns:w="http://schemas.openxmlformats.org/wordprocessingml/2006/main" w:rsidRPr="00C22D84">
        <w:rPr>
          <w:rFonts w:ascii="Calibri" w:eastAsia="Calibri" w:hAnsi="Calibri" w:cs="Calibri"/>
          <w:sz w:val="26"/>
          <w:szCs w:val="26"/>
        </w:rPr>
        <w:t xml:space="preserve">Vielmehr </w:t>
      </w:r>
      <w:proofErr xmlns:w="http://schemas.openxmlformats.org/wordprocessingml/2006/main" w:type="gramEnd"/>
      <w:r xmlns:w="http://schemas.openxmlformats.org/wordprocessingml/2006/main" w:rsidRPr="00C22D84">
        <w:rPr>
          <w:rFonts w:ascii="Calibri" w:eastAsia="Calibri" w:hAnsi="Calibri" w:cs="Calibri"/>
          <w:sz w:val="26"/>
          <w:szCs w:val="26"/>
        </w:rPr>
        <w:t xml:space="preserve">müssen alle Ereignisse eine natürliche Erklärung haben. Ereignisse geschehen nicht einfach so, sondern sie haben eine Erklärung, einen </w:t>
      </w:r>
      <w:proofErr xmlns:w="http://schemas.openxmlformats.org/wordprocessingml/2006/main" w:type="gramStart"/>
      <w:r xmlns:w="http://schemas.openxmlformats.org/wordprocessingml/2006/main" w:rsidRPr="00C22D84">
        <w:rPr>
          <w:rFonts w:ascii="Calibri" w:eastAsia="Calibri" w:hAnsi="Calibri" w:cs="Calibri"/>
          <w:sz w:val="26"/>
          <w:szCs w:val="26"/>
        </w:rPr>
        <w:t xml:space="preserve">Ursache-Wirkungs- </w:t>
      </w:r>
      <w:proofErr xmlns:w="http://schemas.openxmlformats.org/wordprocessingml/2006/main" w:type="gramEnd"/>
      <w:r xmlns:w="http://schemas.openxmlformats.org/wordprocessingml/2006/main" w:rsidRPr="00C22D84">
        <w:rPr>
          <w:rFonts w:ascii="Calibri" w:eastAsia="Calibri" w:hAnsi="Calibri" w:cs="Calibri"/>
          <w:sz w:val="26"/>
          <w:szCs w:val="26"/>
        </w:rPr>
        <w:t xml:space="preserve">Zusammenhang.</w:t>
      </w:r>
    </w:p>
    <w:p w14:paraId="74FE15B1" w14:textId="77777777" w:rsidR="005F5520" w:rsidRPr="00C22D84" w:rsidRDefault="005F5520" w:rsidP="00C22D84">
      <w:pPr>
        <w:spacing w:line="360" w:lineRule="auto"/>
        <w:rPr>
          <w:sz w:val="26"/>
          <w:szCs w:val="26"/>
        </w:rPr>
      </w:pPr>
    </w:p>
    <w:p w14:paraId="5293160B" w14:textId="77777777" w:rsidR="005F5520" w:rsidRPr="00C22D84" w:rsidRDefault="00000000" w:rsidP="00C22D84">
      <w:pPr xmlns:w="http://schemas.openxmlformats.org/wordprocessingml/2006/main">
        <w:spacing w:line="360" w:lineRule="auto"/>
        <w:rPr>
          <w:sz w:val="26"/>
          <w:szCs w:val="26"/>
        </w:rPr>
      </w:pPr>
      <w:r xmlns:w="http://schemas.openxmlformats.org/wordprocessingml/2006/main" w:rsidRPr="00C22D84">
        <w:rPr>
          <w:rFonts w:ascii="Calibri" w:eastAsia="Calibri" w:hAnsi="Calibri" w:cs="Calibri"/>
          <w:sz w:val="26"/>
          <w:szCs w:val="26"/>
        </w:rPr>
        <w:t xml:space="preserve">Diese Ereignisse haben einen historischen Grund. Ein Rotes Meer teilt sich also nicht einfach so, damit eine ganze Nation hindurchziehen kann. Wasser verwandelt sich nicht einfach so in Wein.</w:t>
      </w:r>
    </w:p>
    <w:p w14:paraId="6FC18FD1" w14:textId="77777777" w:rsidR="005F5520" w:rsidRPr="00C22D84" w:rsidRDefault="005F5520" w:rsidP="00C22D84">
      <w:pPr>
        <w:spacing w:line="360" w:lineRule="auto"/>
        <w:rPr>
          <w:sz w:val="26"/>
          <w:szCs w:val="26"/>
        </w:rPr>
      </w:pPr>
    </w:p>
    <w:p w14:paraId="6FB72D60" w14:textId="77777777" w:rsidR="005F5520" w:rsidRPr="00C22D84" w:rsidRDefault="00000000" w:rsidP="00C22D84">
      <w:pPr xmlns:w="http://schemas.openxmlformats.org/wordprocessingml/2006/main">
        <w:spacing w:line="360" w:lineRule="auto"/>
        <w:rPr>
          <w:sz w:val="26"/>
          <w:szCs w:val="26"/>
        </w:rPr>
      </w:pPr>
      <w:r xmlns:w="http://schemas.openxmlformats.org/wordprocessingml/2006/main" w:rsidRPr="00C22D84">
        <w:rPr>
          <w:rFonts w:ascii="Calibri" w:eastAsia="Calibri" w:hAnsi="Calibri" w:cs="Calibri"/>
          <w:sz w:val="26"/>
          <w:szCs w:val="26"/>
        </w:rPr>
        <w:t xml:space="preserve">Menschen stehen nicht einfach von den Toten auf. Kranke werden nicht durch ein gesprochenes Wort oder eine Berührung geheilt. Demnach muss man nach dieser Methode andere Erklärungen für solche Phänomene finden.</w:t>
      </w:r>
    </w:p>
    <w:p w14:paraId="61549DCE" w14:textId="77777777" w:rsidR="005F5520" w:rsidRPr="00C22D84" w:rsidRDefault="005F5520" w:rsidP="00C22D84">
      <w:pPr>
        <w:spacing w:line="360" w:lineRule="auto"/>
        <w:rPr>
          <w:sz w:val="26"/>
          <w:szCs w:val="26"/>
        </w:rPr>
      </w:pPr>
    </w:p>
    <w:p w14:paraId="0636D144" w14:textId="77777777" w:rsidR="005F5520" w:rsidRPr="00C22D84" w:rsidRDefault="00000000" w:rsidP="00C22D84">
      <w:pPr xmlns:w="http://schemas.openxmlformats.org/wordprocessingml/2006/main">
        <w:spacing w:line="360" w:lineRule="auto"/>
        <w:rPr>
          <w:sz w:val="26"/>
          <w:szCs w:val="26"/>
        </w:rPr>
      </w:pPr>
      <w:r xmlns:w="http://schemas.openxmlformats.org/wordprocessingml/2006/main" w:rsidRPr="00C22D84">
        <w:rPr>
          <w:rFonts w:ascii="Calibri" w:eastAsia="Calibri" w:hAnsi="Calibri" w:cs="Calibri"/>
          <w:sz w:val="26"/>
          <w:szCs w:val="26"/>
        </w:rPr>
        <w:lastRenderedPageBreak xmlns:w="http://schemas.openxmlformats.org/wordprocessingml/2006/main"/>
      </w:r>
      <w:r xmlns:w="http://schemas.openxmlformats.org/wordprocessingml/2006/main" w:rsidRPr="00C22D84">
        <w:rPr>
          <w:rFonts w:ascii="Calibri" w:eastAsia="Calibri" w:hAnsi="Calibri" w:cs="Calibri"/>
          <w:sz w:val="26"/>
          <w:szCs w:val="26"/>
        </w:rPr>
        <w:t xml:space="preserve">Eine Möglichkeit, sich diesem Thema zu nähern – es gibt jedoch auch andere –, ist der religionshistorische Ansatz. Dabei werden das Alte und Neue Testament im Wesentlichen als Variationen oder Versionen anderer religiöser Überzeugungen und ähnlicher religiöser Phänomene der Antike gelesen. Zunächst steht also das menschliche Denken im Vordergrund. Zweitens wird von der Grundannahme von Ursache und Wirkung ausgegangen.</w:t>
      </w:r>
    </w:p>
    <w:p w14:paraId="0006C0A0" w14:textId="77777777" w:rsidR="005F5520" w:rsidRPr="00C22D84" w:rsidRDefault="005F5520" w:rsidP="00C22D84">
      <w:pPr>
        <w:spacing w:line="360" w:lineRule="auto"/>
        <w:rPr>
          <w:sz w:val="26"/>
          <w:szCs w:val="26"/>
        </w:rPr>
      </w:pPr>
    </w:p>
    <w:p w14:paraId="1E185FF7" w14:textId="77777777" w:rsidR="005F5520" w:rsidRPr="00C22D84" w:rsidRDefault="00000000" w:rsidP="00C22D84">
      <w:pPr xmlns:w="http://schemas.openxmlformats.org/wordprocessingml/2006/main">
        <w:spacing w:line="360" w:lineRule="auto"/>
        <w:rPr>
          <w:sz w:val="26"/>
          <w:szCs w:val="26"/>
        </w:rPr>
      </w:pPr>
      <w:r xmlns:w="http://schemas.openxmlformats.org/wordprocessingml/2006/main" w:rsidRPr="00C22D84">
        <w:rPr>
          <w:rFonts w:ascii="Calibri" w:eastAsia="Calibri" w:hAnsi="Calibri" w:cs="Calibri"/>
          <w:sz w:val="26"/>
          <w:szCs w:val="26"/>
        </w:rPr>
        <w:t xml:space="preserve">Jedes Ereignis hatte eine historische Ursache. Alles geschah innerhalb eines geschlossenen Zusammenhangs von Ursache und Wirkung, sodass Wunder anders erklärt werden mussten. Übernatürliche Eingriffe in die Geschichte sind ausgeschlossen.</w:t>
      </w:r>
    </w:p>
    <w:p w14:paraId="28265628" w14:textId="77777777" w:rsidR="005F5520" w:rsidRPr="00C22D84" w:rsidRDefault="005F5520" w:rsidP="00C22D84">
      <w:pPr>
        <w:spacing w:line="360" w:lineRule="auto"/>
        <w:rPr>
          <w:sz w:val="26"/>
          <w:szCs w:val="26"/>
        </w:rPr>
      </w:pPr>
    </w:p>
    <w:p w14:paraId="61C41253" w14:textId="77777777" w:rsidR="005F5520" w:rsidRPr="00C22D84" w:rsidRDefault="00000000" w:rsidP="00C22D84">
      <w:pPr xmlns:w="http://schemas.openxmlformats.org/wordprocessingml/2006/main">
        <w:spacing w:line="360" w:lineRule="auto"/>
        <w:rPr>
          <w:sz w:val="26"/>
          <w:szCs w:val="26"/>
        </w:rPr>
      </w:pPr>
      <w:r xmlns:w="http://schemas.openxmlformats.org/wordprocessingml/2006/main" w:rsidRPr="00C22D84">
        <w:rPr>
          <w:rFonts w:ascii="Calibri" w:eastAsia="Calibri" w:hAnsi="Calibri" w:cs="Calibri"/>
          <w:sz w:val="26"/>
          <w:szCs w:val="26"/>
        </w:rPr>
        <w:t xml:space="preserve">Ein letzter Grundsatz war das Prinzip der Analogie. Demnach führt historisches Wissen vom Bekannten zum Unbekannten. Oder anders ausgedrückt: Die Geschichte wiederholt sich.</w:t>
      </w:r>
    </w:p>
    <w:p w14:paraId="39FFD32B" w14:textId="77777777" w:rsidR="005F5520" w:rsidRPr="00C22D84" w:rsidRDefault="005F5520" w:rsidP="00C22D84">
      <w:pPr>
        <w:spacing w:line="360" w:lineRule="auto"/>
        <w:rPr>
          <w:sz w:val="26"/>
          <w:szCs w:val="26"/>
        </w:rPr>
      </w:pPr>
    </w:p>
    <w:p w14:paraId="2654EA5F" w14:textId="77777777" w:rsidR="005F5520" w:rsidRPr="00C22D84" w:rsidRDefault="00000000" w:rsidP="00C22D84">
      <w:pPr xmlns:w="http://schemas.openxmlformats.org/wordprocessingml/2006/main">
        <w:spacing w:line="360" w:lineRule="auto"/>
        <w:rPr>
          <w:sz w:val="26"/>
          <w:szCs w:val="26"/>
        </w:rPr>
      </w:pPr>
      <w:r xmlns:w="http://schemas.openxmlformats.org/wordprocessingml/2006/main" w:rsidRPr="00C22D84">
        <w:rPr>
          <w:rFonts w:ascii="Calibri" w:eastAsia="Calibri" w:hAnsi="Calibri" w:cs="Calibri"/>
          <w:sz w:val="26"/>
          <w:szCs w:val="26"/>
        </w:rPr>
        <w:t xml:space="preserve">Es ist ein ständiges Phänomen. Wenn ich ein historisches Ereignis untersuche, gehe ich davon aus, dass vergangene Ereignisse Parallelen zu gegenwärtigen Geschehnissen aufweisen. Demnach sind nur Ereignisse, die meiner eigenen Erfahrung – also meiner heutigen, technologisch-wissenschaftlichen Ära – ähneln, als wahr anzusehen.</w:t>
      </w:r>
    </w:p>
    <w:p w14:paraId="22AFF882" w14:textId="77777777" w:rsidR="005F5520" w:rsidRPr="00C22D84" w:rsidRDefault="005F5520" w:rsidP="00C22D84">
      <w:pPr>
        <w:spacing w:line="360" w:lineRule="auto"/>
        <w:rPr>
          <w:sz w:val="26"/>
          <w:szCs w:val="26"/>
        </w:rPr>
      </w:pPr>
    </w:p>
    <w:p w14:paraId="53DD5D54" w14:textId="77777777" w:rsidR="005F5520" w:rsidRPr="00C22D84" w:rsidRDefault="00000000" w:rsidP="00C22D84">
      <w:pPr xmlns:w="http://schemas.openxmlformats.org/wordprocessingml/2006/main">
        <w:spacing w:line="360" w:lineRule="auto"/>
        <w:rPr>
          <w:sz w:val="26"/>
          <w:szCs w:val="26"/>
        </w:rPr>
      </w:pPr>
      <w:r xmlns:w="http://schemas.openxmlformats.org/wordprocessingml/2006/main" w:rsidRPr="00C22D84">
        <w:rPr>
          <w:rFonts w:ascii="Calibri" w:eastAsia="Calibri" w:hAnsi="Calibri" w:cs="Calibri"/>
          <w:sz w:val="26"/>
          <w:szCs w:val="26"/>
        </w:rPr>
        <w:t xml:space="preserve">Wenn ich also einen Bericht über historische Ereignisse untersuche, kann ich nur jenen als wahr ansehen, die eine Analogie zu meinen gegenwärtigen Erfahrungen aufweisen. Das schließt jedoch für die meisten Fälle nicht völlig aus, dass es sich um einzigartige Ereignisse handelt. Nehmen wir beispielsweise die Schlacht von Gettysburg, eine der bekanntesten Schlachten des amerikanischen Bürgerkriegs, die in Gettysburg, Pennsylvania, stattfand.</w:t>
      </w:r>
    </w:p>
    <w:p w14:paraId="6E525201" w14:textId="77777777" w:rsidR="005F5520" w:rsidRPr="00C22D84" w:rsidRDefault="005F5520" w:rsidP="00C22D84">
      <w:pPr>
        <w:spacing w:line="360" w:lineRule="auto"/>
        <w:rPr>
          <w:sz w:val="26"/>
          <w:szCs w:val="26"/>
        </w:rPr>
      </w:pPr>
    </w:p>
    <w:p w14:paraId="6720DF2E" w14:textId="77777777" w:rsidR="005F5520" w:rsidRPr="00C22D84" w:rsidRDefault="00000000" w:rsidP="00C22D84">
      <w:pPr xmlns:w="http://schemas.openxmlformats.org/wordprocessingml/2006/main">
        <w:spacing w:line="360" w:lineRule="auto"/>
        <w:rPr>
          <w:sz w:val="26"/>
          <w:szCs w:val="26"/>
        </w:rPr>
      </w:pPr>
      <w:r xmlns:w="http://schemas.openxmlformats.org/wordprocessingml/2006/main" w:rsidRPr="00C22D84">
        <w:rPr>
          <w:rFonts w:ascii="Calibri" w:eastAsia="Calibri" w:hAnsi="Calibri" w:cs="Calibri"/>
          <w:sz w:val="26"/>
          <w:szCs w:val="26"/>
        </w:rPr>
        <w:lastRenderedPageBreak xmlns:w="http://schemas.openxmlformats.org/wordprocessingml/2006/main"/>
      </w:r>
      <w:r xmlns:w="http://schemas.openxmlformats.org/wordprocessingml/2006/main" w:rsidRPr="00C22D84">
        <w:rPr>
          <w:rFonts w:ascii="Calibri" w:eastAsia="Calibri" w:hAnsi="Calibri" w:cs="Calibri"/>
          <w:sz w:val="26"/>
          <w:szCs w:val="26"/>
        </w:rPr>
        <w:t xml:space="preserve">Es handelte sich nur um eine einzige Schlacht. Sie wurde nicht wiederholt und immer wieder ausgetragen. Gleichzeitig kennen wir aber auch andere bekannte Schlachten der Geschichte, und wir erleben auch heute noch Krieg und Schlachten.</w:t>
      </w:r>
    </w:p>
    <w:p w14:paraId="731EDA6C" w14:textId="77777777" w:rsidR="005F5520" w:rsidRPr="00C22D84" w:rsidRDefault="005F5520" w:rsidP="00C22D84">
      <w:pPr>
        <w:spacing w:line="360" w:lineRule="auto"/>
        <w:rPr>
          <w:sz w:val="26"/>
          <w:szCs w:val="26"/>
        </w:rPr>
      </w:pPr>
    </w:p>
    <w:p w14:paraId="01AE64F6" w14:textId="77777777" w:rsidR="005F5520" w:rsidRPr="00C22D84" w:rsidRDefault="00000000" w:rsidP="00C22D84">
      <w:pPr xmlns:w="http://schemas.openxmlformats.org/wordprocessingml/2006/main">
        <w:spacing w:line="360" w:lineRule="auto"/>
        <w:rPr>
          <w:sz w:val="26"/>
          <w:szCs w:val="26"/>
        </w:rPr>
      </w:pPr>
      <w:r xmlns:w="http://schemas.openxmlformats.org/wordprocessingml/2006/main" w:rsidRPr="00C22D84">
        <w:rPr>
          <w:rFonts w:ascii="Calibri" w:eastAsia="Calibri" w:hAnsi="Calibri" w:cs="Calibri"/>
          <w:sz w:val="26"/>
          <w:szCs w:val="26"/>
        </w:rPr>
        <w:t xml:space="preserve">Wir können also davon ausgehen, dass die Schlacht von Gettysburg in Pennsylvania, die Mitte des 19. Jahrhunderts stattfand, als wahr gelten kann, da es dafür heute noch Parallelen gibt. Heutzutage erleben wir jedoch keine Auferstehung von Toten oder die Teilung von Meeren, durch die ganze Nationen hindurchziehen können. Das Prinzip der Analogie ist </w:t>
      </w:r>
      <w:proofErr xmlns:w="http://schemas.openxmlformats.org/wordprocessingml/2006/main" w:type="gramStart"/>
      <w:r xmlns:w="http://schemas.openxmlformats.org/wordprocessingml/2006/main" w:rsidRPr="00C22D84">
        <w:rPr>
          <w:rFonts w:ascii="Calibri" w:eastAsia="Calibri" w:hAnsi="Calibri" w:cs="Calibri"/>
          <w:sz w:val="26"/>
          <w:szCs w:val="26"/>
        </w:rPr>
        <w:t xml:space="preserve">daher </w:t>
      </w:r>
      <w:proofErr xmlns:w="http://schemas.openxmlformats.org/wordprocessingml/2006/main" w:type="gramEnd"/>
      <w:r xmlns:w="http://schemas.openxmlformats.org/wordprocessingml/2006/main" w:rsidRPr="00C22D84">
        <w:rPr>
          <w:rFonts w:ascii="Calibri" w:eastAsia="Calibri" w:hAnsi="Calibri" w:cs="Calibri"/>
          <w:sz w:val="26"/>
          <w:szCs w:val="26"/>
        </w:rPr>
        <w:t xml:space="preserve">eine wichtige Annahme bzw. ein wichtiges Prinzip der historisch-kritischen Methode.</w:t>
      </w:r>
    </w:p>
    <w:p w14:paraId="1A63F16F" w14:textId="77777777" w:rsidR="005F5520" w:rsidRPr="00C22D84" w:rsidRDefault="005F5520" w:rsidP="00C22D84">
      <w:pPr>
        <w:spacing w:line="360" w:lineRule="auto"/>
        <w:rPr>
          <w:sz w:val="26"/>
          <w:szCs w:val="26"/>
        </w:rPr>
      </w:pPr>
    </w:p>
    <w:p w14:paraId="0731EE6C" w14:textId="77777777" w:rsidR="005F5520" w:rsidRPr="00C22D84" w:rsidRDefault="00000000" w:rsidP="00C22D84">
      <w:pPr xmlns:w="http://schemas.openxmlformats.org/wordprocessingml/2006/main">
        <w:spacing w:line="360" w:lineRule="auto"/>
        <w:rPr>
          <w:sz w:val="26"/>
          <w:szCs w:val="26"/>
        </w:rPr>
      </w:pPr>
      <w:r xmlns:w="http://schemas.openxmlformats.org/wordprocessingml/2006/main" w:rsidRPr="00C22D84">
        <w:rPr>
          <w:rFonts w:ascii="Calibri" w:eastAsia="Calibri" w:hAnsi="Calibri" w:cs="Calibri"/>
          <w:sz w:val="26"/>
          <w:szCs w:val="26"/>
        </w:rPr>
        <w:t xml:space="preserve">Das Problem dabei ist, dass dies weiterhin Fragen zu einzigartigen Ereignissen aufwirft. Viele historisch-kritische Ansätze ließen einzigartige, beispiellose Ereignisse nicht zu. Wie ein Interpret vorschlug, hätte jemand, der in einer Umgebung ohne Schnee und Eis lebt, das Recht, die Existenz von Dingen wie Eisbergen anzuzweifeln und zu leugnen, da es keine treffende Analogie gibt.</w:t>
      </w:r>
    </w:p>
    <w:p w14:paraId="2194471B" w14:textId="77777777" w:rsidR="005F5520" w:rsidRPr="00C22D84" w:rsidRDefault="005F5520" w:rsidP="00C22D84">
      <w:pPr>
        <w:spacing w:line="360" w:lineRule="auto"/>
        <w:rPr>
          <w:sz w:val="26"/>
          <w:szCs w:val="26"/>
        </w:rPr>
      </w:pPr>
    </w:p>
    <w:p w14:paraId="50788E2E" w14:textId="77777777" w:rsidR="005F5520" w:rsidRPr="00C22D84" w:rsidRDefault="00000000" w:rsidP="00C22D84">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C22D84">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C22D84">
        <w:rPr>
          <w:rFonts w:ascii="Calibri" w:eastAsia="Calibri" w:hAnsi="Calibri" w:cs="Calibri"/>
          <w:sz w:val="26"/>
          <w:szCs w:val="26"/>
        </w:rPr>
        <w:t xml:space="preserve">keine einzigartigen Ereignisse zu, die keine Parallelen oder Analogien zu anderen Ereignissen aufwiesen. In der nächsten Sitzung werden wir unsere Diskussion über die historische Kritik fortsetzen und die Methode genauer betrachten. Anschließend werden wir der Frage nachgehen, wie sie sich für die Auslegung der Heiligen Schrift, insbesondere des Alten und Neuen Testaments als Gottes Wort an sein Volk heute, nutzen lässt.</w:t>
      </w:r>
    </w:p>
    <w:sectPr w:rsidR="005F5520" w:rsidRPr="00C22D84">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5FC6A8" w14:textId="77777777" w:rsidR="00343073" w:rsidRDefault="00343073" w:rsidP="00C22D84">
      <w:r>
        <w:separator/>
      </w:r>
    </w:p>
  </w:endnote>
  <w:endnote w:type="continuationSeparator" w:id="0">
    <w:p w14:paraId="4E92AF06" w14:textId="77777777" w:rsidR="00343073" w:rsidRDefault="00343073" w:rsidP="00C22D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421D29" w14:textId="77777777" w:rsidR="00343073" w:rsidRDefault="00343073" w:rsidP="00C22D84">
      <w:r>
        <w:separator/>
      </w:r>
    </w:p>
  </w:footnote>
  <w:footnote w:type="continuationSeparator" w:id="0">
    <w:p w14:paraId="27FD877A" w14:textId="77777777" w:rsidR="00343073" w:rsidRDefault="00343073" w:rsidP="00C22D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7161240"/>
      <w:docPartObj>
        <w:docPartGallery w:val="Page Numbers (Top of Page)"/>
        <w:docPartUnique/>
      </w:docPartObj>
    </w:sdtPr>
    <w:sdtEndPr>
      <w:rPr>
        <w:noProof/>
      </w:rPr>
    </w:sdtEndPr>
    <w:sdtContent>
      <w:p w14:paraId="6791DE42" w14:textId="083E7059" w:rsidR="00C22D84" w:rsidRDefault="00C22D84">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60505F3D" w14:textId="77777777" w:rsidR="00C22D84" w:rsidRDefault="00C22D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2D03F0"/>
    <w:multiLevelType w:val="hybridMultilevel"/>
    <w:tmpl w:val="862835A8"/>
    <w:lvl w:ilvl="0" w:tplc="F39E7ADC">
      <w:start w:val="1"/>
      <w:numFmt w:val="bullet"/>
      <w:lvlText w:val="●"/>
      <w:lvlJc w:val="left"/>
      <w:pPr>
        <w:ind w:left="720" w:hanging="360"/>
      </w:pPr>
    </w:lvl>
    <w:lvl w:ilvl="1" w:tplc="CEF06CCC">
      <w:start w:val="1"/>
      <w:numFmt w:val="bullet"/>
      <w:lvlText w:val="○"/>
      <w:lvlJc w:val="left"/>
      <w:pPr>
        <w:ind w:left="1440" w:hanging="360"/>
      </w:pPr>
    </w:lvl>
    <w:lvl w:ilvl="2" w:tplc="4DE8411E">
      <w:start w:val="1"/>
      <w:numFmt w:val="bullet"/>
      <w:lvlText w:val="■"/>
      <w:lvlJc w:val="left"/>
      <w:pPr>
        <w:ind w:left="2160" w:hanging="360"/>
      </w:pPr>
    </w:lvl>
    <w:lvl w:ilvl="3" w:tplc="690A1958">
      <w:start w:val="1"/>
      <w:numFmt w:val="bullet"/>
      <w:lvlText w:val="●"/>
      <w:lvlJc w:val="left"/>
      <w:pPr>
        <w:ind w:left="2880" w:hanging="360"/>
      </w:pPr>
    </w:lvl>
    <w:lvl w:ilvl="4" w:tplc="B428FE70">
      <w:start w:val="1"/>
      <w:numFmt w:val="bullet"/>
      <w:lvlText w:val="○"/>
      <w:lvlJc w:val="left"/>
      <w:pPr>
        <w:ind w:left="3600" w:hanging="360"/>
      </w:pPr>
    </w:lvl>
    <w:lvl w:ilvl="5" w:tplc="C91CBF10">
      <w:start w:val="1"/>
      <w:numFmt w:val="bullet"/>
      <w:lvlText w:val="■"/>
      <w:lvlJc w:val="left"/>
      <w:pPr>
        <w:ind w:left="4320" w:hanging="360"/>
      </w:pPr>
    </w:lvl>
    <w:lvl w:ilvl="6" w:tplc="78EEBF5E">
      <w:start w:val="1"/>
      <w:numFmt w:val="bullet"/>
      <w:lvlText w:val="●"/>
      <w:lvlJc w:val="left"/>
      <w:pPr>
        <w:ind w:left="5040" w:hanging="360"/>
      </w:pPr>
    </w:lvl>
    <w:lvl w:ilvl="7" w:tplc="262CC1D4">
      <w:start w:val="1"/>
      <w:numFmt w:val="bullet"/>
      <w:lvlText w:val="●"/>
      <w:lvlJc w:val="left"/>
      <w:pPr>
        <w:ind w:left="5760" w:hanging="360"/>
      </w:pPr>
    </w:lvl>
    <w:lvl w:ilvl="8" w:tplc="8E1C3212">
      <w:start w:val="1"/>
      <w:numFmt w:val="bullet"/>
      <w:lvlText w:val="●"/>
      <w:lvlJc w:val="left"/>
      <w:pPr>
        <w:ind w:left="6480" w:hanging="360"/>
      </w:pPr>
    </w:lvl>
  </w:abstractNum>
  <w:num w:numId="1" w16cid:durableId="131105346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520"/>
    <w:rsid w:val="00343073"/>
    <w:rsid w:val="005607B9"/>
    <w:rsid w:val="005F5520"/>
    <w:rsid w:val="008B2E55"/>
    <w:rsid w:val="00C22D8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E544BA"/>
  <w15:docId w15:val="{96A9F821-D917-475F-A1C1-B092B0A3B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C22D84"/>
    <w:pPr>
      <w:tabs>
        <w:tab w:val="center" w:pos="4680"/>
        <w:tab w:val="right" w:pos="9360"/>
      </w:tabs>
    </w:pPr>
  </w:style>
  <w:style w:type="character" w:customStyle="1" w:styleId="HeaderChar">
    <w:name w:val="Header Char"/>
    <w:basedOn w:val="DefaultParagraphFont"/>
    <w:link w:val="Header"/>
    <w:uiPriority w:val="99"/>
    <w:rsid w:val="00C22D84"/>
  </w:style>
  <w:style w:type="paragraph" w:styleId="Footer">
    <w:name w:val="footer"/>
    <w:basedOn w:val="Normal"/>
    <w:link w:val="FooterChar"/>
    <w:uiPriority w:val="99"/>
    <w:unhideWhenUsed/>
    <w:rsid w:val="00C22D84"/>
    <w:pPr>
      <w:tabs>
        <w:tab w:val="center" w:pos="4680"/>
        <w:tab w:val="right" w:pos="9360"/>
      </w:tabs>
    </w:pPr>
  </w:style>
  <w:style w:type="character" w:customStyle="1" w:styleId="FooterChar">
    <w:name w:val="Footer Char"/>
    <w:basedOn w:val="DefaultParagraphFont"/>
    <w:link w:val="Footer"/>
    <w:uiPriority w:val="99"/>
    <w:rsid w:val="00C22D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11489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23</Pages>
  <Words>7002</Words>
  <Characters>34685</Characters>
  <Application>Microsoft Office Word</Application>
  <DocSecurity>0</DocSecurity>
  <Lines>655</Lines>
  <Paragraphs>103</Paragraphs>
  <ScaleCrop>false</ScaleCrop>
  <Company/>
  <LinksUpToDate>false</LinksUpToDate>
  <CharactersWithSpaces>41584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Mathewson Hermeneutics Lecture08 Gadamer Bultmann</dc:title>
  <dc:creator>TurboScribe.ai</dc:creator>
  <cp:lastModifiedBy>Ted Hildebrandt</cp:lastModifiedBy>
  <cp:revision>3</cp:revision>
  <cp:lastPrinted>2024-02-05T18:59:00Z</cp:lastPrinted>
  <dcterms:created xsi:type="dcterms:W3CDTF">2024-02-04T18:23:00Z</dcterms:created>
  <dcterms:modified xsi:type="dcterms:W3CDTF">2024-02-05T18:59:00Z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f0f86a9167ca19b5e58833124f7a2f6529a68e7a5be6dcedbe8a0aad28b45066</vt:lpwstr>
  </property>
</Properties>
</file>