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19C9" w14:textId="7775D644" w:rsidR="0088595E" w:rsidRPr="007F343B" w:rsidRDefault="007F343B" w:rsidP="007F343B">
      <w:pPr xmlns:w="http://schemas.openxmlformats.org/wordprocessingml/2006/main">
        <w:jc w:val="center"/>
        <w:rPr>
          <w:rFonts w:ascii="Calibri" w:eastAsia="Calibri" w:hAnsi="Calibri" w:cs="Calibri"/>
          <w:b/>
          <w:bCs/>
          <w:sz w:val="40"/>
          <w:szCs w:val="40"/>
          <w:lang w:val="es-ES"/>
        </w:rPr>
      </w:pPr>
      <w:r xmlns:w="http://schemas.openxmlformats.org/wordprocessingml/2006/main" w:rsidRPr="007F343B">
        <w:rPr>
          <w:rFonts w:ascii="Calibri" w:eastAsia="Calibri" w:hAnsi="Calibri" w:cs="Calibri"/>
          <w:b/>
          <w:bCs/>
          <w:sz w:val="40"/>
          <w:szCs w:val="40"/>
          <w:lang w:val="es-ES"/>
        </w:rPr>
        <w:t xml:space="preserve">Dkt. Al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Fuhr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Mhubiri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Kipindi cha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1</w:t>
      </w:r>
    </w:p>
    <w:p w14:paraId="5DFE2065" w14:textId="6B262A45" w:rsidR="007F343B" w:rsidRPr="007F343B" w:rsidRDefault="007F343B" w:rsidP="007F343B">
      <w:pPr xmlns:w="http://schemas.openxmlformats.org/wordprocessingml/2006/main">
        <w:jc w:val="center"/>
        <w:rPr>
          <w:rFonts w:ascii="Calibri" w:eastAsia="Calibri" w:hAnsi="Calibri" w:cs="Calibri"/>
          <w:sz w:val="26"/>
          <w:szCs w:val="26"/>
          <w:lang w:val="es-ES"/>
        </w:rPr>
      </w:pPr>
      <w:r xmlns:w="http://schemas.openxmlformats.org/wordprocessingml/2006/main" w:rsidRPr="007F343B">
        <w:rPr>
          <w:rFonts w:ascii="AA Times New Roman" w:eastAsia="Calibri" w:hAnsi="AA Times New Roman" w:cs="AA Times New Roman"/>
          <w:sz w:val="26"/>
          <w:szCs w:val="26"/>
          <w:lang w:val="es-ES"/>
        </w:rPr>
        <w:t xml:space="preserve">© </w:t>
      </w:r>
      <w:r xmlns:w="http://schemas.openxmlformats.org/wordprocessingml/2006/main" w:rsidRPr="007F343B">
        <w:rPr>
          <w:rFonts w:ascii="Calibri" w:eastAsia="Calibri" w:hAnsi="Calibri" w:cs="Calibri"/>
          <w:sz w:val="26"/>
          <w:szCs w:val="26"/>
          <w:lang w:val="es-ES"/>
        </w:rPr>
        <w:t xml:space="preserve">2024 Al </w:t>
      </w:r>
      <w:proofErr xmlns:w="http://schemas.openxmlformats.org/wordprocessingml/2006/main" w:type="spellStart"/>
      <w:r xmlns:w="http://schemas.openxmlformats.org/wordprocessingml/2006/main" w:rsidRPr="007F343B">
        <w:rPr>
          <w:rFonts w:ascii="Calibri" w:eastAsia="Calibri" w:hAnsi="Calibri" w:cs="Calibri"/>
          <w:sz w:val="26"/>
          <w:szCs w:val="26"/>
          <w:lang w:val="es-ES"/>
        </w:rPr>
        <w:t xml:space="preserve">Fuhr </w:t>
      </w:r>
      <w:proofErr xmlns:w="http://schemas.openxmlformats.org/wordprocessingml/2006/main" w:type="spellEnd"/>
      <w:r xmlns:w="http://schemas.openxmlformats.org/wordprocessingml/2006/main" w:rsidRPr="007F343B">
        <w:rPr>
          <w:rFonts w:ascii="Calibri" w:eastAsia="Calibri" w:hAnsi="Calibri" w:cs="Calibri"/>
          <w:sz w:val="26"/>
          <w:szCs w:val="26"/>
          <w:lang w:val="es-ES"/>
        </w:rPr>
        <w:t xml:space="preserve">na Ted Hildebrandt</w:t>
      </w:r>
    </w:p>
    <w:p w14:paraId="085BB888" w14:textId="77777777" w:rsidR="007F343B" w:rsidRPr="007F343B" w:rsidRDefault="007F343B">
      <w:pPr>
        <w:rPr>
          <w:sz w:val="26"/>
          <w:szCs w:val="26"/>
          <w:lang w:val="es-ES"/>
        </w:rPr>
      </w:pPr>
    </w:p>
    <w:p w14:paraId="2C23F5BC" w14:textId="1E4CF10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 vizuri kwenye taa hapa, na nikianza kusongwa na pumzi. Niko sawa kupata kidogo. </w:t>
      </w:r>
      <w:proofErr xmlns:w="http://schemas.openxmlformats.org/wordprocessingml/2006/main" w:type="gramStart"/>
      <w:r xmlns:w="http://schemas.openxmlformats.org/wordprocessingml/2006/main" w:rsidR="007F343B">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 ikiwa ni nzuri ya kutosha kwa Marco Rubio. Ni nzuri ya kutosha kwako.</w:t>
      </w:r>
    </w:p>
    <w:p w14:paraId="7A96EC3C" w14:textId="77777777" w:rsidR="0088595E" w:rsidRPr="007F343B" w:rsidRDefault="0088595E">
      <w:pPr>
        <w:rPr>
          <w:sz w:val="26"/>
          <w:szCs w:val="26"/>
        </w:rPr>
      </w:pPr>
    </w:p>
    <w:p w14:paraId="558CE5F4" w14:textId="77777777" w:rsidR="007F343B" w:rsidRDefault="00000000">
      <w:pPr xmlns:w="http://schemas.openxmlformats.org/wordprocessingml/2006/main">
        <w:rPr>
          <w:rFonts w:ascii="Calibri" w:eastAsia="Calibri" w:hAnsi="Calibri" w:cs="Calibri"/>
          <w:sz w:val="26"/>
          <w:szCs w:val="26"/>
        </w:rPr>
      </w:pPr>
      <w:r xmlns:w="http://schemas.openxmlformats.org/wordprocessingml/2006/main" w:rsidRPr="007F343B">
        <w:rPr>
          <w:rFonts w:ascii="Calibri" w:eastAsia="Calibri" w:hAnsi="Calibri" w:cs="Calibri"/>
          <w:sz w:val="26"/>
          <w:szCs w:val="26"/>
        </w:rPr>
        <w:t xml:space="preserve">Hiyo ni kweli nilikuwa nikimfikiria Marco niliposema kwamba haikuonekana vizuri kwake. Sawa, niko hapa. Ndiyo, hapana, uko vizuri. Sawa. Nahitaji tu kubonyeza hapa. Inaruka ukutani, lakini nadhani ni Ndiyo. Inaonekana kuwa kinyume na hisia kwangu, lakini kwa kweli picha inatoka vizuri zaidi. Yote yamepangwa, na kisha mimi hufanya hivi kabla.</w:t>
      </w:r>
    </w:p>
    <w:p w14:paraId="5FD85453" w14:textId="77777777" w:rsidR="007F343B" w:rsidRDefault="007F343B">
      <w:pPr>
        <w:rPr>
          <w:rFonts w:ascii="Calibri" w:eastAsia="Calibri" w:hAnsi="Calibri" w:cs="Calibri"/>
          <w:sz w:val="26"/>
          <w:szCs w:val="26"/>
        </w:rPr>
      </w:pPr>
    </w:p>
    <w:p w14:paraId="1E8B1E5D" w14:textId="428F8173" w:rsidR="0088595E" w:rsidRPr="007F343B" w:rsidRDefault="00000000" w:rsidP="007F343B">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Habari, jina langu ni Dkt. Richard Allen. Wenzangu na marafiki zangu huniita Al na ninafurahi kuweza kushiriki nanyi mawazo machache kutoka kwa kitabu cha Mhubiri katika mfululizo wa mihadhara. Mhubiri ni kitabu cha kuvutia. Nimetumia muda fulani kukisoma. Nimekifundisha katika madarasa mbalimbali. Vitabu vya ushairi vya Agano la Kale. Ninafundisha darasa la kujifunza Biblia kwa kufata neno ambapo labda natumia vielelezo vingi kutoka kwa Mhubiri kuliko wanafunzi wengi wanavyojua la kufanya nacho lakini Mhubiri ni kitabu cha kuvutia tu na kwa hivyo ninaheshimiwa kuwa na muda na kuweza kupata fursa ya kushiriki nanyi kutoka kwa kitabu hiki cha ajabu. Mara nyingi kitabu kilichopuuzwa cha Agano la Kale wakati mwingine ni kitabu kisichoeleweka kutoka kwa Agano la Kale. Lakini kitabu kinachofaa sana ni kitabu kinachozungumza nasi katika siku zetu kama vile kilivyofanya. Karibu miaka 3,000 iliyopita katika kitabu cha kale sana katika muktadha tofauti sana.</w:t>
      </w:r>
    </w:p>
    <w:p w14:paraId="5A189BD8" w14:textId="77777777" w:rsidR="0088595E" w:rsidRPr="007F343B" w:rsidRDefault="0088595E">
      <w:pPr>
        <w:rPr>
          <w:sz w:val="26"/>
          <w:szCs w:val="26"/>
        </w:rPr>
      </w:pPr>
    </w:p>
    <w:p w14:paraId="7D1F80EF" w14:textId="720DA58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hivyo kwa kitabu cha Mhubiri, nataka kuchukua muda katika saa chache zijazo katika mfululizo wa mihadhara ili kushiriki nawe mbinu ya mada ya kitabu hiki, mbinu inayoangalia mada au motifu mbalimbali ambazo tunaziona zikijitokeza tena na tena katika maandishi yote ya Mhubiri na maoni yangu ni kwamba uelewa sahihi wa kitabu cha Mhubiri unategemea kabisa uelewa sahihi wa motifu za mada zinazojirudia na maneno muhimu tunayopata ndani ya kitabu hiki cha sura 12 kutoka Agano la Kale Karibu miaka 3,000 iliyopita, mtu mwenye hekima Kohelet alitafakari na kutumia baadhi ya matatizo ya maisha ambayo wengi wetu tunajikuta tukifikiria na kutafakari leo. Aliona ukosefu wa haki duniani. Alimwona mtu mwadilifu akipata kile anachostahili mwovu na mtu mwovu akipata kile anachostahili mwenye haki na aliona hilo kama jambo la nyuma. Aliangalia Mambo mbalimbali yanayotokea katika ulimwengu huu ulimwengu huu ulioanguka ambayo hayaonekani tu katika mambo ya kipuuzi na ya kipuuzi na ya kufikiri kwa kibinadamu ambayo hayana maana katika ulimwengu unaopaswa kutawaliwa na Mungu ambapo mtu angetarajia mambo yatendeke kwa njia moja lakini hayatendeki mbele ya ukweli kwa njia ambayo tungetarajia yatendeke na kwa hivyo mtu wetu mwenye busara kutoka maelfu ya miaka iliyopita alitafakari mambo haya katika muktadha ambapo wenye hekima walitumia saa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nyingi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Kutafakari hali halisi ya ulimwengu ulioanguka ambao waliishi na kujaribu kutafuta njia ambazo hekima inaweza kufikia suluhisho fulani jibu la baadhi ya Matatizo haya kitabu cha Mhubiri ni kitabu cha hekima na kinapatikana ndani ya aina ya hekima ya Agano la Kale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aina inayofanya kazi Vitabu vya hekima kwa kiasi kikubwa vinajumuisha ushairi, lakini sio tu Vitabu vya hekima ambavyo tunaweza kuvifahamu kutoka Agano la Kale vinajumuisha kitabu cha Mithali kitabu cha Ayubu ambapo katika uzoefu wa mtu mmoja baadhi ya </w:t>
      </w:r>
      <w:r xmlns:w="http://schemas.openxmlformats.org/wordprocessingml/2006/main" w:rsidR="007F343B">
        <w:rPr>
          <w:rFonts w:ascii="Calibri" w:eastAsia="Calibri" w:hAnsi="Calibri" w:cs="Calibri"/>
          <w:sz w:val="26"/>
          <w:szCs w:val="26"/>
        </w:rPr>
        <w:t xml:space="preserve">changamoto kubwa zaidi za hekima ya kawaida zilichezwa na kisha katika kitabu cha Mhubiri Ambapo kupitia hotuba za kutafakari na hadithi za mifano na uzoefu mdogo hata wa tawasifu mtu wetu mwenye hekima Kohelet anatafakari ugumu na changamoto za ulimwengu wake Na kwa hivyo nilitaja jina Kohelet na nikatambulishwa kwa mtu huyu katika kitabu cha Mhubiri 1 wakati mwingine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naweza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kumrejelea kama Sulemani.</w:t>
      </w:r>
    </w:p>
    <w:p w14:paraId="3CA25E5D" w14:textId="77777777" w:rsidR="0088595E" w:rsidRPr="007F343B" w:rsidRDefault="0088595E">
      <w:pPr>
        <w:rPr>
          <w:sz w:val="26"/>
          <w:szCs w:val="26"/>
        </w:rPr>
      </w:pPr>
    </w:p>
    <w:p w14:paraId="3C0AF445" w14:textId="735D322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Hakika kuna utambulisho wa Sulemani hapo kwa Kohelet, lakini utanikuta mara nyingi zaidi kuliko kutokumrejelea akimrejelea mtu wetu mkuu katika kitabu cha Mhubiri kama Kohelet. Baadhi yenu mnaofahamu tafsiri za Kiingereza kama vile King James Version mnaweza kujua jina "mhubiri" au "mwalimu" katika Toleo Jipya la Kimataifa na mhubiri na mwalimu ni tafsiri tu ya Kohelet ya Kiebrania.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Kohelet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ni umbo shirikishi kwa hivyo inachukua aina ya nomino ya kitenzi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kohol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kitenzi cha Kiebrania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kohol </w:t>
      </w:r>
      <w:proofErr xmlns:w="http://schemas.openxmlformats.org/wordprocessingml/2006/main" w:type="spellEnd"/>
      <w:r xmlns:w="http://schemas.openxmlformats.org/wordprocessingml/2006/main" w:rsidR="00F3692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Kohol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ni neno linalomaanisha kukusanyika au kukusanya na kwa hivyo Kohelet ni yule anayekusanya au yule anayekusanya. Mojawapo ya maswali muhimu ambayo wasomi wanakabiliana nayo katika utafiti wa kitabu cha Mhubiri ni kama Kohelet ni yule anayekusanya au kukusanya watu katika kusanyiko, hivyo mhubiri au mwalimu wa tafsiri, au kama Kohelet ni yule anayekusanya na kukusanya hekima au la.</w:t>
      </w:r>
    </w:p>
    <w:p w14:paraId="0B49D6C8" w14:textId="77777777" w:rsidR="0088595E" w:rsidRPr="007F343B" w:rsidRDefault="0088595E">
      <w:pPr>
        <w:rPr>
          <w:sz w:val="26"/>
          <w:szCs w:val="26"/>
        </w:rPr>
      </w:pPr>
    </w:p>
    <w:p w14:paraId="2AC176B9" w14:textId="0A4CB4C7" w:rsidR="0088595E" w:rsidRPr="007F343B" w:rsidRDefault="00F369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ya mkusanyiko wa Mithali kama tunavyoona katika kitabu cha Mhubiri, hasa katika sura ya 7 na sura ya 10. Chochote kile ambacho Kohelet anahusika nacho, hakika ni mtu mwenye hekima. Ni mjuzi anayekusanya hekima na kuitangaza, na kuifundisha wengine.</w:t>
      </w:r>
    </w:p>
    <w:p w14:paraId="5AF4564C" w14:textId="77777777" w:rsidR="0088595E" w:rsidRPr="007F343B" w:rsidRDefault="0088595E">
      <w:pPr>
        <w:rPr>
          <w:sz w:val="26"/>
          <w:szCs w:val="26"/>
        </w:rPr>
      </w:pPr>
    </w:p>
    <w:p w14:paraId="6A9F7933" w14:textId="45C7FAD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Tunaona hilo katika kitabu cha Mhubiri chenyewe. Na kwa hivyo, utanisikia nikimrejelea Kohelet kama mhubiri au mwalimu. Sasa moja ya maswali muhimu, bila shaka, kuhusu kitabu cha Mhubiri ni kama Kohelet ni Sulemani au la.</w:t>
      </w:r>
    </w:p>
    <w:p w14:paraId="02F98055" w14:textId="77777777" w:rsidR="0088595E" w:rsidRPr="007F343B" w:rsidRDefault="0088595E">
      <w:pPr>
        <w:rPr>
          <w:sz w:val="26"/>
          <w:szCs w:val="26"/>
        </w:rPr>
      </w:pPr>
    </w:p>
    <w:p w14:paraId="38BCF873" w14:textId="1088416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Sulemani hatajwi kamwe kwa jina katika kitabu cha Mhubiri. Mimi binafsi nisingekataa utambulisho wa Sulemani na Kohelet. Huenda akawa sawa na Sulemani.</w:t>
      </w:r>
    </w:p>
    <w:p w14:paraId="449416C4" w14:textId="77777777" w:rsidR="0088595E" w:rsidRPr="007F343B" w:rsidRDefault="0088595E">
      <w:pPr>
        <w:rPr>
          <w:sz w:val="26"/>
          <w:szCs w:val="26"/>
        </w:rPr>
      </w:pPr>
    </w:p>
    <w:p w14:paraId="003A3686" w14:textId="3B2A4DE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Hakika kuna vidokezo ndani ya kitabu ambavyo vinaonekana kupendekeza hivyo. Kwa kweli, ikiwa una Biblia zako katika kitabu cha Mhubiri, unaweza kutaka kurejea nami kwenye vifungu vichache maalum ndani ya kitabu. Kitabu kinaanza na maneno ya Kohelet, mwalimu, mwana wa Daudi, mfalme huko Yerusalemu, ambayo bila shaka yangemfanya mtu amfikirie Sulemani kwa utangulizi huo.</w:t>
      </w:r>
    </w:p>
    <w:p w14:paraId="544A5393" w14:textId="77777777" w:rsidR="0088595E" w:rsidRPr="007F343B" w:rsidRDefault="0088595E">
      <w:pPr>
        <w:rPr>
          <w:sz w:val="26"/>
          <w:szCs w:val="26"/>
        </w:rPr>
      </w:pPr>
    </w:p>
    <w:p w14:paraId="4274FE47" w14:textId="60FB118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Lakini bila shaka, kumbuka, Sulemani hatajwi kwa jina hapo. Sehemu ya wasifu wa Mhubiri, hasa katika sura ya 2 mstari wa 1 hadi 9,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inaonekana kuonyesha kwamba Kohelet alikuwa na aina mbalimbali za vitu ambavyo ni wafalme pekee wangeweza kuvikusanya au kuvipitia. Na hakika </w:t>
      </w:r>
      <w:r xmlns:w="http://schemas.openxmlformats.org/wordprocessingml/2006/main" w:rsidR="00F36923">
        <w:rPr>
          <w:rFonts w:ascii="Calibri" w:eastAsia="Calibri" w:hAnsi="Calibri" w:cs="Calibri"/>
          <w:sz w:val="26"/>
          <w:szCs w:val="26"/>
        </w:rPr>
        <w:t xml:space="preserve">, katika 1 Wafalme sura ya 10 na 11, tunaona kwamba Sulemani ni tajiri sana.</w:t>
      </w:r>
    </w:p>
    <w:p w14:paraId="1D4BC3C9" w14:textId="77777777" w:rsidR="0088595E" w:rsidRPr="007F343B" w:rsidRDefault="0088595E">
      <w:pPr>
        <w:rPr>
          <w:sz w:val="26"/>
          <w:szCs w:val="26"/>
        </w:rPr>
      </w:pPr>
    </w:p>
    <w:p w14:paraId="7EA2AF43"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Anakusanya na kukusanya fedha na dhahabu. Koheleti anadai kuwa ameweza kukusanya utajiri zaidi ya uwezo wa mtu mwingine yeyote kufanya hivyo. Koheleti alizidi hekima.</w:t>
      </w:r>
    </w:p>
    <w:p w14:paraId="422A94DA" w14:textId="77777777" w:rsidR="0088595E" w:rsidRPr="007F343B" w:rsidRDefault="0088595E">
      <w:pPr>
        <w:rPr>
          <w:sz w:val="26"/>
          <w:szCs w:val="26"/>
        </w:rPr>
      </w:pPr>
    </w:p>
    <w:p w14:paraId="769D3E3E" w14:textId="08A5942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Anatangaza mara kwa mara kwamba anachofanya katika kutafakari mafumbo ya ulimwengu alioishi, anakifanya kwa hekima, kupitia lenzi ya hekima. Hekima yake inakaa naye. Na bila shaka, tunajua Sulemani alipewa hekima katika 1 Wafalme sura ya 3. Katika simulizi lote la 1 Wafalme, tunaona kwamba Sulemani mara nyingi hupongezwa kwa mazoezi yake ya hekima.</w:t>
      </w:r>
    </w:p>
    <w:p w14:paraId="0969C291" w14:textId="77777777" w:rsidR="0088595E" w:rsidRPr="007F343B" w:rsidRDefault="0088595E">
      <w:pPr>
        <w:rPr>
          <w:sz w:val="26"/>
          <w:szCs w:val="26"/>
        </w:rPr>
      </w:pPr>
    </w:p>
    <w:p w14:paraId="3959F9D6" w14:textId="761AC05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Katika kitabu cha Mithali tunaona jina Sulemani alilitaja mara kwa mara. Kwa hivyo, tunaelekea kuhusisha kitabu cha Mithali na asili ya Mithali, hata katika 1 Wafalme sura ya 4, tunaona kwamba Sulemani ndiye aliyekianzisha. Ni uumbaji wa Sulemani kuja na Mithali mbalimbali ambazo hata tunazipata zikiwa zimejumuishwa katika kitabu cha Mithali. Kwa hivyo, kuna mambo mengi katika kitabu cha Mhubiri ambayo yanaweza kutufanya tumfikirie Sulemani kama Kohelet, kama mwandishi au angalau mtu aliye ndani ya kitabu cha Mhubiri cha mwandishi, lakini hajatajwa kamwe kwa jina.</w:t>
      </w:r>
    </w:p>
    <w:p w14:paraId="4BD25352" w14:textId="77777777" w:rsidR="0088595E" w:rsidRPr="007F343B" w:rsidRDefault="0088595E">
      <w:pPr>
        <w:rPr>
          <w:sz w:val="26"/>
          <w:szCs w:val="26"/>
        </w:rPr>
      </w:pPr>
    </w:p>
    <w:p w14:paraId="5ED33CB1" w14:textId="75375F1D" w:rsidR="0088595E" w:rsidRPr="007F343B" w:rsidRDefault="00F369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kuna mambo fulani katika kitabu cha Mhubiri ambayo yangekuwa magumu kidogo kwa Sulemani kusema kumhusu yeye mwenyewe au kwetu sisi kujihusisha na Koheleti na uhusiano na Sulemani. Kwa mfano, katika sura ya 1 na mstari wa 12, mimi mwalimu, Koheleti, nilikuwa mfalme wa Israeli huko Yerusalemu. Marejeleo haya ya kuwa kwake mfalme juu ya Israeli huko Yerusalemu yanaonekana kuwa katika wakati uliopita, na hatupati mahali ambapo Sulemani hayuko mfalme.</w:t>
      </w:r>
    </w:p>
    <w:p w14:paraId="68CC2C36" w14:textId="77777777" w:rsidR="0088595E" w:rsidRPr="007F343B" w:rsidRDefault="0088595E">
      <w:pPr>
        <w:rPr>
          <w:sz w:val="26"/>
          <w:szCs w:val="26"/>
        </w:rPr>
      </w:pPr>
    </w:p>
    <w:p w14:paraId="7BC9129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Anakufa akiwa mfalme. Na hivyo hilo lingeonekana kuwa jambo la kutatanisha kidogo ikiwa ni uhusiano na Sulemani. Taarifa nyingine muhimu zaidi hapa katika kitabu iko katika Mhubiri sura ya 1 na mstari wa 16.</w:t>
      </w:r>
    </w:p>
    <w:p w14:paraId="6BDC3307" w14:textId="77777777" w:rsidR="0088595E" w:rsidRPr="007F343B" w:rsidRDefault="0088595E">
      <w:pPr>
        <w:rPr>
          <w:sz w:val="26"/>
          <w:szCs w:val="26"/>
        </w:rPr>
      </w:pPr>
    </w:p>
    <w:p w14:paraId="799E88A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Nikajiambia, tazama, nimekua na kuongezeka katika hekima kuliko mtu yeyote aliyewahi kutawala Yerusalemu kabla yangu. Na kwa hivyo ni wafalme wangapi waliotawala Yerusalemu kabla ya Sulemani? Naam, tunajua kwamba Daudi alitawala Yerusalemu kabla ya Sulemani, lakini Sauli hakutawala. Na kwa Sulemani kusema hivyo kuhusu wafalme wa Wayebusi au wengine ingeonekana kuwa jambo la kutatanisha kidogo.</w:t>
      </w:r>
    </w:p>
    <w:p w14:paraId="51ED6B46" w14:textId="77777777" w:rsidR="0088595E" w:rsidRPr="007F343B" w:rsidRDefault="0088595E">
      <w:pPr>
        <w:rPr>
          <w:sz w:val="26"/>
          <w:szCs w:val="26"/>
        </w:rPr>
      </w:pPr>
    </w:p>
    <w:p w14:paraId="1C3938F8" w14:textId="09A99E9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kwa hivyo, ukweli kwamba Sulemani anaonekana, au Koheleti hapa, anaonekana kuwarejelea wale waliotawala Yerusalemu kabla yake kwa wingi, ungeonekana kuwa mgumu kidogo ukitoka kwa Sulemani. Lakini bila shaka, hakuna hata moja kati ya mambo haya linalotuambia kwamba Sulemani hapaswi kutambuliwa na Koheleti, na wengi wangesema kwamba ushahidi unaopendelea utambulisho wa Sulemani na Koheleti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ni mkubwa kuliko mistari hiyo ya ushahidi unaopinga. Sasa, wasomi muhimu kwa miaka mingi wamekataa utambulisho wa Sulemani au uandishi na Koheleti, na wasomi wengi wanaweka tarehe ya kitabu cha Mhubiri hata wakati wa kipindi cha baada ya uhamisho, zaidi ya miaka ya Uingereza na miaka ya Sulemani.</w:t>
      </w:r>
    </w:p>
    <w:p w14:paraId="5A4B4215" w14:textId="77777777" w:rsidR="0088595E" w:rsidRPr="007F343B" w:rsidRDefault="0088595E">
      <w:pPr>
        <w:rPr>
          <w:sz w:val="26"/>
          <w:szCs w:val="26"/>
        </w:rPr>
      </w:pPr>
    </w:p>
    <w:p w14:paraId="1432FE1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maoni yangu, binafsi, ujumbe wa Mhubiri hautegemei usuli au muktadha fulani kama vile labda katika vitabu vingine. Kwa mfano, manabii. Tunaposoma fasihi ya kinabii, mara nyingi ujumbe wao unahusiana moja kwa moja na hali za kijiografia na matukio yanayotokea katika siku zao.</w:t>
      </w:r>
    </w:p>
    <w:p w14:paraId="034B7A40" w14:textId="77777777" w:rsidR="0088595E" w:rsidRPr="007F343B" w:rsidRDefault="0088595E">
      <w:pPr>
        <w:rPr>
          <w:sz w:val="26"/>
          <w:szCs w:val="26"/>
        </w:rPr>
      </w:pPr>
    </w:p>
    <w:p w14:paraId="019DA951" w14:textId="32A79E4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Hupati umuhimu wa aina hiyo katika kitabu cha Mhubiri. Ujumbe huu hauhusiani sana na aina za kijiografia au za hali au za kihistoria, na kwa hivyo hatutajali sana suala hili la utambulisho wa Sulemani. Ninasema mambo mengi haya ili kuwajulisha nyote ni nani anayetazama haya ikiwa sitamrejelea Sulemani bali nitarejelea Kohelet, ninarejelea kile ambacho maandishi yenyewe yanatupatia.</w:t>
      </w:r>
    </w:p>
    <w:p w14:paraId="18754785" w14:textId="77777777" w:rsidR="0088595E" w:rsidRPr="007F343B" w:rsidRDefault="0088595E">
      <w:pPr>
        <w:rPr>
          <w:sz w:val="26"/>
          <w:szCs w:val="26"/>
        </w:rPr>
      </w:pPr>
    </w:p>
    <w:p w14:paraId="6645818A"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Sasa, mambo machache ya kuvutia kuhusu Kohelet. Anatajwa katika nafsi ya tatu katika sehemu fulani za kitabu, na katika sehemu zingine za kitabu, anazungumza katika nafsi ya kwanza. Mimi, Kohelet, nilifanya hivi.</w:t>
      </w:r>
    </w:p>
    <w:p w14:paraId="13877C1C" w14:textId="77777777" w:rsidR="0088595E" w:rsidRPr="007F343B" w:rsidRDefault="0088595E">
      <w:pPr>
        <w:rPr>
          <w:sz w:val="26"/>
          <w:szCs w:val="26"/>
        </w:rPr>
      </w:pPr>
    </w:p>
    <w:p w14:paraId="4FB0F638" w14:textId="5D1BBA8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Mimi, Kohelet, nilifanya hivyo. Na kwa hivyo, tunayo mabadiliko haya ya kuvutia, ambayo yanaonekana kuonyesha labda kwamba kunaweza kuwa na umbali fulani kati ya mtu wa Kohelet na mwandishi wa Mhubiri. Tena, hilo si lazima liwe tatizo kwa mamlaka iliyovuviwa ya maandishi.</w:t>
      </w:r>
    </w:p>
    <w:p w14:paraId="52E29716" w14:textId="77777777" w:rsidR="0088595E" w:rsidRPr="007F343B" w:rsidRDefault="0088595E">
      <w:pPr>
        <w:rPr>
          <w:sz w:val="26"/>
          <w:szCs w:val="26"/>
        </w:rPr>
      </w:pPr>
    </w:p>
    <w:p w14:paraId="59CB118A" w14:textId="62BCAE1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mfano, katika Injili, Yesu si mwandishi wa Injili yoyote, na bado hatuna tatizo na hilo. Na kwa hivyo, mamlaka ya maandishi haya hayako katika utambulisho wa mwandishi na mtu kama lazima awe mmoja na sawa. Tena, mambo haya hayajathibitishwa kwa njia moja au nyingine, lakini ni wasiwasi wetu ambao hatutaki kupuuza kabisa.</w:t>
      </w:r>
    </w:p>
    <w:p w14:paraId="5E6CC036" w14:textId="77777777" w:rsidR="0088595E" w:rsidRPr="007F343B" w:rsidRDefault="0088595E">
      <w:pPr>
        <w:rPr>
          <w:sz w:val="26"/>
          <w:szCs w:val="26"/>
        </w:rPr>
      </w:pPr>
    </w:p>
    <w:p w14:paraId="0D16B2B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maoni yangu, kwa kweli, moja ya sababu zinazonifanya niepuke kujihusisha moja kwa moja na uzoefu wa maisha ya Sulemani na kile tunachokijua kuhusu maisha yake na anguko la Sulemani katika 1 Wafalme sura ya 11 ni kwamba wakati mwingine nadhani kulazimisha historia hiyo kwa njia bandia kwenye maandishi ya Mhubiri kumesababisha tafsiri potofu ya kitabu hicho. Kwa kweli, mojawapo ya mbinu maarufu sana za kitabu cha Mhubiri ni kwamba kitabu cha Mhubiri ni ushuhuda wa Sulemani mwishoni mwa maisha yake. Anaporudi kwenye fahamu zake na kugundua kwamba katika kumwacha Yahweh na kukumbatia sanamu na dini za uongo katika uzoefu wake mwenyewe na katika maisha ya Israeli, anarudi kwenye fahamu zake na kugundua kwamba yote hayo yalikuwa mabaya na yote hayo yalipotoshwa na kwamba kumcha Mungu na kumtumikia Mungu ndiyo njia pekee inayotoa kusudi au maana yoyote maishani.</w:t>
      </w:r>
    </w:p>
    <w:p w14:paraId="3AD384FA" w14:textId="77777777" w:rsidR="0088595E" w:rsidRPr="007F343B" w:rsidRDefault="0088595E">
      <w:pPr>
        <w:rPr>
          <w:sz w:val="26"/>
          <w:szCs w:val="26"/>
        </w:rPr>
      </w:pPr>
    </w:p>
    <w:p w14:paraId="5FA14AE0" w14:textId="7B6F01E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Nadhani watu wanapoweka aina hiyo ya wasifu katika kitabu cha Mhubiri, kwa kweli husababisha hitimisho potofu la tafsiri. Mambo ambayo kitabu cha Mhubiri, maandishi, na sura 12 zenyewe, haziushahidi. Kwa mfano, hatupati mahali popote katika kitabu cha Mhubiri ambapo Kohelet anadai kuwa mwabudu sanamu au amerudi nyuma kwa njia hiyo.</w:t>
      </w:r>
    </w:p>
    <w:p w14:paraId="49C26E55" w14:textId="77777777" w:rsidR="0088595E" w:rsidRPr="007F343B" w:rsidRDefault="0088595E">
      <w:pPr>
        <w:rPr>
          <w:sz w:val="26"/>
          <w:szCs w:val="26"/>
        </w:rPr>
      </w:pPr>
    </w:p>
    <w:p w14:paraId="430F8F7E" w14:textId="6CA97E3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Hatuoni mwandishi wa Mhubiri au Kohelet akimwacha Mungu au kudai chochote kingine isipokuwa hofu ya Mungu kama kinachofaa na sahihi. Na kwa hivyo tena, hatuoni aina yoyote ya ushuhuda wa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kurudi nyuma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au ibada ya sanamu au hata raha, ingawa mara nyingi hilo linasomwa katika sura ya 12 au sura ya 2 na mstari wa 1 hadi 9 wa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kitabu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 Tena, mambo machache ya kukumbuka katika somo la Mhubiri.</w:t>
      </w:r>
    </w:p>
    <w:p w14:paraId="47009BBB" w14:textId="77777777" w:rsidR="0088595E" w:rsidRPr="007F343B" w:rsidRDefault="0088595E">
      <w:pPr>
        <w:rPr>
          <w:sz w:val="26"/>
          <w:szCs w:val="26"/>
        </w:rPr>
      </w:pPr>
    </w:p>
    <w:p w14:paraId="7D632F4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Sasa, kuhusu maandishi yenyewe, muundo na mtindo wa Mhubiri, kuna mambo kadhaa ambayo hufanya kitabu cha Mhubiri kiwe cha kuvutia sana, hasa wakati wa kuchukua mtazamo wa kimaudhui wa kitabu. Kwanza, marudio ya istilahi zilizohifadhiwa ndani ya kitabu cha Mhubiri. Maneno ambayo tunaweza kupata kwingineko katika Agano la Kale, lakini kitabu cha Mhubiri kinakumbatia maneno haya kwa njia hiyo na wakati mwingine hata huunganisha maana zinazohusiana na maneno fulani ambayo huyapati kwingineko katika Agano la Kale.</w:t>
      </w:r>
    </w:p>
    <w:p w14:paraId="611A52B2" w14:textId="77777777" w:rsidR="0088595E" w:rsidRPr="007F343B" w:rsidRDefault="0088595E">
      <w:pPr>
        <w:rPr>
          <w:sz w:val="26"/>
          <w:szCs w:val="26"/>
        </w:rPr>
      </w:pPr>
    </w:p>
    <w:p w14:paraId="49E359A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mfano, maneno yanayojirudia ambayo yataonyeshwa katika somo hili la Mhubiri. Neno la Kiebrania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linalomaanisha ukungu au mvuke. Tunaona kwamba neno linalojirudia mara 38 katika kitabu chote cha Mhubiri na tafsiri sahihi au uelewa wa jinsi Kohelet anavyotumia neno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ni muhimu sana ili kutafsiri kwa usahihi kitabu cha Mhubiri.</w:t>
      </w:r>
    </w:p>
    <w:p w14:paraId="31F2E6C2" w14:textId="77777777" w:rsidR="0088595E" w:rsidRPr="007F343B" w:rsidRDefault="0088595E">
      <w:pPr>
        <w:rPr>
          <w:sz w:val="26"/>
          <w:szCs w:val="26"/>
        </w:rPr>
      </w:pPr>
    </w:p>
    <w:p w14:paraId="4E8B75D2" w14:textId="14B5FE22"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Maneno mengine muhimu kama vile tov, ni nini kizuri kinachopatikana katika ulimwengu huu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tunaoishi. Neno tov linarudiwa katika kitabu chote cha Mhubiri. Kuelewa asili ya wema kama Mhubiri angeuelezea ni muhimu sana.</w:t>
      </w:r>
    </w:p>
    <w:p w14:paraId="5733CEDB" w14:textId="77777777" w:rsidR="0088595E" w:rsidRPr="007F343B" w:rsidRDefault="0088595E">
      <w:pPr>
        <w:rPr>
          <w:sz w:val="26"/>
          <w:szCs w:val="26"/>
        </w:rPr>
      </w:pPr>
    </w:p>
    <w:p w14:paraId="79939207" w14:textId="597A28C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Neno la Kiebrania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yitrom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ni neno ambalo si la kawaida katika Agano la Kale, lakini tunaliona likirudiwa mara kadhaa katika kitabu cha Mhubiri. Suluhisho la tatizo la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faida au faida au ziada ambayo Kohelet anaonekana kutafuta ni neno muhimu. Neno la Kiebrania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kazi, au taabu.</w:t>
      </w:r>
    </w:p>
    <w:p w14:paraId="2D561B05" w14:textId="77777777" w:rsidR="0088595E" w:rsidRPr="007F343B" w:rsidRDefault="0088595E">
      <w:pPr>
        <w:rPr>
          <w:sz w:val="26"/>
          <w:szCs w:val="26"/>
        </w:rPr>
      </w:pPr>
    </w:p>
    <w:p w14:paraId="5B5747B0" w14:textId="23227A8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Neno la Kiebrania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helek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sehemu, mengi, mgao. Kuelewa kwa usahihi jinsi neno hilo linavyotumika katika kitabu cha Mhubiri kutakuwa muhimu kwa uelewa wetu wa ujumbe kwa ujumla. Na kwa hivyo, tunapopitia mada mbalimbali au motifu maarufu katika kitabu cha Mhubiri, tutaelewa maneno fulani ya Kiebrania.</w:t>
      </w:r>
    </w:p>
    <w:p w14:paraId="3E65FF9B" w14:textId="77777777" w:rsidR="0088595E" w:rsidRPr="007F343B" w:rsidRDefault="0088595E">
      <w:pPr>
        <w:rPr>
          <w:sz w:val="26"/>
          <w:szCs w:val="26"/>
        </w:rPr>
      </w:pPr>
    </w:p>
    <w:p w14:paraId="6A0BC0E3" w14:textId="453362B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Hili si darasa la ufafanuzi wa Kiebrania. Hili si </w:t>
      </w:r>
      <w:r xmlns:w="http://schemas.openxmlformats.org/wordprocessingml/2006/main" w:rsidR="00F36923">
        <w:rPr>
          <w:rFonts w:ascii="Calibri" w:eastAsia="Calibri" w:hAnsi="Calibri" w:cs="Calibri"/>
          <w:sz w:val="26"/>
          <w:szCs w:val="26"/>
        </w:rPr>
        <w:t xml:space="preserve">kiwango cha ufafanuzi wa kitabu ninachotaka kufanya hapa, lakini ni muhimu sana kukuonyesha wewe, mwanafunzi, maneno fulani muhimu katika kitabu cha Mhubiri. Bila ujuzi huo, sidhani kama kitabu cha Mhubiri kitakuwa rahisi kueleweka.</w:t>
      </w:r>
    </w:p>
    <w:p w14:paraId="5FF3ADAA" w14:textId="77777777" w:rsidR="0088595E" w:rsidRPr="007F343B" w:rsidRDefault="0088595E">
      <w:pPr>
        <w:rPr>
          <w:sz w:val="26"/>
          <w:szCs w:val="26"/>
        </w:rPr>
      </w:pPr>
    </w:p>
    <w:p w14:paraId="225A2D80"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Pia tumefunuliwa kwa aina mbalimbali za fasihi katika kitabu cha Mhubiri. Kwa utendakazi, ni kitabu cha hekima. Kwa maneno mengine, kitabu cha Mhubiri kiko katika utamaduni wa fasihi ya hekima.</w:t>
      </w:r>
    </w:p>
    <w:p w14:paraId="789039B3" w14:textId="77777777" w:rsidR="0088595E" w:rsidRPr="007F343B" w:rsidRDefault="0088595E">
      <w:pPr>
        <w:rPr>
          <w:sz w:val="26"/>
          <w:szCs w:val="26"/>
        </w:rPr>
      </w:pPr>
    </w:p>
    <w:p w14:paraId="50027CB1" w14:textId="37F3082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Ina kazi ya fasihi ya hekima. Ina kusudi la fasihi ya hekima, katika nyanja za vitendo na pia katika nyanja za kitheolojia. Kwa vitendo, kitabu cha Mhubiri kinaonyesha kwa njia ya kimfano na kwa njia ya vitendo jinsi mtu mwenye hekima alivyo na faida au anavyoweza kupata faida katika ulimwengu ulioanguka.</w:t>
      </w:r>
    </w:p>
    <w:p w14:paraId="0A76651A" w14:textId="77777777" w:rsidR="0088595E" w:rsidRPr="007F343B" w:rsidRDefault="0088595E">
      <w:pPr>
        <w:rPr>
          <w:sz w:val="26"/>
          <w:szCs w:val="26"/>
        </w:rPr>
      </w:pPr>
    </w:p>
    <w:p w14:paraId="7B113EE7" w14:textId="37EF00B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Jinsi anavyoweza kutumia vyema maisha, hata katika mwanga wa magumu au changamoto ambazo kuishi katika ulimwengu ulioanguka huleta kwa wanadamu. Na kwa hivyo, kwa maana hiyo, kitabu hiki ni cha vitendo sana, kama vile hekima ya methali kutoka katika kitabu cha Mithali ilivyo ya vitendo sana. Lakini pia tunaona kwamba katika kitabu cha Mhubiri, masuala fulani ya kitheolojia yanatajwa, kama vile katika kitabu cha Ayubu.</w:t>
      </w:r>
    </w:p>
    <w:p w14:paraId="5FA7276A" w14:textId="77777777" w:rsidR="0088595E" w:rsidRPr="007F343B" w:rsidRDefault="0088595E">
      <w:pPr>
        <w:rPr>
          <w:sz w:val="26"/>
          <w:szCs w:val="26"/>
        </w:rPr>
      </w:pPr>
    </w:p>
    <w:p w14:paraId="2AA00552" w14:textId="438C67E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Ilhali katika kitabu cha Ayubu, tuna aina ya nadharia ya hekima ambapo mwandishi wa Ayubu anapambana na swali la hisia ya Mungu ya haki. Tunaona swali hilo hilo likishughulikiwa kupitia tafakari, hotuba, na hata kupitia hekima ya methali katika kitabu cha Mhubiri. Na hivyo, kutokana na theolojia na pia kutoka kwa mtazamo wa vitendo, kitabu cha Mhubiri kiko ndani sana ya utamaduni wa fasihi ya hekima.</w:t>
      </w:r>
    </w:p>
    <w:p w14:paraId="57F8DF46" w14:textId="77777777" w:rsidR="0088595E" w:rsidRPr="007F343B" w:rsidRDefault="0088595E">
      <w:pPr>
        <w:rPr>
          <w:sz w:val="26"/>
          <w:szCs w:val="26"/>
        </w:rPr>
      </w:pPr>
    </w:p>
    <w:p w14:paraId="019A5B06" w14:textId="4F43EC5C"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Lakini kiutendaji, kama kitabu cha hekima, Mhubiri pia hujumuisha mbinu za kimuundo na fasihi ambazo ni za kawaida ndani ya ushairi wa Kiebrania. Na kwa hivyo, kwa mfano, tunapata Mithali ndani ya kitabu cha Mhubiri katika sura ya 7, katika sura ya 10. Katika sura hizo, karibu sura zote zinajumuisha Mithali, kama tunavyoona katika mkusanyiko wa Mithali katika kitabu cha Mithali kilichoandikwa kisheria.</w:t>
      </w:r>
    </w:p>
    <w:p w14:paraId="19A29973" w14:textId="77777777" w:rsidR="0088595E" w:rsidRPr="007F343B" w:rsidRDefault="0088595E">
      <w:pPr>
        <w:rPr>
          <w:sz w:val="26"/>
          <w:szCs w:val="26"/>
        </w:rPr>
      </w:pPr>
    </w:p>
    <w:p w14:paraId="0DE580F6"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Katika sura ya 11, mstari wa 1 hadi wa 6, tunapata mkusanyiko wa Mithali unaoshughulikia hatari na jinsi ya kutumia fursa vizuri au kutumia fursa na kile ninachopenda kukiita hekima ya uwezekano. Katika kitabu cha Mhubiri katika sura ya 4, tuna mkusanyiko wa bora kuliko mtakatifu. Tena, Mithali za ziada tunazopata ndani ya kitabu hiki cha hekima.</w:t>
      </w:r>
    </w:p>
    <w:p w14:paraId="3891147A" w14:textId="77777777" w:rsidR="0088595E" w:rsidRPr="007F343B" w:rsidRDefault="0088595E">
      <w:pPr>
        <w:rPr>
          <w:sz w:val="26"/>
          <w:szCs w:val="26"/>
        </w:rPr>
      </w:pPr>
    </w:p>
    <w:p w14:paraId="30CB69D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mfano, na tutachukua muda baadaye kuangalia baadhi ya Mithali hizi kwa undani zaidi, katika sura ya 11, katika mstari wa 1, tupa mkate wako juu ya maji kwa maana baada ya siku nyingi utaupata tena. Hiyo ni methali. Au mstari wa 2, wagawie watu saba sehemu, ndiyo watu wanane, kwa maana hujui ni maafa gani yatakayoipata nchi.</w:t>
      </w:r>
    </w:p>
    <w:p w14:paraId="06A94E35" w14:textId="77777777" w:rsidR="0088595E" w:rsidRPr="007F343B" w:rsidRDefault="0088595E">
      <w:pPr>
        <w:rPr>
          <w:sz w:val="26"/>
          <w:szCs w:val="26"/>
        </w:rPr>
      </w:pPr>
    </w:p>
    <w:p w14:paraId="2829F19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Ikiwa mawingu yamejaa maji, hunyesha mvua juu ya nchi. Ikiwa mti utaanguka kusini au kaskazini, mahali unapoanguka, ndipo utakapolala. Aina ya methali ya uchunguzi.</w:t>
      </w:r>
    </w:p>
    <w:p w14:paraId="6C25F961" w14:textId="77777777" w:rsidR="0088595E" w:rsidRPr="007F343B" w:rsidRDefault="0088595E">
      <w:pPr>
        <w:rPr>
          <w:sz w:val="26"/>
          <w:szCs w:val="26"/>
        </w:rPr>
      </w:pPr>
    </w:p>
    <w:p w14:paraId="07DD020A"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Au katika mstari wa 4, anayeangalia upepo hatapanda, anayetazama mawingu hatavuna. Mojawapo ya Mithali ninayoipenda zaidi kuhusu kuchukua hatari. Wakati mwingine mtu mwenye hekima, ili kutumia fursa ambazo Mungu anaweza kumpatia, lazima apige hatua mbele, hata wakati matokeo hayajabainika.</w:t>
      </w:r>
    </w:p>
    <w:p w14:paraId="44A40097" w14:textId="77777777" w:rsidR="0088595E" w:rsidRPr="007F343B" w:rsidRDefault="0088595E">
      <w:pPr>
        <w:rPr>
          <w:sz w:val="26"/>
          <w:szCs w:val="26"/>
        </w:rPr>
      </w:pPr>
    </w:p>
    <w:p w14:paraId="62B77B38"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Hekima ya vitendo sana tunayoipata hapa katika kitabu cha Mhubiri. Methali kama hii ingekuwa muhimu pia katika kitabu cha Mithali, lakini hapa tunaipata katika kitabu cha Mhubiri. Hata hivyo, Mhubiri anajulikana kwa aina nyingine ndogo za fasihi pia.</w:t>
      </w:r>
    </w:p>
    <w:p w14:paraId="33FEEF6F" w14:textId="77777777" w:rsidR="0088595E" w:rsidRPr="007F343B" w:rsidRDefault="0088595E">
      <w:pPr>
        <w:rPr>
          <w:sz w:val="26"/>
          <w:szCs w:val="26"/>
        </w:rPr>
      </w:pPr>
    </w:p>
    <w:p w14:paraId="563431D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mfano, katika sura ya 1 na sura ya 2, tunapata tafakari ya wasifu wa maisha. Kwa mfano, katika sura ya 2 na mstari wa 1, au mstari wa 4, acha niruke hadi mstari wa 4. Nilifanya miradi mikubwa. Nilijenga nyumba kwa ajili yangu mwenyewe na kupanda mizabibu.</w:t>
      </w:r>
    </w:p>
    <w:p w14:paraId="2B69E27F" w14:textId="77777777" w:rsidR="0088595E" w:rsidRPr="007F343B" w:rsidRDefault="0088595E">
      <w:pPr>
        <w:rPr>
          <w:sz w:val="26"/>
          <w:szCs w:val="26"/>
        </w:rPr>
      </w:pPr>
    </w:p>
    <w:p w14:paraId="1822FB9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Nililima bustani na bustani na kupanda miti ya matunda ya kila aina ndani yake. Nilitengeneza mabwawa ya maji ya vichaka vya miti iliyostawi. Nilinunua watumwa wa kiume na wa kike na nilikuwa na watumwa wengine waliozaliwa nyumbani kwangu.</w:t>
      </w:r>
    </w:p>
    <w:p w14:paraId="111B1824" w14:textId="77777777" w:rsidR="0088595E" w:rsidRPr="007F343B" w:rsidRDefault="0088595E">
      <w:pPr>
        <w:rPr>
          <w:sz w:val="26"/>
          <w:szCs w:val="26"/>
        </w:rPr>
      </w:pPr>
    </w:p>
    <w:p w14:paraId="5779E4B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Pia nilikuwa na ng'ombe na kondoo wengi zaidi kuliko yeyote aliyekuwepo Yerusalemu kabla yangu. Nilikusanya fedha na dhahabu. Wanatumia tena taswira kwamba tungemshirikisha Sulemani.</w:t>
      </w:r>
    </w:p>
    <w:p w14:paraId="7A47E677" w14:textId="77777777" w:rsidR="0088595E" w:rsidRPr="007F343B" w:rsidRDefault="0088595E">
      <w:pPr>
        <w:rPr>
          <w:sz w:val="26"/>
          <w:szCs w:val="26"/>
        </w:rPr>
      </w:pPr>
    </w:p>
    <w:p w14:paraId="336166F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ajili yangu mwenyewe na hazina ya wafalme na majimbo, nilipata waimbaji wa kiume na wa kike na pia kundi la wanawake, vitu vya kupendeza moyoni mwa mwanadamu. Nikawa mkuu zaidi kuliko mtu yeyote aliyekuwepo Yerusalemu kabla yangu. Tena, kauli ya ajabu kidogo kutoka kwa Sulemani, ikizingatiwa kwamba alikuwa mfalme wa pili wa Israeli kutawala Yerusalemu, lakini jambo ambalo si lazima liwe lisilowezekana kuhusishwa na Sulemani.</w:t>
      </w:r>
    </w:p>
    <w:p w14:paraId="3AB78511" w14:textId="77777777" w:rsidR="0088595E" w:rsidRPr="007F343B" w:rsidRDefault="0088595E">
      <w:pPr>
        <w:rPr>
          <w:sz w:val="26"/>
          <w:szCs w:val="26"/>
        </w:rPr>
      </w:pPr>
    </w:p>
    <w:p w14:paraId="2D78C2A1" w14:textId="4BCBAED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Katika haya yote, hekima yangu ilibaki nami. Kwa hivyo tena, hapo tunapata tafakari ya kimuundo na kihalisi ya wasifu wa mtu. Kwa mfano, tuna hadithi ya mfano, katika sura ya 9 na mstari wa 13 hadi 16.</w:t>
      </w:r>
    </w:p>
    <w:p w14:paraId="0CCF7215" w14:textId="77777777" w:rsidR="0088595E" w:rsidRPr="007F343B" w:rsidRDefault="0088595E">
      <w:pPr>
        <w:rPr>
          <w:sz w:val="26"/>
          <w:szCs w:val="26"/>
        </w:rPr>
      </w:pPr>
    </w:p>
    <w:p w14:paraId="0D585012" w14:textId="6AE15F6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kwa njia, kitu ambacho kinavutia kidogo katika kitabu cha Mhubiri, katika sura ya 1 na 2, unapata tafakari hii ya wasifu ambayo inaonekana kutoka kwa sauti ya mtu ambaye ni mtawala. Lakini baadaye katika kitabu, unaonekana kuwa Kohelet anajiondoa kutoka kwa aina hiyo ya uhusiano. Kwa hivyo, anaangalia kifalme badala ya kuzungumza kana kwamba yeye ni mtawala.</w:t>
      </w:r>
    </w:p>
    <w:p w14:paraId="10047E1C" w14:textId="77777777" w:rsidR="0088595E" w:rsidRPr="007F343B" w:rsidRDefault="0088595E">
      <w:pPr>
        <w:rPr>
          <w:sz w:val="26"/>
          <w:szCs w:val="26"/>
        </w:rPr>
      </w:pPr>
    </w:p>
    <w:p w14:paraId="1766BB29" w14:textId="679F2238"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Lakini kwa vyovyote vile, mfano mzuri wa hadithi ya mfano katika sura ya 9 na mstari wa 13 hadi 16, pia niliona chini ya jua. Kwa njia, chini ya jua itakuwa mojawapo ya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vifungu vya maneno </w:t>
      </w:r>
      <w:r xmlns:w="http://schemas.openxmlformats.org/wordprocessingml/2006/main" w:rsidR="00EA300F">
        <w:rPr>
          <w:rFonts w:ascii="Calibri" w:eastAsia="Calibri" w:hAnsi="Calibri" w:cs="Calibri"/>
          <w:sz w:val="26"/>
          <w:szCs w:val="26"/>
        </w:rPr>
        <w:t xml:space="preserve">ambavyo vinarudiwa mara kwa mara katika kitabu chote cha Mhubiri. Mfano huu wa hekima ulinivutia sana.</w:t>
      </w:r>
    </w:p>
    <w:p w14:paraId="5B26D634" w14:textId="77777777" w:rsidR="0088595E" w:rsidRPr="007F343B" w:rsidRDefault="0088595E">
      <w:pPr>
        <w:rPr>
          <w:sz w:val="26"/>
          <w:szCs w:val="26"/>
        </w:rPr>
      </w:pPr>
    </w:p>
    <w:p w14:paraId="7BF47F93" w14:textId="5160F9D8"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Kulikuwa na mji mmoja mdogo wenye watu wachache tu ndani yake. Mfalme mwenye nguvu aliujia, akauzingira, na kujenga ngome kubwa za kuzingira. Sasa aliishi katika mji huo mtu maskini lakini mwenye hekima, naye akauokoa mji huo kwa hekima yake.</w:t>
      </w:r>
    </w:p>
    <w:p w14:paraId="6DCF1FD0" w14:textId="77777777" w:rsidR="0088595E" w:rsidRPr="007F343B" w:rsidRDefault="0088595E">
      <w:pPr>
        <w:rPr>
          <w:sz w:val="26"/>
          <w:szCs w:val="26"/>
        </w:rPr>
      </w:pPr>
    </w:p>
    <w:p w14:paraId="3E0460AE" w14:textId="580A72D2"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Lakini hakuna aliyemkumbuka maskini yule. Kwa hiyo, nikasema, hekima ni bora kuliko nguvu. Lakini hekima ya maskini hudharauliwa, na maneno yake hayazingatiwi tena.</w:t>
      </w:r>
    </w:p>
    <w:p w14:paraId="48FDBF43" w14:textId="77777777" w:rsidR="0088595E" w:rsidRPr="007F343B" w:rsidRDefault="0088595E">
      <w:pPr>
        <w:rPr>
          <w:sz w:val="26"/>
          <w:szCs w:val="26"/>
        </w:rPr>
      </w:pPr>
    </w:p>
    <w:p w14:paraId="499F553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Sasa hilo linafuatiwa na Mithali. Maneno ya utulivu ya wenye hekima yanapaswa kuzingatiwa zaidi kuliko kelele za mtawala wa wapumbavu. Lakini mfano wa hadithi katika mistari ya 13 na 16 unaiweka Mithali kama hitimisho.</w:t>
      </w:r>
    </w:p>
    <w:p w14:paraId="00940934" w14:textId="77777777" w:rsidR="0088595E" w:rsidRPr="007F343B" w:rsidRDefault="0088595E">
      <w:pPr>
        <w:rPr>
          <w:sz w:val="26"/>
          <w:szCs w:val="26"/>
        </w:rPr>
      </w:pPr>
    </w:p>
    <w:p w14:paraId="4A31BF8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kwa hivyo hapo tena, tunaona mfano wa unyumbufu fulani wa kifasihi katika kitabu cha Mhubiri. Pia una mifano ya mafumbo ndani ya kitabu. Mojawapo ya mifano maarufu zaidi iko katika sura ya 12 na mstari wa 1 hadi 7, ambapo uzee, mchakato wa kuzeeka, unaonekana kuelezewa kama mafumbo au kuwasilishwa kama sitiari iliyopanuliwa.</w:t>
      </w:r>
    </w:p>
    <w:p w14:paraId="718E256A" w14:textId="77777777" w:rsidR="0088595E" w:rsidRPr="007F343B" w:rsidRDefault="0088595E">
      <w:pPr>
        <w:rPr>
          <w:sz w:val="26"/>
          <w:szCs w:val="26"/>
        </w:rPr>
      </w:pPr>
    </w:p>
    <w:p w14:paraId="753E4AB7" w14:textId="7564EB6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bila shaka, hili halipaswi kuchanganywa na kuifananisha andiko, ambalo ningeita mbinu potofu ya kusoma andiko, lakini badala yake fumbo ni mbinu ya kifasihi inayoendelea mbele. Na hivyo katika sura ya 12 na mstari wa 1, mkumbuke Muumba wako siku za ujana wako, kabla hazijaja siku za shida, wala miaka haijakaribia utakaposema, Siifurahii, kabla jua na nuru na mwezi na nyota hazijatiwa giza, wala mawingu yatarudi baada ya mvua; wakati walinzi wa nyumba watakapotetemeka; na watu wenye nguvu watainama; wakati wasagaji watakapokoma; kwa sababu ni wachache; na wale wanaotazama madirishani watafifia; wakati milango ya barabara itakapofungwa; na sauti ya kusaga itapungua; wakati watu watakapoinuka kwa sauti ya ndege; na nyimbo zao zote zitazimia; wakati watu watakapoogopa vilele na hatari barabarani; wakati mlozi unapochanua; na panzi atakapojikokota. Na bila shaka, hapa tunajua kwamba Kohelet haongelei miti ya mlozi na panzi, lakini anatumia picha hizi mbalimbali kutuonyesha taswira ya mchakato wa kuzeeka.</w:t>
      </w:r>
    </w:p>
    <w:p w14:paraId="71C54E61" w14:textId="77777777" w:rsidR="0088595E" w:rsidRPr="007F343B" w:rsidRDefault="0088595E">
      <w:pPr>
        <w:rPr>
          <w:sz w:val="26"/>
          <w:szCs w:val="26"/>
        </w:rPr>
      </w:pPr>
    </w:p>
    <w:p w14:paraId="395CE1D7" w14:textId="1C58989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hivyo, mtafsiri anapaswa kujua ni picha gani fulani kati ya hizi zinaelekeza. Kisha mwanadamu huenda kwenye makao yake ya milele na waombolezaji huzunguka-zunguka mitaani. Mkumbuke kabla kamba ya fedha haijakatwa, au bakuli la dhahabu halijavunjika, kabla mtungi haujavunjika kwenye chemchemi, au gurudumu halijavunjika kisimani, na vumbi halijarudi ardhini lilikotoka, na roho kumrudia Mungu aliyeitoa.</w:t>
      </w:r>
    </w:p>
    <w:p w14:paraId="3B50BFA9" w14:textId="77777777" w:rsidR="0088595E" w:rsidRPr="007F343B" w:rsidRDefault="0088595E">
      <w:pPr>
        <w:rPr>
          <w:sz w:val="26"/>
          <w:szCs w:val="26"/>
        </w:rPr>
      </w:pPr>
    </w:p>
    <w:p w14:paraId="23D585F8" w14:textId="79005EB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hivyo hapa tuna mfano tena wa mafumbo. Pia tuna mashairi ndani ya kitabu cha Mhubiri. Bila shaka, moja ya mashairi yanayojulikana zaidi iko katika sura ya 3, na mstari wa 2 hadi 8, shairi kwa wakati, ambapo una jozi hizi mbili zinazoshughulikia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vipengele mbalimbali vya wakati unaofaa au wakati uliopangwa, na hilo ni jambo ambalo tutapambana nalo baadaye katika hotuba ijayo.</w:t>
      </w:r>
    </w:p>
    <w:p w14:paraId="51815130" w14:textId="77777777" w:rsidR="0088595E" w:rsidRPr="007F343B" w:rsidRDefault="0088595E">
      <w:pPr>
        <w:rPr>
          <w:sz w:val="26"/>
          <w:szCs w:val="26"/>
        </w:rPr>
      </w:pPr>
    </w:p>
    <w:p w14:paraId="69146CF6"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Lakini kwa vyovyote vile, shairi kwa wakati, wakati wa kuzaliwa na wakati wa kufa, wakati wa kupanga na wakati wa kung'oa, wakati wa kuua na wakati wa kuponya, wakati wa kubomoa na wakati wa kujenga, wakati wa kulia na wakati wa kucheka, wakati wa kuomboleza na wakati wa kucheza, wakati wa kutawanya mawe na wakati wa kuyakusanya, wakati wa kukumbatiana na wakati wa kujizuia, wakati wa kutafuta na wakati wa kukata tamaa, wakati wa kuweka na wakati wa kutupa. Wakati wa kurarua na wakati wa kutengeneza, wakati wa kunyamaza na wakati wa kusema, wakati wa kupenda na wakati wa kuchukia, wakati wa vita na wakati wa amani. Huu ni kitengo chenyewe.</w:t>
      </w:r>
    </w:p>
    <w:p w14:paraId="4FA500FE" w14:textId="77777777" w:rsidR="0088595E" w:rsidRPr="007F343B" w:rsidRDefault="0088595E">
      <w:pPr>
        <w:rPr>
          <w:sz w:val="26"/>
          <w:szCs w:val="26"/>
        </w:rPr>
      </w:pPr>
    </w:p>
    <w:p w14:paraId="0823F22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 shairi. Kinachotangulia, kinachofuata, kinaweza kuwa ufafanuzi kuhusu shairi, lakini shairi lenyewe ni kazi ya fasihi huru. Pia una mifano ya kile tunachokiita hotuba za tafakari katika kitabu cha Mhubiri.</w:t>
      </w:r>
    </w:p>
    <w:p w14:paraId="660CBE5E" w14:textId="77777777" w:rsidR="0088595E" w:rsidRPr="007F343B" w:rsidRDefault="0088595E">
      <w:pPr>
        <w:rPr>
          <w:sz w:val="26"/>
          <w:szCs w:val="26"/>
        </w:rPr>
      </w:pPr>
    </w:p>
    <w:p w14:paraId="11F008F3" w14:textId="1E3E5C1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Labda mfano wangu bora au ninaoupenda zaidi wa hotuba ya kutafakari uko katika sura ya 9. Namaanisha, kwa kweli utangulizi wa hili unakuambia ni hotuba ya kutafakari. Kwa hivyo Kohelet anasema, kwa hivyo nilitafakari, mtu wa kwanza, kwa hivyo nilitafakari haya yote na kuhitimisha kwamba wenye haki na wenye hekima na kile wanachofanya kiko mikononi mwa Mungu, lakini hakuna mtu anayejua kama upendo au chuki vinamngojea. Wote wanashiriki hatima moja, wenye haki na waovu, wema na wabaya, walio safi na wasio safi, wale wanaotoa dhabihu na wale wasiotoa.</w:t>
      </w:r>
    </w:p>
    <w:p w14:paraId="4093FBDD" w14:textId="77777777" w:rsidR="0088595E" w:rsidRPr="007F343B" w:rsidRDefault="0088595E">
      <w:pPr>
        <w:rPr>
          <w:sz w:val="26"/>
          <w:szCs w:val="26"/>
        </w:rPr>
      </w:pPr>
    </w:p>
    <w:p w14:paraId="08321FDC" w14:textId="627840F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Kama ilivyo kwa mtu mwema, ndivyo ilivyo kwa mwenye dhambi, kama ilivyo kwa wale wanaoapa, ndivyo ilivyo kwa wale wanaoogopa kuviapa. Na kwa hivyo hapa una Kohelet akitafakari kuhusu mambo fulani ambayo amekuwa akiyatoa. Na kwa hivyo, kitabu cha Mhubiri ni mchanganyiko, ni mkusanyiko wa aina mbalimbali za fasihi au tanzu ndogo ambazo ni kawaida katika aina ya utendaji ya fasihi ya hekima.</w:t>
      </w:r>
    </w:p>
    <w:p w14:paraId="05FCF4D8" w14:textId="77777777" w:rsidR="0088595E" w:rsidRPr="007F343B" w:rsidRDefault="0088595E">
      <w:pPr>
        <w:rPr>
          <w:sz w:val="26"/>
          <w:szCs w:val="26"/>
        </w:rPr>
      </w:pPr>
    </w:p>
    <w:p w14:paraId="5449C59B" w14:textId="3A61CCF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tutaona na tutaona zaidi ya tanzu hizi ndogo baadaye tunapoendelea. Una vipengele vingine vya kimuundo kama vile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aina ya mwisho wa kitabu cha fasihi, au mabano ndani ya kitabu cha Mhubiri. Aina hii ya mabano tunayoipata inaunganisha kitabu kizima pamoja katika sura ya 1 na sura ya 12 pamoja na utangulizi na hitimisho.</w:t>
      </w:r>
    </w:p>
    <w:p w14:paraId="2D2E9B8F" w14:textId="77777777" w:rsidR="0088595E" w:rsidRPr="007F343B" w:rsidRDefault="0088595E">
      <w:pPr>
        <w:rPr>
          <w:sz w:val="26"/>
          <w:szCs w:val="26"/>
        </w:rPr>
      </w:pPr>
    </w:p>
    <w:p w14:paraId="70128507" w14:textId="2494A3B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Hevel wa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Sasa hili ni neno la Kiebrania ambalo nitakutambulisha kwa muda mfupi. Neno la NIV, ambalo kwa kweli nimelipata mbele yangu, linasomeka lisilo na maana lisilo na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maana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t>
      </w:r>
    </w:p>
    <w:p w14:paraId="118653B5" w14:textId="77777777" w:rsidR="0088595E" w:rsidRPr="007F343B" w:rsidRDefault="0088595E">
      <w:pPr>
        <w:rPr>
          <w:sz w:val="26"/>
          <w:szCs w:val="26"/>
        </w:rPr>
      </w:pPr>
    </w:p>
    <w:p w14:paraId="69460B76" w14:textId="555AB1B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Sababu ya kuepuka kutumia neno lisilo na maana ni kwa sababu sidhani kama hiyo ndiyo tafsiri bora ya neno Hebel. Lakini tutashughulikia hilo kwa undani zaidi baadaye. Lakini Hevel wa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anasema mwalimu, awe Hebel kabisa au hana maana, kila kitu hakina maana tena kama NIV inavyosema.</w:t>
      </w:r>
    </w:p>
    <w:p w14:paraId="3F329D5C" w14:textId="77777777" w:rsidR="0088595E" w:rsidRPr="007F343B" w:rsidRDefault="0088595E">
      <w:pPr>
        <w:rPr>
          <w:sz w:val="26"/>
          <w:szCs w:val="26"/>
        </w:rPr>
      </w:pPr>
    </w:p>
    <w:p w14:paraId="13CBB70E" w14:textId="0572308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Tafsiri ya KJV, ambayo baadhi yenu mnaweza kuwa mnaifahamu, ina ubatili wa ubatili. Na kwa hivyo hapo ndipo neno muhimu Hevel limetafsiriwa kwa ajili yetu. Katika sura ya 12 na mstari wa 8, tuna Hebel wa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t>
      </w:r>
    </w:p>
    <w:p w14:paraId="093A4564" w14:textId="77777777" w:rsidR="0088595E" w:rsidRPr="007F343B" w:rsidRDefault="0088595E">
      <w:pPr>
        <w:rPr>
          <w:sz w:val="26"/>
          <w:szCs w:val="26"/>
        </w:rPr>
      </w:pPr>
    </w:p>
    <w:p w14:paraId="1B84D4B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Haina maana" au "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Haina maana"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Kila kitu ni Hebel. Hapo tena, una marudio ya kile tunachotambulishwa kama tatizo katika sura ya 1 na mstari wa 2. Mwisho huo wa kitabu cha fasihi unaitwa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na tutaona mifano mingine ya hilo baadaye tunapoendelea mbele.</w:t>
      </w:r>
    </w:p>
    <w:p w14:paraId="51E20E1B" w14:textId="77777777" w:rsidR="0088595E" w:rsidRPr="007F343B" w:rsidRDefault="0088595E">
      <w:pPr>
        <w:rPr>
          <w:sz w:val="26"/>
          <w:szCs w:val="26"/>
        </w:rPr>
      </w:pPr>
    </w:p>
    <w:p w14:paraId="68440B88" w14:textId="3941770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Pia tuna mwisho mwishoni mwa kitabu.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baada ya mwisho wa tamko la Hebel of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Katika sura ya 12 na mstari wa 9, si tu kwamba mwalimu alikuwa na hekima, Kohelet mwenye hekima, hapa anazungumziwa katika nafsi ya tatu, bali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aliwapa watu maarifa.</w:t>
      </w:r>
    </w:p>
    <w:p w14:paraId="157B4590" w14:textId="77777777" w:rsidR="0088595E" w:rsidRPr="007F343B" w:rsidRDefault="0088595E">
      <w:pPr>
        <w:rPr>
          <w:sz w:val="26"/>
          <w:szCs w:val="26"/>
        </w:rPr>
      </w:pPr>
    </w:p>
    <w:p w14:paraId="35286108" w14:textId="1F7F2FB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Alitafakari na kutafuta na kupanga methali nyingi. Sura ya 7, sura ya 10, na sura ya 11, tunapata methali hii. Kohelet alitafuta na kupata maneno sahihi na aliyoandika yalikuwa ya kweli na ya haki.</w:t>
      </w:r>
    </w:p>
    <w:p w14:paraId="691F40D4" w14:textId="77777777" w:rsidR="0088595E" w:rsidRPr="007F343B" w:rsidRDefault="0088595E">
      <w:pPr>
        <w:rPr>
          <w:sz w:val="26"/>
          <w:szCs w:val="26"/>
        </w:rPr>
      </w:pPr>
    </w:p>
    <w:p w14:paraId="6F06E57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njia, acha nisimame kwa sekunde moja hapa. Kuna wengi wanaochukua mtazamo hasi sana kuhusu kitabu cha Mhubiri. Mojawapo ya mambo ambayo utayapata ambayo ninafanya katika mfululizo huu wa mihadhara ni kwamba mimi huchukua mtazamo wa matumaini sana, au acha niseme tu mtazamo halisi, wa maisha kama unavyoonekana kupitia lenzi za Kohelet yetu hapa.</w:t>
      </w:r>
    </w:p>
    <w:p w14:paraId="769D3DD9" w14:textId="77777777" w:rsidR="0088595E" w:rsidRPr="007F343B" w:rsidRDefault="0088595E">
      <w:pPr>
        <w:rPr>
          <w:sz w:val="26"/>
          <w:szCs w:val="26"/>
        </w:rPr>
      </w:pPr>
    </w:p>
    <w:p w14:paraId="095A9C5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Ninatumia mbinu chanya ya kutafsiri kitabu hiki. Nadhani ndani ya orodha ya Maandiko, ujumbe wake ni chanya sana, kivitendo na kitheolojia. Na tena, tutaingia katika magugu ya maelezo hayo hapa tunapoendelea mbele.</w:t>
      </w:r>
    </w:p>
    <w:p w14:paraId="742CFF89" w14:textId="77777777" w:rsidR="0088595E" w:rsidRPr="007F343B" w:rsidRDefault="0088595E">
      <w:pPr>
        <w:rPr>
          <w:sz w:val="26"/>
          <w:szCs w:val="26"/>
        </w:rPr>
      </w:pPr>
    </w:p>
    <w:p w14:paraId="7D54189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Lakini naona kwamba inavutia kwamba mwisho wenyewe unazungumzia maneno ya Kohelet kama ya kweli na ya haki, na hivyo mbinu inayoona sehemu kubwa ya lugha katika kitabu cha Mhubiri kama hasi, sioni hilo likithibitishwa na ushuhuda wa maandishi yenyewe. Maneno ya wenye hekima ni kama yanavyosema, ni misemo iliyokusanywa kama misumari iliyopachikwa imara iliyotolewa na mchungaji mmoja. Onywa mwanangu kuhusu chochote zaidi ya hayo.</w:t>
      </w:r>
    </w:p>
    <w:p w14:paraId="1E4123F7" w14:textId="77777777" w:rsidR="0088595E" w:rsidRPr="007F343B" w:rsidRDefault="0088595E">
      <w:pPr>
        <w:rPr>
          <w:sz w:val="26"/>
          <w:szCs w:val="26"/>
        </w:rPr>
      </w:pPr>
    </w:p>
    <w:p w14:paraId="440D87F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Inatufanya tufikirie mazungumzo ya mafundisho au hotuba za mafundisho katika Mithali sura ya 1-9 pamoja na onyo kwa mwanangu. Hakuna mwisho wa kutunga vitabu vingi, na kujifunza sana mwili uko wapi? Sasa yote yamesikika, hii ndiyo hitimisho la mambo. Mche Mungu na uzishike amri zake, maana hii ndiyo impasayo mwanadamu.</w:t>
      </w:r>
    </w:p>
    <w:p w14:paraId="56268C70" w14:textId="77777777" w:rsidR="0088595E" w:rsidRPr="007F343B" w:rsidRDefault="0088595E">
      <w:pPr>
        <w:rPr>
          <w:sz w:val="26"/>
          <w:szCs w:val="26"/>
        </w:rPr>
      </w:pPr>
    </w:p>
    <w:p w14:paraId="1FE67FE1" w14:textId="6D573F59"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maana Mungu ataleta hukumuni kila tendo, ikiwa ni pamoja na kila kitu kilichofichwa, kiwe kizuri au kibaya, na hivyo kitabu kinamalizia kwa muhtasari wa nafsi ya tatu, na tena tunaona hili kama aina ya hitimisho la kifasihi. Sasa mbinu ninayotaka kuchukua kuhusu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kitabu cha Mhubiri kama nilivyosema tayari ni mbinu ya kimaudhui. Na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kwa mbinu hii ya kimaudhui, tutawekwa wazi kwa nia kuu zinazotegemeana ambazo zinaonekana kuibuliwa tena na tena ndani ya sura 12 za Mhubiri.</w:t>
      </w:r>
    </w:p>
    <w:p w14:paraId="68C49063" w14:textId="77777777" w:rsidR="0088595E" w:rsidRPr="007F343B" w:rsidRDefault="0088595E">
      <w:pPr>
        <w:rPr>
          <w:sz w:val="26"/>
          <w:szCs w:val="26"/>
        </w:rPr>
      </w:pPr>
    </w:p>
    <w:p w14:paraId="57E401E7" w14:textId="4726236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Sio tu kwamba maneno muhimu ni muhimu sana kuelewa katika kitabu cha Mhubiri, bali pia motifu na kazi zake ndani ya kitabu na jinsi zinavyohusiana ni muhimu katika kufikia uelewa sahihi au unaofaa wa ujumbe kwa ujumla. Sasa kuelekea mwisho wa mihadhara hii, tutatumia muda mwingi zaidi tukipitia maandishi ya Mhubiri. Na hakika tutafanya mengi hayo tunapokutana na motifu hizi maarufu.</w:t>
      </w:r>
    </w:p>
    <w:p w14:paraId="6129CFE3" w14:textId="77777777" w:rsidR="0088595E" w:rsidRPr="007F343B" w:rsidRDefault="0088595E">
      <w:pPr>
        <w:rPr>
          <w:sz w:val="26"/>
          <w:szCs w:val="26"/>
        </w:rPr>
      </w:pPr>
    </w:p>
    <w:p w14:paraId="1C19108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Lakini katika utangulizi huu, ningependa angalau kuanza kwa kutunga baadhi ya motifu hizi kwa muhtasari, na kisha tutazichunguza kwa undani zaidi tunapoendelea mbele. Ya kwanza kati ya motifu hizi ninazotaka kukuonyesha ni ule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mzito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wa maisha. Sasa najua hilo ni neno la kuchekesha.</w:t>
      </w:r>
    </w:p>
    <w:p w14:paraId="089CF04E" w14:textId="77777777" w:rsidR="0088595E" w:rsidRPr="007F343B" w:rsidRDefault="0088595E">
      <w:pPr>
        <w:rPr>
          <w:sz w:val="26"/>
          <w:szCs w:val="26"/>
        </w:rPr>
      </w:pPr>
    </w:p>
    <w:p w14:paraId="07BB963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Sio neno la kawaida la Kiingereza. Ninachukua tu neno la Kiebrania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ambalo kwa kweli linamaanisha ukungu au mvuke, na linapatikana mara 38 katika kitabu cha Mhubiri. Tutachunguza maana yake kwa undani hapa katika hotuba inayofuata.</w:t>
      </w:r>
    </w:p>
    <w:p w14:paraId="427E6019" w14:textId="77777777" w:rsidR="0088595E" w:rsidRPr="007F343B" w:rsidRDefault="0088595E">
      <w:pPr>
        <w:rPr>
          <w:sz w:val="26"/>
          <w:szCs w:val="26"/>
        </w:rPr>
      </w:pPr>
    </w:p>
    <w:p w14:paraId="053967B1" w14:textId="21D9F77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tutaelewa hili kama motifu ndani ya kitabu. Kwa maneno mengine, hili ndilo tatizo linalowakilisha mtanziko wa maisha katika hali yake ya kuanguka. Hili ndilo tatizo ambalo Kohelet anakabiliana nalo na analeta hekima yake katika kutatua au kutatua tatizo hili, mtanziko huu, ambao wanadamu wote wanakabiliwa nao.</w:t>
      </w:r>
    </w:p>
    <w:p w14:paraId="064BA528" w14:textId="77777777" w:rsidR="0088595E" w:rsidRPr="007F343B" w:rsidRDefault="0088595E">
      <w:pPr>
        <w:rPr>
          <w:sz w:val="26"/>
          <w:szCs w:val="26"/>
        </w:rPr>
      </w:pPr>
    </w:p>
    <w:p w14:paraId="1F0B975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Uzito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wa maisha, mambo anayoyaona katika ulimwengu huu anayoyaelezea kama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hukumu anazotoa ambazo alidai kuwa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mambo anayoyaona ambayo hekima haiwezi kuyatatua, anayaita hivyo pia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uzito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mambo,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uzito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wa maisha, unachukua nafasi ya motifu katika kitabu cha Mhubiri. Kuna mitazamo michache ambayo tutaiona katika Mhubiri ambayo pia inachukua nafasi ya motifu.</w:t>
      </w:r>
    </w:p>
    <w:p w14:paraId="1AB8E993" w14:textId="77777777" w:rsidR="0088595E" w:rsidRPr="007F343B" w:rsidRDefault="0088595E">
      <w:pPr>
        <w:rPr>
          <w:sz w:val="26"/>
          <w:szCs w:val="26"/>
        </w:rPr>
      </w:pPr>
    </w:p>
    <w:p w14:paraId="42E57C80" w14:textId="44499B4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Moja ni mtazamo wa chini ya jua. Kwa maneno mengine, kuelewa vizuri mtazamo wa chini ya jua ambao Kohelet anauona maisha kupitia utakuwa muhimu katika kutafsiri kitabu ipasavyo. Je, mtazamo wa chini ya jua ni mtazamo uliorudi nyuma, ulioanguka, usio na Mungu? Au ni mtazamo mlalo, wa kiwango cha binadamu, usio wa ufunuo? Hilo litakuwa muhimu katika kuelewa kitabu.</w:t>
      </w:r>
    </w:p>
    <w:p w14:paraId="78E61B01" w14:textId="77777777" w:rsidR="0088595E" w:rsidRPr="007F343B" w:rsidRDefault="0088595E">
      <w:pPr>
        <w:rPr>
          <w:sz w:val="26"/>
          <w:szCs w:val="26"/>
        </w:rPr>
      </w:pPr>
    </w:p>
    <w:p w14:paraId="2EA6F3C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Hekima yenyewe inakuwa motifu. Hekima ni mtazamo ambao kupitia huo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wa maisha huchunguzwa. Tutagundua kwamba ni kupitia lenzi ya hekima ambapo Kohelet anafanya safari hii.</w:t>
      </w:r>
    </w:p>
    <w:p w14:paraId="55E29086" w14:textId="77777777" w:rsidR="0088595E" w:rsidRPr="007F343B" w:rsidRDefault="0088595E">
      <w:pPr>
        <w:rPr>
          <w:sz w:val="26"/>
          <w:szCs w:val="26"/>
        </w:rPr>
      </w:pPr>
    </w:p>
    <w:p w14:paraId="6FCF5B37" w14:textId="78D5949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Bila shaka, kitabu chenyewe kinahitaji kueleweka kulingana na kazi yake na sifa zake kama fasihi ya hekima. Na </w:t>
      </w:r>
      <w:r xmlns:w="http://schemas.openxmlformats.org/wordprocessingml/2006/main" w:rsidR="00EA300F" w:rsidRPr="007F343B">
        <w:rPr>
          <w:rFonts w:ascii="Calibri" w:eastAsia="Calibri" w:hAnsi="Calibri" w:cs="Calibri"/>
          <w:sz w:val="26"/>
          <w:szCs w:val="26"/>
        </w:rPr>
        <w:t xml:space="preserve">kwa hivyo, tutachukua mapendekezo sahihi ya kihermenetiki au sheria za kihermenetiki zinazotumika katika kujifunza fasihi ya hekima pamoja nasi katika kujifunza Mhubiri. Hekima yenyewe inachunguzwa katika kitabu cha Mhubiri.</w:t>
      </w:r>
    </w:p>
    <w:p w14:paraId="00EB3476" w14:textId="77777777" w:rsidR="0088595E" w:rsidRPr="007F343B" w:rsidRDefault="0088595E">
      <w:pPr>
        <w:rPr>
          <w:sz w:val="26"/>
          <w:szCs w:val="26"/>
        </w:rPr>
      </w:pPr>
    </w:p>
    <w:p w14:paraId="5A48407F" w14:textId="34B2673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Uwezo wa hekima wa kuweza kutatua tatizo la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utachunguzwa. Hekima bado ina faida gani ikiwa haiwezi kutatua tatizo la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Mambo haya yatashughulikiwa katika kitabu cha Mhubiri kama motifu. Na hivyo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chini ya mtazamo wa jua, na hekima yote ni motifu.</w:t>
      </w:r>
    </w:p>
    <w:p w14:paraId="20DF39BB" w14:textId="77777777" w:rsidR="0088595E" w:rsidRPr="007F343B" w:rsidRDefault="0088595E">
      <w:pPr>
        <w:rPr>
          <w:sz w:val="26"/>
          <w:szCs w:val="26"/>
        </w:rPr>
      </w:pPr>
    </w:p>
    <w:p w14:paraId="2EB687F6" w14:textId="19ACF77C"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Ukuu wa Mungu na kuwekwa kwa vikwazo kwa wanadamu kunakuwa nia ya kitheolojia ambayo imezungumziwa katika kitabu chote cha Mhubiri. Kwa maneno mengine, Kohelet atachunguza baadhi ya matatizo yanayotokana na kumtambua Mungu mkuu ambaye anaonekana kuwa na udhibiti wa mambo, na bado mambo fulani hutokea katika ulimwengu huu ambayo yanaonekana kuwa nje ya udhibiti. Kwa hivyo Kohelet atashughulika na mtazamo wa kitheolojia unaochunguza asili ya Mungu, haki ya Mungu, matendo, na shughuli za Mungu.</w:t>
      </w:r>
    </w:p>
    <w:p w14:paraId="2B8AB7B8" w14:textId="77777777" w:rsidR="0088595E" w:rsidRPr="007F343B" w:rsidRDefault="0088595E">
      <w:pPr>
        <w:rPr>
          <w:sz w:val="26"/>
          <w:szCs w:val="26"/>
        </w:rPr>
      </w:pPr>
    </w:p>
    <w:p w14:paraId="03B6CF09"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Pia atachunguza hilo kuhusiana na kile kinachoonekana kuwa ni kuwekwa kwa kikomo kwa wanadamu. Katika ulimwengu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wa mbinguni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katika maisha ya mwanadamu, wanadamu, hata wenye hekima zaidi kati yetu, wanaonekana kuwa na kikomo katika kile wanachoweza kufanya ili kutatua matatizo ya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ya kuanguka, katika hali hii ya sasa ambayo sote tunaishi ndani yake. Na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kile tutakachopata ni uzi au motifu ya kitheolojia.</w:t>
      </w:r>
    </w:p>
    <w:p w14:paraId="173140CC" w14:textId="77777777" w:rsidR="0088595E" w:rsidRPr="007F343B" w:rsidRDefault="0088595E">
      <w:pPr>
        <w:rPr>
          <w:sz w:val="26"/>
          <w:szCs w:val="26"/>
        </w:rPr>
      </w:pPr>
    </w:p>
    <w:p w14:paraId="578F923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Uhusiano kati ya Mungu mkuu wa Mungu na kutoweza kwa wanadamu kutatua mambo fulani. Ninachopenda kukiita anthropolojia ya kitheolojia ambayo tunaipata imezungumziwa katika kitabu chote cha Mhubiri. Kutoepukika kwa kifo kunakuwa motifu muhimu sana katika kitabu cha Mhubiri.</w:t>
      </w:r>
    </w:p>
    <w:p w14:paraId="39EA674F" w14:textId="77777777" w:rsidR="0088595E" w:rsidRPr="007F343B" w:rsidRDefault="0088595E">
      <w:pPr>
        <w:rPr>
          <w:sz w:val="26"/>
          <w:szCs w:val="26"/>
        </w:rPr>
      </w:pPr>
    </w:p>
    <w:p w14:paraId="708A152B" w14:textId="3E3A3EA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kweli, ni ile motifu inayoelekea kuleta hali mbaya katika kitabu. Karibu katika kila sura, Kohelet atatafakari, unajua, kinachokuja, mwisho wa wanadamu wote, kifo. Uzoefu wa kawaida wa wenye hekima na wapumbavu, matajiri na maskini, ni kifo.</w:t>
      </w:r>
    </w:p>
    <w:p w14:paraId="7C5AF9CB" w14:textId="77777777" w:rsidR="0088595E" w:rsidRPr="007F343B" w:rsidRDefault="0088595E">
      <w:pPr>
        <w:rPr>
          <w:sz w:val="26"/>
          <w:szCs w:val="26"/>
        </w:rPr>
      </w:pPr>
    </w:p>
    <w:p w14:paraId="492DE598" w14:textId="4D3E02F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hivyo, kutoepukika kwa kifo kunakuwa motifu muhimu sana na kuunganisha hilo na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uzani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wa maisha na ukuu wa Mungu na kuwekwa kwa mipaka juu ya wanadamu. Hekima inaweza kuleta nini katika kutatua au labda hata kuleta aina yoyote ya dhamana kwa kile ambacho bila shaka kitatokea katika ulimwengu mkuu? Mambo ya aina hii yanakuwa muhimu sana katika kujifunza Mhubiri. Furaha ya maisha.</w:t>
      </w:r>
    </w:p>
    <w:p w14:paraId="00CDD403" w14:textId="77777777" w:rsidR="0088595E" w:rsidRPr="007F343B" w:rsidRDefault="0088595E">
      <w:pPr>
        <w:rPr>
          <w:sz w:val="26"/>
          <w:szCs w:val="26"/>
        </w:rPr>
      </w:pPr>
    </w:p>
    <w:p w14:paraId="734B17C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Kwa kweli, tukifikiria kimuundo katika kitabu chote cha Mhubiri, tunapata vifupisho mara saba vinavyoakisi furaha ya maisha na hata kupongeza na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kuamuru furaha ya maisha, vikizingatia kwa kiasi kikubwa ujumbe wa kitabu cha Mhubiri. Furahia maisha na mke wa ujana wako. Chukua fursa hiyo, fahali wa methali anayepiga pembe, na utumie vyema kila fursa uliyo nayo.</w:t>
      </w:r>
    </w:p>
    <w:p w14:paraId="22DB4ED0" w14:textId="77777777" w:rsidR="0088595E" w:rsidRPr="007F343B" w:rsidRDefault="0088595E">
      <w:pPr>
        <w:rPr>
          <w:sz w:val="26"/>
          <w:szCs w:val="26"/>
        </w:rPr>
      </w:pPr>
    </w:p>
    <w:p w14:paraId="526B3EC7" w14:textId="5F05BEC9"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Kufurahia maisha katika Mhubiri kunakuwa kama amri, sharti, ukitaka, kwamba Mungu si tu kwamba huwapa wanadamu zawadi bali hata huwataka wanadamu waipate. Na kisha hofu ya Mungu. Hofu ya Mungu ni jambo ambalo mara nyingi hupuuzwa, lakini ni muhimu sana katika kitabu cha Mhubiri.</w:t>
      </w:r>
    </w:p>
    <w:p w14:paraId="7754417D" w14:textId="77777777" w:rsidR="0088595E" w:rsidRPr="007F343B" w:rsidRDefault="0088595E">
      <w:pPr>
        <w:rPr>
          <w:sz w:val="26"/>
          <w:szCs w:val="26"/>
        </w:rPr>
      </w:pPr>
    </w:p>
    <w:p w14:paraId="76615982" w14:textId="7A75102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si katika sura ya 12 tu, mistari ya 13 na 14 katika hitimisho la mambo tunayopata hofu ya Mungu. Tunapata katika sura ya 3 na mstari wa 17. Tunapata katika sura ya 5, kwamba hofu ya Mungu iko mbele na katikati sana.</w:t>
      </w:r>
    </w:p>
    <w:p w14:paraId="0FB3CF3C" w14:textId="77777777" w:rsidR="0088595E" w:rsidRPr="007F343B" w:rsidRDefault="0088595E">
      <w:pPr>
        <w:rPr>
          <w:sz w:val="26"/>
          <w:szCs w:val="26"/>
        </w:rPr>
      </w:pPr>
    </w:p>
    <w:p w14:paraId="0021DFC8"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Tayari tumesoma Mhubiri 12 na mstari wa 1. Mkumbuke Muumba wako siku za ujana wako. Sawa, ikimaanisha hofu ya Mungu. Na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hofu ya Mungu kwa kweli ni usawa wa kufurahia maisha.</w:t>
      </w:r>
    </w:p>
    <w:p w14:paraId="2E92AADD" w14:textId="77777777" w:rsidR="0088595E" w:rsidRPr="007F343B" w:rsidRDefault="0088595E">
      <w:pPr>
        <w:rPr>
          <w:sz w:val="26"/>
          <w:szCs w:val="26"/>
        </w:rPr>
      </w:pPr>
    </w:p>
    <w:p w14:paraId="4BB1A46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Ningependekeza kwako kwamba kwa kuangalia utegemezi wa motifu hizi ndani ya kitabu cha Mhubiri na kuelewa kwa usahihi uhusiano wa motifu hizi kwa kila mmoja, ndio ufunguo wa kuelewa ujumbe wa kitabu cha Mhubiri. Kwa kumalizia, naona kwamba kuna ujumbe wa hekima mbili katika kitabu cha Mhubiri. Unaweza hata kuuona kama sarafu ya pande mbili.</w:t>
      </w:r>
    </w:p>
    <w:p w14:paraId="78FCA32F" w14:textId="77777777" w:rsidR="0088595E" w:rsidRPr="007F343B" w:rsidRDefault="0088595E">
      <w:pPr>
        <w:rPr>
          <w:sz w:val="26"/>
          <w:szCs w:val="26"/>
        </w:rPr>
      </w:pPr>
    </w:p>
    <w:p w14:paraId="0F0D42E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Kimsingi, tutakachopata katika kitabu cha Mhubiri ni kwamba kwa kuzingatia uzito wa maisha na kwa kuzingatia kutoepukika kwa kifo, mtu mwenye hekima atafurahia maisha kama zawadi kutoka kwa Mungu, akitumia vyema kila fursa ambayo Mungu anampa. Kwa maana watakufa hivi karibuni. Hatujui kama kesho imehakikishwa kwetu.</w:t>
      </w:r>
    </w:p>
    <w:p w14:paraId="0ACB6E82" w14:textId="77777777" w:rsidR="0088595E" w:rsidRPr="007F343B" w:rsidRDefault="0088595E">
      <w:pPr>
        <w:rPr>
          <w:sz w:val="26"/>
          <w:szCs w:val="26"/>
        </w:rPr>
      </w:pPr>
    </w:p>
    <w:p w14:paraId="395B309E" w14:textId="77777777" w:rsidR="0088595E" w:rsidRPr="007F34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tumia fursa ulizonazo kwa sasa. Hakikisha unafurahia maisha kama zawadi kutoka kwa Mungu. Mgawo anaotoa, hata ndani ya ulimwengu ulioanguka, uwezo wa kufurahia maisha ni jambo la busara kuelewa.</w:t>
      </w:r>
    </w:p>
    <w:p w14:paraId="7A64EA7F" w14:textId="77777777" w:rsidR="0088595E" w:rsidRPr="007F343B" w:rsidRDefault="0088595E">
      <w:pPr>
        <w:rPr>
          <w:sz w:val="26"/>
          <w:szCs w:val="26"/>
        </w:rPr>
      </w:pPr>
    </w:p>
    <w:p w14:paraId="0C8506D2" w14:textId="77FA11B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 jambo la lazima la hekima ukitaka. Lakini hekima si tu kufurahia maisha. Pia tunapaswa kuishi kwa kiasi katika hofu ya Mungu, tukijua kwamba kesho haijahakikishwa, tukijua kwamba siku moja tutawajibika kwa Muumba wetu kwa matendo yetu tuliyoyafanya.</w:t>
      </w:r>
    </w:p>
    <w:p w14:paraId="6663635B" w14:textId="77777777" w:rsidR="0088595E" w:rsidRPr="007F343B" w:rsidRDefault="0088595E">
      <w:pPr>
        <w:rPr>
          <w:sz w:val="26"/>
          <w:szCs w:val="26"/>
        </w:rPr>
      </w:pPr>
    </w:p>
    <w:p w14:paraId="0DE77553" w14:textId="0245370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Na hivyo, mtu mwenye hekima hatafurahia maisha tu, bali hatafurahia dhambi. Mwanamume mwenye hekima au mwanamke mwenye busara atatumia vyema kila fursa, akijua kwamba kesho haina uhakika. Pia watamwogopa Mungu, wakijua kwamba kesho haina uhakika na kwamba siku moja tutasimama mbele ya Muumba wetu na kujibu kwa matendo yetu tuliyoyafanya.</w:t>
      </w:r>
    </w:p>
    <w:p w14:paraId="038CADC6" w14:textId="77777777" w:rsidR="0088595E" w:rsidRPr="007F343B" w:rsidRDefault="0088595E">
      <w:pPr>
        <w:rPr>
          <w:sz w:val="26"/>
          <w:szCs w:val="26"/>
        </w:rPr>
      </w:pPr>
    </w:p>
    <w:p w14:paraId="46F3366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Sijui ndani ya maandiko matakatifu ya kitabu chochote cha Biblia chenye ujumbe wa vitendo zaidi kwa leo kuliko ujumbe wa Mhubiri. Furahia maisha. Tumia vyema kila fursa.</w:t>
      </w:r>
    </w:p>
    <w:p w14:paraId="7B7A22F1" w14:textId="77777777" w:rsidR="0088595E" w:rsidRPr="007F343B" w:rsidRDefault="0088595E">
      <w:pPr>
        <w:rPr>
          <w:sz w:val="26"/>
          <w:szCs w:val="26"/>
        </w:rPr>
      </w:pPr>
    </w:p>
    <w:p w14:paraId="179B737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Ishi kwa kiasi, ukitambua kwamba utasimama mbele za Mungu. Ishi kwa hofu ya Mungu. Ruhusu chaguzi unazofanya, maamuzi unayofanya, kila siku ya kila hatua ya maisha unayofanya iamriwe, iundwe na aina hii ya dhana ya hekima.</w:t>
      </w:r>
    </w:p>
    <w:p w14:paraId="41AA204F" w14:textId="77777777" w:rsidR="0088595E" w:rsidRPr="007F343B" w:rsidRDefault="0088595E">
      <w:pPr>
        <w:rPr>
          <w:sz w:val="26"/>
          <w:szCs w:val="26"/>
        </w:rPr>
      </w:pPr>
    </w:p>
    <w:p w14:paraId="36A63C6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 jambo la vitendo sana, na tutasisitiza umuhimu wa ujumbe wa kitabu cha Mhubiri tunapoendelea na mfululizo huu wa mihadhara. Tena, nina heshima kuweza kuwasilisha hili, ili kuweza kushiriki nanyi baadhi ya hazina kutoka kwa Mhubiri. Natumaini kwamba huu utakuwa wakati mzuri kwako.</w:t>
      </w:r>
    </w:p>
    <w:p w14:paraId="22675298" w14:textId="77777777" w:rsidR="0088595E" w:rsidRPr="007F343B" w:rsidRDefault="0088595E">
      <w:pPr>
        <w:rPr>
          <w:sz w:val="26"/>
          <w:szCs w:val="26"/>
        </w:rPr>
      </w:pPr>
    </w:p>
    <w:p w14:paraId="70D866A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Katika hotuba yetu inayofuata, tutazungumzia dhana hii ya uzito wa maisha. Tutaangalia maisha katika hali yake ya kuanguka, na ubatili huu wa ubatili ni nini, ni kwamba kitabu cha Mhubiri kinajulikana sana kwa hilo. Asante sana.</w:t>
      </w:r>
    </w:p>
    <w:p w14:paraId="38E657C1" w14:textId="77777777" w:rsidR="0088595E" w:rsidRPr="007F343B" w:rsidRDefault="0088595E">
      <w:pPr>
        <w:rPr>
          <w:sz w:val="26"/>
          <w:szCs w:val="26"/>
        </w:rPr>
      </w:pPr>
    </w:p>
    <w:p w14:paraId="77C1472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Nilienda kwa muda gani? Loo, ni dakika 40. Sawa, hiyo ni nzuri sana. Sikuwa na uhakika.</w:t>
      </w:r>
    </w:p>
    <w:p w14:paraId="4CD46ECD" w14:textId="77777777" w:rsidR="0088595E" w:rsidRPr="007F343B" w:rsidRDefault="0088595E">
      <w:pPr>
        <w:rPr>
          <w:sz w:val="26"/>
          <w:szCs w:val="26"/>
        </w:rPr>
      </w:pPr>
    </w:p>
    <w:p w14:paraId="0CAB8638" w14:textId="345DFCD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Jambo moja ambalo nataka kujaribu. Je, unaweza kuangusha mapazia yako chini ya kama futi mbili? Huenda nikaweza. Ndiyo, ilikuwa tu kwamba nilikuwa nikipata mwanga mdogo.</w:t>
      </w:r>
    </w:p>
    <w:p w14:paraId="2B48BA5B" w14:textId="77777777" w:rsidR="0088595E" w:rsidRPr="007F343B" w:rsidRDefault="0088595E">
      <w:pPr>
        <w:rPr>
          <w:sz w:val="26"/>
          <w:szCs w:val="26"/>
        </w:rPr>
      </w:pPr>
    </w:p>
    <w:p w14:paraId="20220EC0"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Ndiyo, na kisha nilikuwa nafikiri hilo ni kamilifu. Sawa, kwa hivyo tulizima taa. Vizuri.</w:t>
      </w:r>
    </w:p>
    <w:p w14:paraId="559C9F7C" w14:textId="77777777" w:rsidR="0088595E" w:rsidRPr="007F343B" w:rsidRDefault="0088595E">
      <w:pPr>
        <w:rPr>
          <w:sz w:val="26"/>
          <w:szCs w:val="26"/>
        </w:rPr>
      </w:pPr>
    </w:p>
    <w:p w14:paraId="749F39A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Sawa. Ndiyo, unataka kupumzika kidogo? Ndiyo, hebu tupumzike kidogo. Tuna saa ngapi hapa? Saa 5 kamili.</w:t>
      </w:r>
    </w:p>
    <w:p w14:paraId="1B7495B0" w14:textId="77777777" w:rsidR="0088595E" w:rsidRPr="007F343B" w:rsidRDefault="0088595E">
      <w:pPr>
        <w:rPr>
          <w:sz w:val="26"/>
          <w:szCs w:val="26"/>
        </w:rPr>
      </w:pPr>
    </w:p>
    <w:p w14:paraId="629F53E2" w14:textId="3C196D6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Sawa, jambo moja ambalo ni wazi lilitokea kwenye simu yangu. Acha niiondoe sauti hiyo hapo pia. Kwa hivyo, nitaondoa simu hii.</w:t>
      </w:r>
    </w:p>
    <w:sectPr w:rsidR="0088595E" w:rsidRPr="007F34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A22F" w14:textId="77777777" w:rsidR="00A964B1" w:rsidRDefault="00A964B1" w:rsidP="007F343B">
      <w:r>
        <w:separator/>
      </w:r>
    </w:p>
  </w:endnote>
  <w:endnote w:type="continuationSeparator" w:id="0">
    <w:p w14:paraId="388ED0C5" w14:textId="77777777" w:rsidR="00A964B1" w:rsidRDefault="00A964B1" w:rsidP="007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65C1" w14:textId="77777777" w:rsidR="00A964B1" w:rsidRDefault="00A964B1" w:rsidP="007F343B">
      <w:r>
        <w:separator/>
      </w:r>
    </w:p>
  </w:footnote>
  <w:footnote w:type="continuationSeparator" w:id="0">
    <w:p w14:paraId="4955B24A" w14:textId="77777777" w:rsidR="00A964B1" w:rsidRDefault="00A964B1" w:rsidP="007F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311659"/>
      <w:docPartObj>
        <w:docPartGallery w:val="Page Numbers (Top of Page)"/>
        <w:docPartUnique/>
      </w:docPartObj>
    </w:sdtPr>
    <w:sdtEndPr>
      <w:rPr>
        <w:noProof/>
      </w:rPr>
    </w:sdtEndPr>
    <w:sdtContent>
      <w:p w14:paraId="1403A7F7" w14:textId="389B02D7" w:rsidR="007F343B" w:rsidRDefault="007F34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8B8981" w14:textId="77777777" w:rsidR="007F343B" w:rsidRDefault="007F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33F2A"/>
    <w:multiLevelType w:val="hybridMultilevel"/>
    <w:tmpl w:val="00EA6C16"/>
    <w:lvl w:ilvl="0" w:tplc="188C3AD4">
      <w:start w:val="1"/>
      <w:numFmt w:val="bullet"/>
      <w:lvlText w:val="●"/>
      <w:lvlJc w:val="left"/>
      <w:pPr>
        <w:ind w:left="720" w:hanging="360"/>
      </w:pPr>
    </w:lvl>
    <w:lvl w:ilvl="1" w:tplc="593CAB14">
      <w:start w:val="1"/>
      <w:numFmt w:val="bullet"/>
      <w:lvlText w:val="○"/>
      <w:lvlJc w:val="left"/>
      <w:pPr>
        <w:ind w:left="1440" w:hanging="360"/>
      </w:pPr>
    </w:lvl>
    <w:lvl w:ilvl="2" w:tplc="BBAAF024">
      <w:start w:val="1"/>
      <w:numFmt w:val="bullet"/>
      <w:lvlText w:val="■"/>
      <w:lvlJc w:val="left"/>
      <w:pPr>
        <w:ind w:left="2160" w:hanging="360"/>
      </w:pPr>
    </w:lvl>
    <w:lvl w:ilvl="3" w:tplc="2EDAD9AE">
      <w:start w:val="1"/>
      <w:numFmt w:val="bullet"/>
      <w:lvlText w:val="●"/>
      <w:lvlJc w:val="left"/>
      <w:pPr>
        <w:ind w:left="2880" w:hanging="360"/>
      </w:pPr>
    </w:lvl>
    <w:lvl w:ilvl="4" w:tplc="7DEA0AA2">
      <w:start w:val="1"/>
      <w:numFmt w:val="bullet"/>
      <w:lvlText w:val="○"/>
      <w:lvlJc w:val="left"/>
      <w:pPr>
        <w:ind w:left="3600" w:hanging="360"/>
      </w:pPr>
    </w:lvl>
    <w:lvl w:ilvl="5" w:tplc="54723360">
      <w:start w:val="1"/>
      <w:numFmt w:val="bullet"/>
      <w:lvlText w:val="■"/>
      <w:lvlJc w:val="left"/>
      <w:pPr>
        <w:ind w:left="4320" w:hanging="360"/>
      </w:pPr>
    </w:lvl>
    <w:lvl w:ilvl="6" w:tplc="747ADF02">
      <w:start w:val="1"/>
      <w:numFmt w:val="bullet"/>
      <w:lvlText w:val="●"/>
      <w:lvlJc w:val="left"/>
      <w:pPr>
        <w:ind w:left="5040" w:hanging="360"/>
      </w:pPr>
    </w:lvl>
    <w:lvl w:ilvl="7" w:tplc="E672671A">
      <w:start w:val="1"/>
      <w:numFmt w:val="bullet"/>
      <w:lvlText w:val="●"/>
      <w:lvlJc w:val="left"/>
      <w:pPr>
        <w:ind w:left="5760" w:hanging="360"/>
      </w:pPr>
    </w:lvl>
    <w:lvl w:ilvl="8" w:tplc="E03E4AAA">
      <w:start w:val="1"/>
      <w:numFmt w:val="bullet"/>
      <w:lvlText w:val="●"/>
      <w:lvlJc w:val="left"/>
      <w:pPr>
        <w:ind w:left="6480" w:hanging="360"/>
      </w:pPr>
    </w:lvl>
  </w:abstractNum>
  <w:num w:numId="1" w16cid:durableId="2127431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5E"/>
    <w:rsid w:val="007F343B"/>
    <w:rsid w:val="0088595E"/>
    <w:rsid w:val="00A964B1"/>
    <w:rsid w:val="00EA300F"/>
    <w:rsid w:val="00EF00F7"/>
    <w:rsid w:val="00F369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DA6D5"/>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43B"/>
    <w:pPr>
      <w:tabs>
        <w:tab w:val="center" w:pos="4680"/>
        <w:tab w:val="right" w:pos="9360"/>
      </w:tabs>
    </w:pPr>
  </w:style>
  <w:style w:type="character" w:customStyle="1" w:styleId="HeaderChar">
    <w:name w:val="Header Char"/>
    <w:basedOn w:val="DefaultParagraphFont"/>
    <w:link w:val="Header"/>
    <w:uiPriority w:val="99"/>
    <w:rsid w:val="007F343B"/>
  </w:style>
  <w:style w:type="paragraph" w:styleId="Footer">
    <w:name w:val="footer"/>
    <w:basedOn w:val="Normal"/>
    <w:link w:val="FooterChar"/>
    <w:uiPriority w:val="99"/>
    <w:unhideWhenUsed/>
    <w:rsid w:val="007F343B"/>
    <w:pPr>
      <w:tabs>
        <w:tab w:val="center" w:pos="4680"/>
        <w:tab w:val="right" w:pos="9360"/>
      </w:tabs>
    </w:pPr>
  </w:style>
  <w:style w:type="character" w:customStyle="1" w:styleId="FooterChar">
    <w:name w:val="Footer Char"/>
    <w:basedOn w:val="DefaultParagraphFont"/>
    <w:link w:val="Footer"/>
    <w:uiPriority w:val="99"/>
    <w:rsid w:val="007F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6778</Words>
  <Characters>30605</Characters>
  <Application>Microsoft Office Word</Application>
  <DocSecurity>0</DocSecurity>
  <Lines>600</Lines>
  <Paragraphs>105</Paragraphs>
  <ScaleCrop>false</ScaleCrop>
  <HeadingPairs>
    <vt:vector size="2" baseType="variant">
      <vt:variant>
        <vt:lpstr>Title</vt:lpstr>
      </vt:variant>
      <vt:variant>
        <vt:i4>1</vt:i4>
      </vt:variant>
    </vt:vector>
  </HeadingPairs>
  <TitlesOfParts>
    <vt:vector size="1" baseType="lpstr">
      <vt:lpstr>Fuhr Ecclesiastes Session01</vt:lpstr>
    </vt:vector>
  </TitlesOfParts>
  <Company/>
  <LinksUpToDate>false</LinksUpToDate>
  <CharactersWithSpaces>37280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Session01</dc:title>
  <dc:creator>TurboScribe.ai</dc:creator>
  <cp:lastModifiedBy>Ted Hildebrandt</cp:lastModifiedBy>
  <cp:revision>4</cp:revision>
  <dcterms:created xsi:type="dcterms:W3CDTF">2024-02-12T18:14:00Z</dcterms:created>
  <dcterms:modified xsi:type="dcterms:W3CDTF">2024-02-27T16:34:00Z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29ecf3ff85b0f275501bb24db695f2b45bfd406e39b1778f8eb21d38f7ffc328</vt:lpwstr>
  </property>
</Properties>
</file>