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9A02" w14:textId="2FE2049F" w:rsidR="009814A0" w:rsidRPr="0039788F" w:rsidRDefault="0039788F" w:rsidP="0039788F">
      <w:pPr xmlns:w="http://schemas.openxmlformats.org/wordprocessingml/2006/main">
        <w:jc w:val="center"/>
        <w:rPr>
          <w:rFonts w:ascii="Calibri" w:eastAsia="Calibri" w:hAnsi="Calibri" w:cs="Calibri"/>
          <w:b/>
          <w:bCs/>
          <w:sz w:val="40"/>
          <w:szCs w:val="40"/>
        </w:rPr>
      </w:pPr>
      <w:r xmlns:w="http://schemas.openxmlformats.org/wordprocessingml/2006/main" w:rsidRPr="0039788F">
        <w:rPr>
          <w:rFonts w:ascii="Calibri" w:eastAsia="Calibri" w:hAnsi="Calibri" w:cs="Calibri"/>
          <w:b/>
          <w:bCs/>
          <w:sz w:val="40"/>
          <w:szCs w:val="40"/>
        </w:rPr>
        <w:t xml:space="preserve">Dkt. David Bauer, Somo la Biblia la Kujifunza kwa Kufata Neno, Hotuba ya 27, </w:t>
      </w:r>
      <w:r xmlns:w="http://schemas.openxmlformats.org/wordprocessingml/2006/main" w:rsidRPr="0039788F">
        <w:rPr>
          <w:rFonts w:ascii="Calibri" w:eastAsia="Calibri" w:hAnsi="Calibri" w:cs="Calibri"/>
          <w:b/>
          <w:bCs/>
          <w:sz w:val="40"/>
          <w:szCs w:val="40"/>
        </w:rPr>
        <w:br xmlns:w="http://schemas.openxmlformats.org/wordprocessingml/2006/main"/>
      </w:r>
      <w:r xmlns:w="http://schemas.openxmlformats.org/wordprocessingml/2006/main" w:rsidRPr="0039788F">
        <w:rPr>
          <w:rFonts w:ascii="Calibri" w:eastAsia="Calibri" w:hAnsi="Calibri" w:cs="Calibri"/>
          <w:b/>
          <w:bCs/>
          <w:sz w:val="40"/>
          <w:szCs w:val="40"/>
        </w:rPr>
        <w:t xml:space="preserve">Yakobo 4:13-5:20</w:t>
      </w:r>
    </w:p>
    <w:p w14:paraId="5AEF9E38" w14:textId="45CF13CC" w:rsidR="0039788F" w:rsidRPr="0039788F" w:rsidRDefault="0039788F" w:rsidP="0039788F">
      <w:pPr xmlns:w="http://schemas.openxmlformats.org/wordprocessingml/2006/main">
        <w:jc w:val="center"/>
        <w:rPr>
          <w:rFonts w:ascii="Calibri" w:eastAsia="Calibri" w:hAnsi="Calibri" w:cs="Calibri"/>
          <w:sz w:val="26"/>
          <w:szCs w:val="26"/>
        </w:rPr>
      </w:pPr>
      <w:r xmlns:w="http://schemas.openxmlformats.org/wordprocessingml/2006/main" w:rsidRPr="0039788F">
        <w:rPr>
          <w:rFonts w:ascii="AA Times New Roman" w:eastAsia="Calibri" w:hAnsi="AA Times New Roman" w:cs="AA Times New Roman"/>
          <w:sz w:val="26"/>
          <w:szCs w:val="26"/>
        </w:rPr>
        <w:t xml:space="preserve">© </w:t>
      </w:r>
      <w:r xmlns:w="http://schemas.openxmlformats.org/wordprocessingml/2006/main" w:rsidRPr="0039788F">
        <w:rPr>
          <w:rFonts w:ascii="Calibri" w:eastAsia="Calibri" w:hAnsi="Calibri" w:cs="Calibri"/>
          <w:sz w:val="26"/>
          <w:szCs w:val="26"/>
        </w:rPr>
        <w:t xml:space="preserve">2024 David Bauer na Ted Hildebrandt</w:t>
      </w:r>
    </w:p>
    <w:p w14:paraId="4AD1D64D" w14:textId="77777777" w:rsidR="0039788F" w:rsidRPr="0039788F" w:rsidRDefault="0039788F">
      <w:pPr>
        <w:rPr>
          <w:sz w:val="26"/>
          <w:szCs w:val="26"/>
        </w:rPr>
      </w:pPr>
    </w:p>
    <w:p w14:paraId="20AD0D54" w14:textId="7EB366E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Huyu ni Dkt. David Bower katika mafundisho yake kuhusu Kujifunza Biblia kwa Kufata Neno la Mungu. Hii ni kipindi cha 27,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Yakobo 4:13-5:20.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Sawa, tunataka kuendelea na kuangalia sasa sehemu ya mwisho ya kitabu cha Yakobo, na ninataka tu kutukumbusha muundo wa kitabu kizima, mpango wa kitabu kizima ili kukumbuka na kupata maana kuhusu jinsi vifungu vya kibinafsi ambavyo tumekuwa tukifanyia kazi vinavyohusiana na mpango mkuu wa mambo.</w:t>
      </w:r>
    </w:p>
    <w:p w14:paraId="29E517C0" w14:textId="77777777" w:rsidR="009814A0" w:rsidRPr="0039788F" w:rsidRDefault="009814A0">
      <w:pPr>
        <w:rPr>
          <w:sz w:val="26"/>
          <w:szCs w:val="26"/>
        </w:rPr>
      </w:pPr>
    </w:p>
    <w:p w14:paraId="54CCD81F" w14:textId="15D24E7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Unakumbuka kwamba tulipendekeza kwamba katika 1:2 hadi 1:27, tuna aina ya utangulizi wa kitabu ambapo mwandishi anaeleza masuala kadhaa makubwa kwa ufupi sana na kwa njia ya jumla sana ndani ya matamko na maagizo kuhusu ushindi wa maisha ya Kikristo dhidi ya majaribu na majaribu na udanganyifu unaowezekana kupitia rasilimali pacha za hekima na neno na kwamba katika sehemu iliyobaki ya kitabu, ambayo ingeanzia 2:1 hadi 5:18 au hadi 5:20, anaendeleza mawazo haya, na kuyabainisha katika hoja na mawaidha kuhusu changamoto katika maisha ya Kikristo kulingana na harakati tatu. Katika sura ya 2, hoja na mawaidha kuhusu jinsi maskini wanavyotendewa, ambayo yanahusisha upendeleo na kushindwa kuwapa maskini au kuwapa maskini kwa rehema kile ambacho maskini wanahitaji, pamoja na majadiliano ya kitheolojia ya imani na matendo hapo. Msisitizo hapa ni juu ya utii kwa maskini, kukataa upendeleo, na kutojali.</w:t>
      </w:r>
    </w:p>
    <w:p w14:paraId="518C0004" w14:textId="77777777" w:rsidR="009814A0" w:rsidRPr="0039788F" w:rsidRDefault="009814A0">
      <w:pPr>
        <w:rPr>
          <w:sz w:val="26"/>
          <w:szCs w:val="26"/>
        </w:rPr>
      </w:pPr>
    </w:p>
    <w:p w14:paraId="02E982BB" w14:textId="38A0013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kisha, katika 3:1 hadi 4:12, kama tulivyoona tu, tuna hoja na mawaidha kuhusu mapambano dhidi ya tamaa zinazopigana, ambayo yanalenga kujisalimisha kwa undugu. Na bila shaka, tamaa hizi zinazopigana zinahusiana na usemi usiotii na tamaa zisizotii. Kukataa usemi mchafu na wivu mchungu na yote yanayotokana na hayo.</w:t>
      </w:r>
    </w:p>
    <w:p w14:paraId="5348FB47" w14:textId="77777777" w:rsidR="009814A0" w:rsidRPr="0039788F" w:rsidRDefault="009814A0">
      <w:pPr>
        <w:rPr>
          <w:sz w:val="26"/>
          <w:szCs w:val="26"/>
        </w:rPr>
      </w:pPr>
    </w:p>
    <w:p w14:paraId="31DCA73E"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kisha tutaendelea sasa hadi sehemu ya mwisho, mzunguko wa mwisho wa hoja na mawaidha haya kuhusu changamoto katika maisha ya Kikristo. Hoja na mawaidha kuhusu utii wa subira kwa mapenzi na tendo la Mungu. Utii kwa tendo la Mungu hapa, kukataa kujitosheleza na kujitawala.</w:t>
      </w:r>
    </w:p>
    <w:p w14:paraId="7908B4D6" w14:textId="77777777" w:rsidR="009814A0" w:rsidRPr="0039788F" w:rsidRDefault="009814A0">
      <w:pPr>
        <w:rPr>
          <w:sz w:val="26"/>
          <w:szCs w:val="26"/>
        </w:rPr>
      </w:pPr>
    </w:p>
    <w:p w14:paraId="5E0E623D" w14:textId="1C4C06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tunataka kuendelea na kuangalia 4:13 hadi 5:18 au, kama nilivyosema tulipoangalia utafiti wa hili, kuna swali kuhusu jinsi 5.19 hadi 5.20 inavyofanya kazi, kama ni shauri la kumalizia. Na kwa namna fulani, nadhani ndivyo ilivyo. Hiyo ni kusema kwamba inahusiana sawa na yote tuliyo nayo hapo awali.</w:t>
      </w:r>
    </w:p>
    <w:p w14:paraId="68DB9899" w14:textId="77777777" w:rsidR="009814A0" w:rsidRPr="0039788F" w:rsidRDefault="009814A0">
      <w:pPr>
        <w:rPr>
          <w:sz w:val="26"/>
          <w:szCs w:val="26"/>
        </w:rPr>
      </w:pPr>
    </w:p>
    <w:p w14:paraId="4B7A08A3" w14:textId="0762E6B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kweli, hata tulitaja kwamba unaweza kuwa na ulinganisho kati ya kile ambacho Yakobo anafanya hapa katika kazi yake ya kufundisha na kurejesha imani na kile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anachowahimiza au kuwafundisha wasomaji wake kufanya sasa. Kwa kadiri hiyo ilivyo, </w:t>
      </w:r>
      <w:r xmlns:w="http://schemas.openxmlformats.org/wordprocessingml/2006/main" w:rsidR="00BE0207">
        <w:rPr>
          <w:rFonts w:ascii="Calibri" w:eastAsia="Calibri" w:hAnsi="Calibri" w:cs="Calibri"/>
          <w:sz w:val="26"/>
          <w:szCs w:val="26"/>
        </w:rPr>
        <w:t xml:space="preserve">5:19 hadi 5:20 inaweza kusimama kwa namna fulani sawa juu ya yote tuliyo nayo katika 1:2 hadi 5:18. Lakini kuna maana nyingine, kama tutakavyoona, ambapo 5:19 hadi 5:20 inaweza kuwa na uhusiano na 5:13 hadi 5:18. Lakini ukiniruhusu sasa nirudishe uchambuzi wa kina wa 5:13 hadi 5:18 au hadi 5:20, ambayo nimefanya hapa, jambo linalounganisha nyenzo hizi zote pamoja, nadhani, ni hoja na mawaidha kuhusu utii wa subira kwa mapenzi na tendo kuu la Mungu. Utii, kwa maneno mengine, kwa utawala wa Mungu juu ya maisha katika aina zake, katika aina mbalimbali za uzoefu wetu wa maisha.</w:t>
      </w:r>
    </w:p>
    <w:p w14:paraId="23AA3400" w14:textId="77777777" w:rsidR="009814A0" w:rsidRPr="0039788F" w:rsidRDefault="009814A0">
      <w:pPr>
        <w:rPr>
          <w:sz w:val="26"/>
          <w:szCs w:val="26"/>
        </w:rPr>
      </w:pPr>
    </w:p>
    <w:p w14:paraId="5399B539" w14:textId="71A70FA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kwa kweli inahusisha mambo mawili kimsingi. Nadhani mgawanyiko mkubwa ungekuja kati ya 5:6 na 5:7. Kwanza kabisa, tuna, na wacha nieleze hili kwa undani zaidi hapa. Kwanza kabisa, tuna maonyo kuhusu kujitegemea tunayopata katika 4:13 hadi 5:6. Nyenzo hii imeunganishwa pamoja na kurudiwa kwa kifungu mwanzoni mwa kifungu, 4:13 hadi 5:17, na mwanzoni mwa kifungu kinachofuata, 5:1 hadi 6, kurudiwa kwa kifungu, njoo sasa, njoo sasa.</w:t>
      </w:r>
    </w:p>
    <w:p w14:paraId="4ACA21A6" w14:textId="77777777" w:rsidR="009814A0" w:rsidRPr="0039788F" w:rsidRDefault="009814A0">
      <w:pPr>
        <w:rPr>
          <w:sz w:val="26"/>
          <w:szCs w:val="26"/>
        </w:rPr>
      </w:pPr>
    </w:p>
    <w:p w14:paraId="4779C442" w14:textId="4C32C83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Anasema katika 4:13, njooni sasa, ninyi msemao. Na kisha tena katika 5:1, njooni sasa, enyi matajiri. Huo ungekuwa ni kurudiwa kwa msemo huo.</w:t>
      </w:r>
    </w:p>
    <w:p w14:paraId="256AE17C" w14:textId="77777777" w:rsidR="009814A0" w:rsidRPr="0039788F" w:rsidRDefault="009814A0">
      <w:pPr>
        <w:rPr>
          <w:sz w:val="26"/>
          <w:szCs w:val="26"/>
        </w:rPr>
      </w:pPr>
    </w:p>
    <w:p w14:paraId="10590CCB" w14:textId="6C1522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kwa hivyo hii inahusiana sana na maonyo kwa wanaojitegemea. Kama tutakavyoona, jambo linalounganisha aya hizi mbili pamoja, 4:13 hadi 5:17 na 5:1 hadi 6, si tu kwamba zinaanza na kifungu hiki cha "come now", lakini pia inahusisha maonyo kwa wale walio na mali, kwa wale walio na utajiri. Kwa wafanyabiashara katika 4:13 hadi 5:17, na kwa wamiliki wa ardhi, 5:1 hadi 6. Lakini basi, katika 5:7 hadi 20, tuna maonyo kwa wale wanaoteseka.</w:t>
      </w:r>
    </w:p>
    <w:p w14:paraId="434C8ACF" w14:textId="77777777" w:rsidR="009814A0" w:rsidRPr="0039788F" w:rsidRDefault="009814A0">
      <w:pPr>
        <w:rPr>
          <w:sz w:val="26"/>
          <w:szCs w:val="26"/>
        </w:rPr>
      </w:pPr>
    </w:p>
    <w:p w14:paraId="6A75F07A" w14:textId="4AA30C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Wale wanaohimizwa kumtii Mungu kutokana na wingi wao, kutokana na wingi wao, kwa wale wanaohimizwa kumtii Mungu katikati ya dhiki zao. Katikati ya mateso yao. Katika kisa cha 4:13 hadi 5:6, anazungumza na wale wanaojaribiwa kufikiri kwamba wana kila kitu.</w:t>
      </w:r>
    </w:p>
    <w:p w14:paraId="49976AE3" w14:textId="77777777" w:rsidR="009814A0" w:rsidRPr="0039788F" w:rsidRDefault="009814A0">
      <w:pPr>
        <w:rPr>
          <w:sz w:val="26"/>
          <w:szCs w:val="26"/>
        </w:rPr>
      </w:pPr>
    </w:p>
    <w:p w14:paraId="50EC55E3" w14:textId="7E34795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himizo la kujitiisha kwa Mungu linahusu jaribu hilo la kufikiri kwamba wana kila kitu. Ilhali, katika maonyo kwa wanaoteseka, katika 5:7 hadi 20, anazungumza na wale wanaojaribiwa kufikiri kwamba hawana kitu. Sasa, katika 4:13 hadi 5:6, bila shaka, tuna vitengo viwili hapa.</w:t>
      </w:r>
    </w:p>
    <w:p w14:paraId="15A7D3FD" w14:textId="77777777" w:rsidR="009814A0" w:rsidRPr="0039788F" w:rsidRDefault="009814A0">
      <w:pPr>
        <w:rPr>
          <w:sz w:val="26"/>
          <w:szCs w:val="26"/>
        </w:rPr>
      </w:pPr>
    </w:p>
    <w:p w14:paraId="627C4150" w14:textId="3E1F1D8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4:13 hadi 17 na 5:1 hadi 6. Hebu tuangalie kauli hizi hapa, vifungu hivi kwa ufupi tu. Njooni sasa ninyi mnaosema, leo au kesho tutaingia katikati ya mateso katika mji fulani na kukaa huko mwaka mmoja na kufanya biashara na kupata faida. Ila hamjui kesho.</w:t>
      </w:r>
    </w:p>
    <w:p w14:paraId="53E280F0" w14:textId="77777777" w:rsidR="009814A0" w:rsidRPr="0039788F" w:rsidRDefault="009814A0">
      <w:pPr>
        <w:rPr>
          <w:sz w:val="26"/>
          <w:szCs w:val="26"/>
        </w:rPr>
      </w:pPr>
    </w:p>
    <w:p w14:paraId="3379601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Hilo linahusisha tofauti kubwa. Hiyo ni kusema, kujiamini katika hotuba na kupanga kinyume na uhalisia wa siku inayofuata. Mustakabali usiojulikana.</w:t>
      </w:r>
    </w:p>
    <w:p w14:paraId="52681138" w14:textId="77777777" w:rsidR="009814A0" w:rsidRPr="0039788F" w:rsidRDefault="009814A0">
      <w:pPr>
        <w:rPr>
          <w:sz w:val="26"/>
          <w:szCs w:val="26"/>
        </w:rPr>
      </w:pPr>
    </w:p>
    <w:p w14:paraId="7D697A64" w14:textId="0616E0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Kisha </w:t>
      </w:r>
      <w:r xmlns:w="http://schemas.openxmlformats.org/wordprocessingml/2006/main" w:rsidR="00BE0207">
        <w:rPr>
          <w:rFonts w:ascii="Calibri" w:eastAsia="Calibri" w:hAnsi="Calibri" w:cs="Calibri"/>
          <w:sz w:val="26"/>
          <w:szCs w:val="26"/>
        </w:rPr>
        <w:t xml:space="preserve">, bila shaka, anathibitisha mstari wa 14. Ilhali, hamjui kuhusu kesho, maisha yenu ni nini? Kwa maana ninyi ni ukungu unaoonekana kwa muda mfupi kisha hutoweka. Badala yake, mnapaswa kusema, na hapa, bila shaka, analinganisha wanachosema na tatizo lake na uthibitisho wake wa tatizo wanachosema.</w:t>
      </w:r>
    </w:p>
    <w:p w14:paraId="5289417E" w14:textId="77777777" w:rsidR="009814A0" w:rsidRPr="0039788F" w:rsidRDefault="009814A0">
      <w:pPr>
        <w:rPr>
          <w:sz w:val="26"/>
          <w:szCs w:val="26"/>
        </w:rPr>
      </w:pPr>
    </w:p>
    <w:p w14:paraId="76A25FA7" w14:textId="58C90A0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Analinganisha hayo yote na yale wanayopaswa kusema. Badala yake, mnapaswa kusema, Bwana akipenda, tutaishi, nasi tutafanya hivi au vile. Kisha, anafikia hitimisho kutokana na hilo.</w:t>
      </w:r>
    </w:p>
    <w:p w14:paraId="4E3C848D" w14:textId="77777777" w:rsidR="009814A0" w:rsidRPr="0039788F" w:rsidRDefault="009814A0">
      <w:pPr>
        <w:rPr>
          <w:sz w:val="26"/>
          <w:szCs w:val="26"/>
        </w:rPr>
      </w:pPr>
    </w:p>
    <w:p w14:paraId="02B5EAD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Kama ilivyo, unajivunia kiburi chako. Anasema hapa katika mstari wa 16. Unajivunia kiburi chako.</w:t>
      </w:r>
    </w:p>
    <w:p w14:paraId="180011BB" w14:textId="77777777" w:rsidR="009814A0" w:rsidRPr="0039788F" w:rsidRDefault="009814A0">
      <w:pPr>
        <w:rPr>
          <w:sz w:val="26"/>
          <w:szCs w:val="26"/>
        </w:rPr>
      </w:pPr>
    </w:p>
    <w:p w14:paraId="55B4E68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Kujisifu kote huko ni uovu. Hilo linathibitishwa zaidi na kanuni hii ya jumla. Yeyote anayejua lililo jema la kufanya na asilifanye, kwake yeye, ni dhambi.</w:t>
      </w:r>
    </w:p>
    <w:p w14:paraId="17FDF290" w14:textId="77777777" w:rsidR="009814A0" w:rsidRPr="0039788F" w:rsidRDefault="009814A0">
      <w:pPr>
        <w:rPr>
          <w:sz w:val="26"/>
          <w:szCs w:val="26"/>
        </w:rPr>
      </w:pPr>
    </w:p>
    <w:p w14:paraId="044F4666" w14:textId="0666D15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bila shaka, wanajua au wanapaswa kujua kwamba ni makosa kusema leo au kesho tutaingia katika mji fulani na kukaa mwaka mmoja huko na kufanya biashara na kupata faida kwa sababu ni dhahiri kwao kwamba hawajui kuhusu kesho. Hawana udhibiti wa mustakabali wao. Kwa hivyo, kufanya hivi ni makosa dhahiri mbele ya ufahamu kwamba hawana udhibiti wa mustakabali.</w:t>
      </w:r>
    </w:p>
    <w:p w14:paraId="704C607D" w14:textId="77777777" w:rsidR="009814A0" w:rsidRPr="0039788F" w:rsidRDefault="009814A0">
      <w:pPr>
        <w:rPr>
          <w:sz w:val="26"/>
          <w:szCs w:val="26"/>
        </w:rPr>
      </w:pPr>
    </w:p>
    <w:p w14:paraId="3D1E866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Njia nyingine ya kuiweka ni kwamba kila mwanadamu anajua au anapaswa kujua kwamba hana udhibiti wa mustakabali wake na kwa hivyo, kujisifu kwingine ni makosa ya makusudi. Inahusisha kujua ni nini sahihi kufanya na kushindwa kukifanya na kwa hivyo, ni dhambi. Sasa, unaona hapa kwamba anarejelea wale walio na uwezo.</w:t>
      </w:r>
    </w:p>
    <w:p w14:paraId="57172C4E" w14:textId="77777777" w:rsidR="009814A0" w:rsidRPr="0039788F" w:rsidRDefault="009814A0">
      <w:pPr>
        <w:rPr>
          <w:sz w:val="26"/>
          <w:szCs w:val="26"/>
        </w:rPr>
      </w:pPr>
    </w:p>
    <w:p w14:paraId="2F0B9516" w14:textId="320C11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Hilo ndilo analopendekeza. Twende katika mji fulani na tukae huko mwaka mmoja na kufanya biashara na kupata faida. Hapa anarejelea wafanyabiashara matajiri, watu, na, kwa njia, watu wa mijini, tunaweza kusema, watu wa mijini, na nadhani anapendekeza kwa nguvu watu ndani ya kanisa.</w:t>
      </w:r>
    </w:p>
    <w:p w14:paraId="6A634448" w14:textId="77777777" w:rsidR="009814A0" w:rsidRPr="0039788F" w:rsidRDefault="009814A0">
      <w:pPr>
        <w:rPr>
          <w:sz w:val="26"/>
          <w:szCs w:val="26"/>
        </w:rPr>
      </w:pPr>
    </w:p>
    <w:p w14:paraId="7D3F6F72" w14:textId="4B78EB0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Hilo linaweza pia kudokezwa na anachosema katika mstari wa 17: yeyote anayejua lililo jema la kufanya na akashindwa kulitenda, kwake, ni dhambi. Ingawa, kwa namna fulani, kila mtu duniani anajua kwa sababu ya ukweli wa kifo na kutokuwa na uhakika wa maisha kwamba mustakabali wao si wake. Hilo ndilo hasa, kwamba ujuzi upo hasa miongoni mwa waumini.</w:t>
      </w:r>
    </w:p>
    <w:p w14:paraId="05A35AD5" w14:textId="77777777" w:rsidR="009814A0" w:rsidRPr="0039788F" w:rsidRDefault="009814A0">
      <w:pPr>
        <w:rPr>
          <w:sz w:val="26"/>
          <w:szCs w:val="26"/>
        </w:rPr>
      </w:pPr>
    </w:p>
    <w:p w14:paraId="66E05EF0" w14:textId="35ABAD7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Pia, unaona kwamba ingawa ni wazi anawafikiria watu wenye uwezo hapa katika sura ya 4:3 hadi 17, tena, Yakobo hatumii neno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tajiri. Hatumii neno tajiri hapa. Tayari tumeona mpangilio kwamba Yakobo anatumia neno </w:t>
      </w:r>
      <w:proofErr xmlns:w="http://schemas.openxmlformats.org/wordprocessingml/2006/main" w:type="spellStart"/>
      <w:r xmlns:w="http://schemas.openxmlformats.org/wordprocessingml/2006/main" w:rsidR="00BE0207">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00BE0207">
        <w:rPr>
          <w:rFonts w:ascii="Calibri" w:eastAsia="Calibri" w:hAnsi="Calibri" w:cs="Calibri"/>
          <w:sz w:val="26"/>
          <w:szCs w:val="26"/>
        </w:rPr>
        <w:t xml:space="preserve">au tajiri tu kurejelea utajiri usio wa Kikristo.</w:t>
      </w:r>
    </w:p>
    <w:p w14:paraId="48A71AEB" w14:textId="77777777" w:rsidR="009814A0" w:rsidRPr="0039788F" w:rsidRDefault="009814A0">
      <w:pPr>
        <w:rPr>
          <w:sz w:val="26"/>
          <w:szCs w:val="26"/>
        </w:rPr>
      </w:pPr>
    </w:p>
    <w:p w14:paraId="4DC07B44" w14:textId="6DAE4EE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Anapotaka kuwarejelea Wakristo walio na utajiri, anaelezea utajiri wao, lakini hatatumia neno hilo. Neno hilo linaonekana wazi kwa kutokuwepo kwake hapa, ilhali katika 5 </w:t>
      </w:r>
      <w:r xmlns:w="http://schemas.openxmlformats.org/wordprocessingml/2006/main" w:rsidR="00BE0207">
        <w:rPr>
          <w:rFonts w:ascii="Calibri" w:eastAsia="Calibri" w:hAnsi="Calibri" w:cs="Calibri"/>
          <w:sz w:val="26"/>
          <w:szCs w:val="26"/>
        </w:rPr>
        <w:t xml:space="preserve">:1, njoo sasa wewe tajiri, hapa unayo. </w:t>
      </w:r>
      <w:proofErr xmlns:w="http://schemas.openxmlformats.org/wordprocessingml/2006/main" w:type="spellStart"/>
      <w:r xmlns:w="http://schemas.openxmlformats.org/wordprocessingml/2006/main" w:rsidR="00BE0207" w:rsidRPr="0039788F">
        <w:rPr>
          <w:rFonts w:ascii="Calibri" w:eastAsia="Calibri" w:hAnsi="Calibri" w:cs="Calibri"/>
          <w:sz w:val="26"/>
          <w:szCs w:val="26"/>
        </w:rPr>
        <w:t xml:space="preserve">Plousioi </w:t>
      </w:r>
      <w:proofErr xmlns:w="http://schemas.openxmlformats.org/wordprocessingml/2006/main" w:type="spellEnd"/>
      <w:r xmlns:w="http://schemas.openxmlformats.org/wordprocessingml/2006/main" w:rsidR="00BE0207" w:rsidRPr="0039788F">
        <w:rPr>
          <w:rFonts w:ascii="Calibri" w:eastAsia="Calibri" w:hAnsi="Calibri" w:cs="Calibri"/>
          <w:sz w:val="26"/>
          <w:szCs w:val="26"/>
        </w:rPr>
        <w:t xml:space="preserve">inatumika hapo, njoo sasa wewe tajiri.</w:t>
      </w:r>
    </w:p>
    <w:p w14:paraId="6C45CDFF" w14:textId="77777777" w:rsidR="009814A0" w:rsidRPr="0039788F" w:rsidRDefault="009814A0">
      <w:pPr>
        <w:rPr>
          <w:sz w:val="26"/>
          <w:szCs w:val="26"/>
        </w:rPr>
      </w:pPr>
    </w:p>
    <w:p w14:paraId="4CFC97DD" w14:textId="282575AB" w:rsidR="009814A0" w:rsidRPr="003978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Plousioi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inatumika hapo, na hiyo inaonyesha kwamba katika 5:1 hadi 6, anazungumza na matajiri walio nje ya kanisa. Sasa, bila shaka, onyo hapa kuhusu, wanasema, maonyo kwa wanaojitosheleza linahusiana na kutokuwa na uhakika na ufupi wa maisha, yaani, kifo. Hili ni onyo dhidi ya kujilimbikizia na kiburi.</w:t>
      </w:r>
    </w:p>
    <w:p w14:paraId="115AC63D" w14:textId="77777777" w:rsidR="009814A0" w:rsidRPr="0039788F" w:rsidRDefault="009814A0">
      <w:pPr>
        <w:rPr>
          <w:sz w:val="26"/>
          <w:szCs w:val="26"/>
        </w:rPr>
      </w:pPr>
    </w:p>
    <w:p w14:paraId="6273DA8A" w14:textId="182F27A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Anasema, kwa kweli, mnapaswa kuishi daima katika nuru ya ukaribu wa kifo, kuishi katika nuru ya ukaribu wa kifo. Na anasema hiyo inamaanisha kuishi maisha sasa kwa kujisalimisha kwa Bwana, ambaye anashikilia wakati ujao. Kwa hivyo, badala ya kusema, leo au kesho, tutafanya hivi. Badala yake, mnapaswa kusema, na bila shaka, si suala la kusema hivi tu, bali kwa kweli ni kuonyesha kujitolea kwa kina na imani ya kina ikiwa Bwana anapenda.</w:t>
      </w:r>
    </w:p>
    <w:p w14:paraId="1193CBCF" w14:textId="77777777" w:rsidR="009814A0" w:rsidRPr="0039788F" w:rsidRDefault="009814A0">
      <w:pPr>
        <w:rPr>
          <w:sz w:val="26"/>
          <w:szCs w:val="26"/>
        </w:rPr>
      </w:pPr>
    </w:p>
    <w:p w14:paraId="6DFE7859" w14:textId="27DBC96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Hiyo ni kusema, ni suala la kukubali ukweli wa, kama nilivyozungumzia hapa, kujitiisha kwa Mungu, wa kujitiisha kwa Mungu kwa maana ya kukubali ukweli na kutafsiri katika maisha ukweli kwamba mustakabali wetu si wetu bali ni wa Bwana. Sasa, nimezeeka vya kutosha kukumbuka baadhi ya watu katika mazingira ya kanisa, watu niliokulia na kuishi nao kama mtoto na kijana, na watakatifu fulani wazee ambao kwa kweli walizungumza hivi ikiwa Bwana anapenda. Na hata walipokuwa wakiandika barua au nini, mara nyingi wangejumuisha herufi DV, Deo Volente, ikiwa Bwana anapenda.</w:t>
      </w:r>
    </w:p>
    <w:p w14:paraId="565BD85B" w14:textId="77777777" w:rsidR="009814A0" w:rsidRPr="0039788F" w:rsidRDefault="009814A0">
      <w:pPr>
        <w:rPr>
          <w:sz w:val="26"/>
          <w:szCs w:val="26"/>
        </w:rPr>
      </w:pPr>
    </w:p>
    <w:p w14:paraId="1C87F5CD" w14:textId="3D4B8F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mimi, bila shaka, naweza kuwa ishara tupu na ya uchaji Mungu, lakini kwa upande mwingine, inaweza pia kuwa ukumbusho na njia ya kutekeleza aina hii ya onyo. Hata hivyo, anaendelea kuzungumza na wamiliki wa ardhi, au angalau kuzungumza kuhusu wamiliki wa ardhi hapa. Sidhani kama hili linaelekezwa kwa matajiri wasio Wakristo katika kitabu hiki.</w:t>
      </w:r>
    </w:p>
    <w:p w14:paraId="26ED6BAD" w14:textId="77777777" w:rsidR="009814A0" w:rsidRPr="0039788F" w:rsidRDefault="009814A0">
      <w:pPr>
        <w:rPr>
          <w:sz w:val="26"/>
          <w:szCs w:val="26"/>
        </w:rPr>
      </w:pPr>
    </w:p>
    <w:p w14:paraId="7D489A25" w14:textId="5ADEDD47" w:rsidR="009814A0" w:rsidRPr="0039788F" w:rsidRDefault="00BE0207">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hivyo, hii ni mbinu ya kusema kuhusu matajiri wasio Wakristo kwa kujihusisha na mazoea ya kusema kuhusu matajiri. Njooni sasa, enyi matajiri, vuneni na kulia kwa ajili ya taabu zinazowajieni. Utajiri wenu umeoza, na mavazi yenu yameliwa na nondo.</w:t>
      </w:r>
    </w:p>
    <w:p w14:paraId="654E7686" w14:textId="77777777" w:rsidR="009814A0" w:rsidRPr="0039788F" w:rsidRDefault="009814A0">
      <w:pPr>
        <w:rPr>
          <w:sz w:val="26"/>
          <w:szCs w:val="26"/>
        </w:rPr>
      </w:pPr>
    </w:p>
    <w:p w14:paraId="0E25E0E7" w14:textId="7DCDCA8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Dhahabu na fedha yenu zimeota kutu, na kutu yake itakuwa ushahidi dhidi yenu, nayo itakula miili yenu kama moto. Mmejiwekea akiba kwa ajili ya siku za mwisho. Tazama, mshahara wa kazi mlizokata mashamba yenu, ambao mliuzuia kwa hila, unapiga kelele.</w:t>
      </w:r>
    </w:p>
    <w:p w14:paraId="5E31B8CF" w14:textId="77777777" w:rsidR="009814A0" w:rsidRPr="0039788F" w:rsidRDefault="009814A0">
      <w:pPr>
        <w:rPr>
          <w:sz w:val="26"/>
          <w:szCs w:val="26"/>
        </w:rPr>
      </w:pPr>
    </w:p>
    <w:p w14:paraId="348BD49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Na vilio vya wavunaji vimefika masikioni mwa Bwana wa majeshi. Mmeishi duniani kwa anasa na raha. Mmejinenepesha mioyo yenu katika siku ya kuchinjwa.</w:t>
      </w:r>
    </w:p>
    <w:p w14:paraId="73665959" w14:textId="77777777" w:rsidR="009814A0" w:rsidRPr="0039788F" w:rsidRDefault="009814A0">
      <w:pPr>
        <w:rPr>
          <w:sz w:val="26"/>
          <w:szCs w:val="26"/>
        </w:rPr>
      </w:pPr>
    </w:p>
    <w:p w14:paraId="387E9EA6" w14:textId="23E2CA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Mmemhukumu, mmemuua yule mwenye haki. Yeye hakuwapingi. Sasa hii, bila shaka, ni kama nyongeza ya 4:13 hadi 17.</w:t>
      </w:r>
    </w:p>
    <w:p w14:paraId="6C990EC2" w14:textId="77777777" w:rsidR="009814A0" w:rsidRPr="0039788F" w:rsidRDefault="009814A0">
      <w:pPr>
        <w:rPr>
          <w:sz w:val="26"/>
          <w:szCs w:val="26"/>
        </w:rPr>
      </w:pPr>
    </w:p>
    <w:p w14:paraId="46D81B1E" w14:textId="2628F8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Hapa tena, una matajiri, lakini anawataja waziwazi hapa kama waliowekwa, kama matajiri, na jinsi anavyowaelezea inaonyesha wazi kwamba wao si Wakristo. Wao si sehemu ya udugu wa Kikristo. Anazungumzia uhakika wa hukumu mbaya ya mwisho na mtindo wa maisha ambao kwa kweli unahusisha kuwaibia wale wanaowafanyia kazi.</w:t>
      </w:r>
    </w:p>
    <w:p w14:paraId="6B952470" w14:textId="77777777" w:rsidR="009814A0" w:rsidRPr="0039788F" w:rsidRDefault="009814A0">
      <w:pPr>
        <w:rPr>
          <w:sz w:val="26"/>
          <w:szCs w:val="26"/>
        </w:rPr>
      </w:pPr>
    </w:p>
    <w:p w14:paraId="53A3D505" w14:textId="2A3EBE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Hawa si wafanyabiashara. Ni wamiliki wa ardhi. Sio watu wa mijini. Ni watu wa mashambani. Sio watu walio kanisani. Wanaonekana kama watu walio nje ya kanisa.</w:t>
      </w:r>
    </w:p>
    <w:p w14:paraId="4F30163A" w14:textId="77777777" w:rsidR="009814A0" w:rsidRPr="0039788F" w:rsidRDefault="009814A0">
      <w:pPr>
        <w:rPr>
          <w:sz w:val="26"/>
          <w:szCs w:val="26"/>
        </w:rPr>
      </w:pPr>
    </w:p>
    <w:p w14:paraId="02D1A11D" w14:textId="7EF9EB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Adhabu aliyo nayo, dhamana aliyo nayo katika maonyo yake kwao, haihusishi sana kujisifu kwa kiburi kuhusu wakati ujao bali kukataa kuchukua kwa uzito majukumu ya maisha waliyo nayo, majukumu waliyo nayo, majukumu ya kimaadili, majukumu ya kijamii waliyo nayo katika maisha yao na mbele ya si kifo kikubwa kama alivyosisitiza katika 4:13 hadi 17, lakini mbele ya hukumu ya mwisho wa dunia pia. Sasa, njooni sasa, enyi matajiri, anasema, lieni na kuomboleza kwa ajili ya taabu zinazowajia. Lakini angalieni jinsi anavyoendeleza wazo hili la taabu ya wakati ujao, la adhabu ya mwisho.</w:t>
      </w:r>
    </w:p>
    <w:p w14:paraId="3F1E9A8B" w14:textId="77777777" w:rsidR="009814A0" w:rsidRPr="0039788F" w:rsidRDefault="009814A0">
      <w:pPr>
        <w:rPr>
          <w:sz w:val="26"/>
          <w:szCs w:val="26"/>
        </w:rPr>
      </w:pPr>
    </w:p>
    <w:p w14:paraId="141BAB81" w14:textId="75D83D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Anasema kwamba ukweli wa adhabu ya wakati wa mwisho unashuhudiwa kwenu sasa kwa kuoza na uharibifu ambao ni wa maisha ndani ya ulimwengu huu. Utajiri wenu umeoza, na mavazi yenu yameliwa na nondo. Dhahabu yenu na fedha yenu zimeota kutu, na kutu hiyo itakuwa ushahidi dhidi yenu na itakula miili yenu kama moto.</w:t>
      </w:r>
    </w:p>
    <w:p w14:paraId="048F38A7" w14:textId="77777777" w:rsidR="009814A0" w:rsidRPr="0039788F" w:rsidRDefault="009814A0">
      <w:pPr>
        <w:rPr>
          <w:sz w:val="26"/>
          <w:szCs w:val="26"/>
        </w:rPr>
      </w:pPr>
    </w:p>
    <w:p w14:paraId="057D0868" w14:textId="6B0D3AF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maneno mengine, kuoza na udhaifu wa utajiri kutokana na kile tunachoweza kukiita michakato ya asili ya maisha ya sasa inaelekeza mbele kwenye hukumu ya mwisho kwa matajiri. Kwamba tena, hapa kuna watu ambao, kwa sababu wana uwezo, wanaamini kwamba wana kila kitu. Njia nyingine ya kusema ni kwamba kwa sababu wana kila kitu kimwili katika ulimwengu huu, pia wana mustakabali wao.</w:t>
      </w:r>
    </w:p>
    <w:p w14:paraId="28B837ED" w14:textId="77777777" w:rsidR="009814A0" w:rsidRPr="0039788F" w:rsidRDefault="009814A0">
      <w:pPr>
        <w:rPr>
          <w:sz w:val="26"/>
          <w:szCs w:val="26"/>
        </w:rPr>
      </w:pPr>
    </w:p>
    <w:p w14:paraId="3E465724" w14:textId="617F36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anaonyesha kwamba hata vitu ulivyo navyo sasa, ewe tajiri, katika ulimwengu huu, vinaweza kuoza, kupotea. Na aina ya hasara unayopata kuhusiana na mali zako za kimwili katika michakato ya asili ya wakati huu wa sasa ni ushuhuda wa hasara, hasara ya mwisho ambayo unapaswa kutarajia katika siku zijazo wakati wa utimilifu. Umejiwekea hazina kwa ajili ya siku za mwisho.</w:t>
      </w:r>
    </w:p>
    <w:p w14:paraId="2B89C3F7" w14:textId="77777777" w:rsidR="009814A0" w:rsidRPr="0039788F" w:rsidRDefault="009814A0">
      <w:pPr>
        <w:rPr>
          <w:sz w:val="26"/>
          <w:szCs w:val="26"/>
        </w:rPr>
      </w:pPr>
    </w:p>
    <w:p w14:paraId="5F2FA3EF" w14:textId="3BF584B4"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ni kauli ya kejeli sana kwa sababu, bila shaka, anasema kwamba katika mchakato wa kufikiri kwamba unaweza kuweka hazina itakayodumu, kwa kweli wewe ni, yaani, </w:t>
      </w:r>
      <w:r xmlns:w="http://schemas.openxmlformats.org/wordprocessingml/2006/main" w:rsidR="00000000" w:rsidRPr="0039788F">
        <w:rPr>
          <w:rFonts w:ascii="Calibri" w:eastAsia="Calibri" w:hAnsi="Calibri" w:cs="Calibri"/>
          <w:sz w:val="26"/>
          <w:szCs w:val="26"/>
        </w:rPr>
        <w:t xml:space="preserve">kwa siku za mwisho, kwa kweli umeweka hazina, aina ya hazina ya sumu itakayokuangamiza mwishoni. Na anaendelea na maelezo ya uhalifu wao hapa. Tazama, mishahara ya wafanyakazi waliokata mashamba yenu, ambayo mliizuia kwa udanganyifu, inapiga kelele.</w:t>
      </w:r>
    </w:p>
    <w:p w14:paraId="41B0F36C" w14:textId="77777777" w:rsidR="009814A0" w:rsidRPr="0039788F" w:rsidRDefault="009814A0">
      <w:pPr>
        <w:rPr>
          <w:sz w:val="26"/>
          <w:szCs w:val="26"/>
        </w:rPr>
      </w:pPr>
    </w:p>
    <w:p w14:paraId="3C7749C8" w14:textId="4B316E3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njia, hii, anapozungumzia kuhusu kuzuia kwa ulaghai, inaonyesha kwamba huenda kulikuwa na aina fulani ya utaratibu wa kisheria wenye hila na busara na usio wa haki ambao walitumia ili kuzuia au kuzuia mishahara ambayo waliwadai wafanyakazi wao ipasavyo. Hii inaweza kuhusiana na kile alichokuwa amesema katika 1:26. Je, si matajiri wanaowakandamiza? Je, si wao wanaowapeleka mahakamani? Lakini mishahara ya wafanyakazi waliokata mashamba yenu, ambayo ninyi mmezuia kwa ulaghai, inapiga kelele, njia dhahiri sana ya kuzungumzia hili.</w:t>
      </w:r>
    </w:p>
    <w:p w14:paraId="47564570" w14:textId="77777777" w:rsidR="009814A0" w:rsidRPr="0039788F" w:rsidRDefault="009814A0">
      <w:pPr>
        <w:rPr>
          <w:sz w:val="26"/>
          <w:szCs w:val="26"/>
        </w:rPr>
      </w:pPr>
    </w:p>
    <w:p w14:paraId="53B2B3FA" w14:textId="335D1C83"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Vilio vya wavunaji vimefika masikioni mwa Bwana wa majeshi, Bwana pamoja na majeshi yake yenye nguvu. Mmeishi duniani kwa anasa na raha, mkinenepesha mioyo yenu katika siku ya kuchinjwa.</w:t>
      </w:r>
    </w:p>
    <w:p w14:paraId="09AF52F1" w14:textId="77777777" w:rsidR="009814A0" w:rsidRPr="0039788F" w:rsidRDefault="009814A0">
      <w:pPr>
        <w:rPr>
          <w:sz w:val="26"/>
          <w:szCs w:val="26"/>
        </w:rPr>
      </w:pPr>
    </w:p>
    <w:p w14:paraId="260DA83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Mmewahukumu, mmewaua watu wenye haki. Kwa kweli kuna mambo mawili hapa ambayo anaonyesha ni matatizo. Moja, na bila shaka ni wazi zaidi, na linalosisitizwa zaidi ni biashara hii ya kuwadanganya wafanyakazi wao.</w:t>
      </w:r>
    </w:p>
    <w:p w14:paraId="74FB1673" w14:textId="77777777" w:rsidR="009814A0" w:rsidRPr="0039788F" w:rsidRDefault="009814A0">
      <w:pPr>
        <w:rPr>
          <w:sz w:val="26"/>
          <w:szCs w:val="26"/>
        </w:rPr>
      </w:pPr>
    </w:p>
    <w:p w14:paraId="5F993D20" w14:textId="55B6BD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Matajiri huwalaghai wale watu maskini wanaowafanyia kazi, kwa kweli, bila shaka, wakiwaibia, wakichukua kazi yao bila kuilipia. Hiki ndicho kitu, bila shaka, ambacho manabii wanasisitiza kwamba Bwana anachukia. Maelezo kuhusu aina hii yote ya kitu yangekuwa kitabu cha Amosi na kadhalika.</w:t>
      </w:r>
    </w:p>
    <w:p w14:paraId="14CADE80" w14:textId="77777777" w:rsidR="009814A0" w:rsidRPr="0039788F" w:rsidRDefault="009814A0">
      <w:pPr>
        <w:rPr>
          <w:sz w:val="26"/>
          <w:szCs w:val="26"/>
        </w:rPr>
      </w:pPr>
    </w:p>
    <w:p w14:paraId="45C6A13A" w14:textId="0F55EAC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Bwana kabisa, Bwana wa Agano la Kale, anachukia kabisa, anachukia kabisa aina hii ya kitu. Hii inaongoza kwenye hukumu fulani na kali. Huo ni mtazamo wa Agano la Kale na hasa wa manabii.</w:t>
      </w:r>
    </w:p>
    <w:p w14:paraId="702407E8" w14:textId="77777777" w:rsidR="009814A0" w:rsidRPr="0039788F" w:rsidRDefault="009814A0">
      <w:pPr>
        <w:rPr>
          <w:sz w:val="26"/>
          <w:szCs w:val="26"/>
        </w:rPr>
      </w:pPr>
    </w:p>
    <w:p w14:paraId="31504751" w14:textId="448069A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Hata hivyo, anaweza kuwa anapendekeza, hasa katika mstari wa 5 anaposema, mmeishi duniani kwa anasa na anasa. Mmejinenepesha mioyo yenu katika siku ya kuchinjwa. Anaweza kuwa anawashutumu pia kwa kuwanyima rehema, kuwanyima maskini msaada, na kuwanyima maskini msaada.</w:t>
      </w:r>
    </w:p>
    <w:p w14:paraId="6FCCC7F6" w14:textId="77777777" w:rsidR="009814A0" w:rsidRPr="0039788F" w:rsidRDefault="009814A0">
      <w:pPr>
        <w:rPr>
          <w:sz w:val="26"/>
          <w:szCs w:val="26"/>
        </w:rPr>
      </w:pPr>
    </w:p>
    <w:p w14:paraId="1E202AE5" w14:textId="5DEAB0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huo pia ndio msingi wa hukumu. Kutosema chochote kwa sasa kuhusu kuwanyang'anya wafanyakazi mishahara yao, ukweli kwamba umeishi katika anasa na raha katikati ya umaskini, katikati ya uhitaji, kujinyima rasilimali zako zote na raha zako mwenyewe bila kujali wale walio na uhitaji, kwa lugha yake sura ya 2, bila kuwapa vitu vinavyohitajika kwa mwili, yenyewe ni dhambi na inastahili hukumu kubwa siku ya mwisho. Sasa anaendelea katika 5:7 hadi 20 kama ninavyosema, kutoa maonyo ya kujitiisha chini ya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mkono na tendo la Mungu, si tena kwa wale wanaotosha, bali kwa wale wanaoteseka.</w:t>
      </w:r>
    </w:p>
    <w:p w14:paraId="531A56DA" w14:textId="77777777" w:rsidR="009814A0" w:rsidRPr="0039788F" w:rsidRDefault="009814A0">
      <w:pPr>
        <w:rPr>
          <w:sz w:val="26"/>
          <w:szCs w:val="26"/>
        </w:rPr>
      </w:pPr>
    </w:p>
    <w:p w14:paraId="3482C3DC" w14:textId="3AE4EF1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bila shaka una kipengele cha utofautishaji hapa. Pia una kipengele cha sababu, hasa kutokana na alichosema kuhusu wakandamizaji matajiri katika 5:1 hadi 6 hadi kile atakachosema kuhusu wale wanaoteseka kutokana na wakandamizaji matajiri katika 5.7 hadi 11. Kwa hiyo, ndugu, vumilieni, hata kuja kwake Bwana.</w:t>
      </w:r>
    </w:p>
    <w:p w14:paraId="17A0A086" w14:textId="77777777" w:rsidR="009814A0" w:rsidRPr="0039788F" w:rsidRDefault="009814A0">
      <w:pPr>
        <w:rPr>
          <w:sz w:val="26"/>
          <w:szCs w:val="26"/>
        </w:rPr>
      </w:pPr>
    </w:p>
    <w:p w14:paraId="083AE0BE" w14:textId="0966FF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Tazama, mkulima anangoja matunda ya thamani ya nchi, akivumilia kwa ajili yake hata yatakapopata mvua ya mapema na ya mwisho. Sasa, kwa hivyo, katika mstari wa 7, anaunganisha, kama ninavyosema, mstari wa 7 na kuja kwa Bwana wa majeshi na kile alichosema kuhusu wavunaji na wale wavunaji ambao kilio chao kimefika, kimefika masikioni mwa Bwana wa majeshi. Kwa hivyo inaonekana yuko hapa katika mstari wa 7 na unaofuata, akizungumza haswa na wale ambao wamekuwa wahanga wa ukandamizaji wa utajiri ambao amekuwa akielezea hapa katika 5.1 hadi 6. Kwa hivyo, vumilieni, ninyi wavunaji, ambao kilio chao kimefika masikioni mwa Bwana wa majeshi.</w:t>
      </w:r>
    </w:p>
    <w:p w14:paraId="55CC8501" w14:textId="77777777" w:rsidR="009814A0" w:rsidRPr="0039788F" w:rsidRDefault="009814A0">
      <w:pPr>
        <w:rPr>
          <w:sz w:val="26"/>
          <w:szCs w:val="26"/>
        </w:rPr>
      </w:pPr>
    </w:p>
    <w:p w14:paraId="2217691B" w14:textId="374969E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Kuwa na subira, na neno hapa, bila shaka, ni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macrothumeo </w:t>
      </w:r>
      <w:proofErr xmlns:w="http://schemas.openxmlformats.org/wordprocessingml/2006/main" w:type="spellEnd"/>
      <w:r xmlns:w="http://schemas.openxmlformats.org/wordprocessingml/2006/main" w:rsidR="00CA48FA">
        <w:rPr>
          <w:rFonts w:ascii="Calibri" w:eastAsia="Calibri" w:hAnsi="Calibri" w:cs="Calibri"/>
          <w:sz w:val="26"/>
          <w:szCs w:val="26"/>
        </w:rPr>
        <w:t xml:space="preserve">, basi, kuwa na subira, ndugu, hata kuja kwa Bwana au kwa mtazamo wa kuja kwa Bwana. Hilo ndilo himizo la msingi hapa. Atatoa himizo lingine katika mstari wa 9, lililoratibiwa.</w:t>
      </w:r>
    </w:p>
    <w:p w14:paraId="7728004E" w14:textId="77777777" w:rsidR="009814A0" w:rsidRPr="0039788F" w:rsidRDefault="009814A0">
      <w:pPr>
        <w:rPr>
          <w:sz w:val="26"/>
          <w:szCs w:val="26"/>
        </w:rPr>
      </w:pPr>
    </w:p>
    <w:p w14:paraId="54A0A5D3" w14:textId="680E14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Tazama, mkulima anangoja matunda ya thamani ya nchi, akivumilia kwa ajili yake hata yatakapopata mvua ya mapema na ya mwisho. Ona kwamba anazungumza na wale ambao ni wavunaji na ambao, kwa hivyo, wanaishi katika mazingira haya ya kilimo. Kwa hivyo, anazungumza nao kulingana na lugha wanayoelewa, kulingana na picha ambazo wanaweza kuhusishwa nazo.</w:t>
      </w:r>
    </w:p>
    <w:p w14:paraId="3206624D" w14:textId="77777777" w:rsidR="009814A0" w:rsidRPr="0039788F" w:rsidRDefault="009814A0">
      <w:pPr>
        <w:rPr>
          <w:sz w:val="26"/>
          <w:szCs w:val="26"/>
        </w:rPr>
      </w:pPr>
    </w:p>
    <w:p w14:paraId="39F5E4D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Mkulima anasubiri matunda ya thamani ya ardhi. Angalia matunda ya thamani ya ardhi ambayo yanamaanisha kwamba kile kinachosubiriwa kinastahili kusubiriwa, kinastahili kusubiriwa, ni zaidi ya thamani ya kusubiriwa. Matunda ya thamani ya ardhi yakiwa na subira juu yake hadi yatakapopata mvua ya mapema na ya mwisho.</w:t>
      </w:r>
    </w:p>
    <w:p w14:paraId="2959B14D" w14:textId="77777777" w:rsidR="009814A0" w:rsidRPr="0039788F" w:rsidRDefault="009814A0">
      <w:pPr>
        <w:rPr>
          <w:sz w:val="26"/>
          <w:szCs w:val="26"/>
        </w:rPr>
      </w:pPr>
    </w:p>
    <w:p w14:paraId="70F3A798" w14:textId="44BBB4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Pia vumilieni na mthibitishe mioyo yenu kwa kuwa kuja kwa Bwana kumekaribia. Sasa, hilo ni himizo chanya. Anaendelea na kuhamia kwenye himizo hasi.</w:t>
      </w:r>
    </w:p>
    <w:p w14:paraId="4E715D24" w14:textId="77777777" w:rsidR="009814A0" w:rsidRPr="0039788F" w:rsidRDefault="009814A0">
      <w:pPr>
        <w:rPr>
          <w:sz w:val="26"/>
          <w:szCs w:val="26"/>
        </w:rPr>
      </w:pPr>
    </w:p>
    <w:p w14:paraId="6E0F0FB5" w14:textId="435B753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Je, kazi hii ya kuwa mvumilivu inaonekanaje? Mtu hatafanya nini anapotumia uvumilivu huu? Msinung'unikiane ndugu zenu ili msihukumiwe. Kwa hivyo, jihadharini kwamba mnachukua hatua sasa ili mpate uzoefu wa ukubwa mkubwa zaidi utakaokuja si kama tukio la utetezi wenu na la kupokea kwenu matunda ya thamani ya dunia bali kama fursa ya kupitia hukumu yenu,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aina ile ile ya hukumu ambayo watesi wenu wataipitia ipasavyo. Tazama, mwamuzi amesimama mlangoni.</w:t>
      </w:r>
    </w:p>
    <w:p w14:paraId="52DA8698" w14:textId="77777777" w:rsidR="009814A0" w:rsidRPr="0039788F" w:rsidRDefault="009814A0">
      <w:pPr>
        <w:rPr>
          <w:sz w:val="26"/>
          <w:szCs w:val="26"/>
        </w:rPr>
      </w:pPr>
    </w:p>
    <w:p w14:paraId="246A482B" w14:textId="287A6F5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tena, aina ya himizo dogo katika mstari wa 11, kama mfano wa mateso na uvumilivu, ndugu, wachukueni manabii walionena kwa jina la Bwana, mfano kwa upande wa himizo kwa sababu anaendelea na kuzungumzia mwisho wao mwema kama himizo la kutonung'unika kwa upande mmoja na kwa kusubiri kwa uvumilivu kwa upande mwingine, himizo la hilo lakini pia maagizo kwa ajili yake. Wanakupa mfano sio tu wa kufanya hivyo, himizo, lakini pia jinsi inavyoonekana kuwa na subira hadi kuja kwa Bwana. Jinsi inavyoonekana kutojibu aina hii ya ukandamizaji, ambayo kwa sasa inaonekana kana kwamba haitakoma, ambayo kwa sasa inaonekana kana kwamba wale wanaokukandamiza hawatalipa haki zao.</w:t>
      </w:r>
    </w:p>
    <w:p w14:paraId="1C5F5006" w14:textId="77777777" w:rsidR="009814A0" w:rsidRPr="0039788F" w:rsidRDefault="009814A0">
      <w:pPr>
        <w:rPr>
          <w:sz w:val="26"/>
          <w:szCs w:val="26"/>
        </w:rPr>
      </w:pPr>
    </w:p>
    <w:p w14:paraId="0F8DA4B7" w14:textId="48EC189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Je, inaonekanaje hasa kufuata mashauri haya niliyopewa? Maudhui hayo, maudhui hayo mahususi, kile hasa kinachohusika katika kile ninachokusihi ufanye yameelezwa kwako kwa ajili yako kama mfano kwa upande wa manabii, naye atataja kwa upande wa Ayubu. Kwa maneno mengine, una mifano ya kimaandiko. Kwa bahati mbaya, wacha nisimame tu na kusema hapa kwamba moja ya kazi za Agano la Kale katika kanisa la Kikristo, Agano la Kale ni sehemu ya maandiko ya Kikristo ndani ya kanisa, ndivyo hasa Yakobo anavyosema hapa.</w:t>
      </w:r>
    </w:p>
    <w:p w14:paraId="47F4AC3D" w14:textId="77777777" w:rsidR="009814A0" w:rsidRPr="0039788F" w:rsidRDefault="009814A0">
      <w:pPr>
        <w:rPr>
          <w:sz w:val="26"/>
          <w:szCs w:val="26"/>
        </w:rPr>
      </w:pPr>
    </w:p>
    <w:p w14:paraId="10807D00" w14:textId="4063856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Kutoa maelekezo kuhusu jinsi ya kuishi kwa kutarajia kazi kuu ya Mungu ya mwisho wa dunia. Agano la Kale si mwisho lenyewe, linasonga mbele kila mara, linaelekeza mbele kwenye hitimisho ambalo halipatikani ndani ya Agano la Kale lenyewe. Watu wa Agano la Kale, mababu, wenye hekima, manabii, wenye haki katika Agano la Kale, kama Waebrania 11 inavyosema, walikuwa kwenye safari ya kwenda ufalme wa Mungu pekee, ambao mwisho wake hawakuupitia.</w:t>
      </w:r>
    </w:p>
    <w:p w14:paraId="2C481E80" w14:textId="77777777" w:rsidR="009814A0" w:rsidRPr="0039788F" w:rsidRDefault="009814A0">
      <w:pPr>
        <w:rPr>
          <w:sz w:val="26"/>
          <w:szCs w:val="26"/>
        </w:rPr>
      </w:pPr>
    </w:p>
    <w:p w14:paraId="65C6E280" w14:textId="642AE9E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Agano la Kale lote ni mfano wa kusubiri kitendo kikubwa cha mwisho cha Mungu cha mwisho wa dunia. Na hivyo ndivyo anavyosema hapa. Una mifano katika maandiko ya Kiebrania ya maana ya kusubiri kitendo cha Mungu, maana ya kusubiri hukumu ya Mungu.</w:t>
      </w:r>
    </w:p>
    <w:p w14:paraId="19EC25B7" w14:textId="77777777" w:rsidR="009814A0" w:rsidRPr="0039788F" w:rsidRDefault="009814A0">
      <w:pPr>
        <w:rPr>
          <w:sz w:val="26"/>
          <w:szCs w:val="26"/>
        </w:rPr>
      </w:pPr>
    </w:p>
    <w:p w14:paraId="136F8F7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Kama mfano wa mateso na uvumilivu, chukueni manabii walionena kwa jina la Bwana. Tazama, tunawaita heri wale waliokuwa wavumilivu. Mmesikia habari za uthabiti wa Ayubu na mmeona kusudi la Bwana.</w:t>
      </w:r>
    </w:p>
    <w:p w14:paraId="39DF5B43" w14:textId="77777777" w:rsidR="009814A0" w:rsidRPr="0039788F" w:rsidRDefault="009814A0">
      <w:pPr>
        <w:rPr>
          <w:sz w:val="26"/>
          <w:szCs w:val="26"/>
        </w:rPr>
      </w:pPr>
    </w:p>
    <w:p w14:paraId="48BCF86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Labda, anachomaanisha, umekiona katika hadithi hizi za manabii na za watu kama Ayubu katika Agano la Kale. Umeona kusudi la Bwana, jinsi Bwana alivyo na huruma na rehema. Sasa, neno moja tu kuhusu biashara hii kuhusu kunung'unika hapa.</w:t>
      </w:r>
    </w:p>
    <w:p w14:paraId="14933455" w14:textId="77777777" w:rsidR="009814A0" w:rsidRPr="0039788F" w:rsidRDefault="009814A0">
      <w:pPr>
        <w:rPr>
          <w:sz w:val="26"/>
          <w:szCs w:val="26"/>
        </w:rPr>
      </w:pPr>
    </w:p>
    <w:p w14:paraId="6E4B6656" w14:textId="3B985F1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Ndugu, msinung'unikiane ninyi kwa ninyi ili msihukumiwe. Kwa mara nyingine tena, anazungumzia usemi. Na moja ya mambo yanayounganisha hasa 5 </w:t>
      </w:r>
      <w:r xmlns:w="http://schemas.openxmlformats.org/wordprocessingml/2006/main" w:rsidR="00CA48FA">
        <w:rPr>
          <w:rFonts w:ascii="Calibri" w:eastAsia="Calibri" w:hAnsi="Calibri" w:cs="Calibri"/>
          <w:sz w:val="26"/>
          <w:szCs w:val="26"/>
        </w:rPr>
        <w:t xml:space="preserve">:7 hadi 18 ni marejeleo ya mara kwa mara ya usemi.</w:t>
      </w:r>
    </w:p>
    <w:p w14:paraId="5DA1D9B1" w14:textId="77777777" w:rsidR="009814A0" w:rsidRPr="0039788F" w:rsidRDefault="009814A0">
      <w:pPr>
        <w:rPr>
          <w:sz w:val="26"/>
          <w:szCs w:val="26"/>
        </w:rPr>
      </w:pPr>
    </w:p>
    <w:p w14:paraId="25293D3C" w14:textId="2DE12C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Hapa, msinung'unikiane. Katika mstari wa 12, anasema, zaidi ya yote, ndugu, msiape. Tena, msije mkaangukia hukumu.</w:t>
      </w:r>
    </w:p>
    <w:p w14:paraId="3A1EE9C9" w14:textId="77777777" w:rsidR="009814A0" w:rsidRPr="0039788F" w:rsidRDefault="009814A0">
      <w:pPr>
        <w:rPr>
          <w:sz w:val="26"/>
          <w:szCs w:val="26"/>
        </w:rPr>
      </w:pPr>
    </w:p>
    <w:p w14:paraId="4EFB865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Kumbuka, msinung'unikiane ili msihukumiwe. Ndipo atasema, msiape ili msije mkahukumiwa. Na katika mstari wa 13 hadi 18, anazungumzia kuhusu kuomba, kuimba sifa, kuwaita wazee wa kanisa, kuhusu kumwombea, jambo la aina hiyo.</w:t>
      </w:r>
    </w:p>
    <w:p w14:paraId="225D3B34" w14:textId="77777777" w:rsidR="009814A0" w:rsidRPr="0039788F" w:rsidRDefault="009814A0">
      <w:pPr>
        <w:rPr>
          <w:sz w:val="26"/>
          <w:szCs w:val="26"/>
        </w:rPr>
      </w:pPr>
    </w:p>
    <w:p w14:paraId="6DB508F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Bila shaka, haya yote yanahusisha usemi. Sehemu ya kile kinachohusika katika kukataa kuwa na subira, kukataa kukubali himizo la kuwa na subira kwa upande wa wale wanaokandamizwa na watenda maovu wasio Wakristo, wanaosubiri kuja kwa Bwana, ni kuondoa kuchanganyikiwa kwao na maumivu yao kwa wengine katika jamii kwa kunung'unika dhidi ya kila mmoja. Hawawezi, kwa sababu ya udhaifu wao, kwa sababu ya udhaifu wao, kwa sababu ya kutoweza kwao kuwapinga wakandamizaji wao, mstari wa 6, hawawezi kuwashambulia.</w:t>
      </w:r>
    </w:p>
    <w:p w14:paraId="5524D13A" w14:textId="77777777" w:rsidR="009814A0" w:rsidRPr="0039788F" w:rsidRDefault="009814A0">
      <w:pPr>
        <w:rPr>
          <w:sz w:val="26"/>
          <w:szCs w:val="26"/>
        </w:rPr>
      </w:pPr>
    </w:p>
    <w:p w14:paraId="007B8999" w14:textId="32791F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hivyo, wanawashambulia wale ambao wanaweza kuwashambulia, yaani, ndugu na dada zao kanisani. Anasema hii si njia unayopaswa kutenda. Na tena, analeta wazo hili la usemi usiofaa.</w:t>
      </w:r>
    </w:p>
    <w:p w14:paraId="1E5A58CC" w14:textId="77777777" w:rsidR="009814A0" w:rsidRPr="0039788F" w:rsidRDefault="009814A0">
      <w:pPr>
        <w:rPr>
          <w:sz w:val="26"/>
          <w:szCs w:val="26"/>
        </w:rPr>
      </w:pPr>
    </w:p>
    <w:p w14:paraId="0B0D5604" w14:textId="6BBD78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katika mstari wa 12, anasema, Lakini zaidi ya yote, ndugu zangu, msiape, ama kwa mbingu wala kwa nchi, wala kwa kiapo kingine chochote; bali ndiyo yenu iwe ndiyo, na hapana yenu iwe siyo, msije mkaangukia hukumu. Sasa, tena, analeta tena suala hili lote la usemi, na anaonyesha kwamba ushahidi hapa, kwamba anachosema hapa ni muhimu kabisa kwa jambo hili lote kuhusu usemi. Bila shaka, kuna swali fulani kuhusu kile hasa mstari wa 12 unafanya hapa.</w:t>
      </w:r>
    </w:p>
    <w:p w14:paraId="19A99682" w14:textId="77777777" w:rsidR="009814A0" w:rsidRPr="0039788F" w:rsidRDefault="009814A0">
      <w:pPr>
        <w:rPr>
          <w:sz w:val="26"/>
          <w:szCs w:val="26"/>
        </w:rPr>
      </w:pPr>
    </w:p>
    <w:p w14:paraId="19FFBA28" w14:textId="25E2C63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Wachambuzi wengi wamependekeza, wamesema kwamba mstari wa 12 haufai. Baada ya yote, kwa kweli, hauendani hata vizuri katika suala la mpango wangu hapa, unajua, maonyo kwa wanaojitosheleza, maonyo kwa wanaoteseka, yaani, kunyenyekea kwa unyenyekevu, kunyenyekea kwa unyenyekevu kwa kitendo cha Mungu chenye mamlaka, aina hii ya kitu. Kwa hivyo, biashara hii ya kuapa ina uhusiano gani na hilo? Kuna uwezekano, na hii ilitolewa na wachambuzi kama vile Ralph Martin, kwamba sababu ya kutaja katazo hili kuhusu kuapa hapa inahusiana, kwa kweli inahusiana na mwitikio wa ukandamizaji, kwamba inahusisha kuapa kisasi sana, sana, sana kwa wakandamizaji, kuapa kisasi kwa wakandamizaji, kula kiapo cha kulipiza kisasi dhidi yao au kadhalika.</w:t>
      </w:r>
    </w:p>
    <w:p w14:paraId="02953FDA" w14:textId="77777777" w:rsidR="009814A0" w:rsidRPr="0039788F" w:rsidRDefault="009814A0">
      <w:pPr>
        <w:rPr>
          <w:sz w:val="26"/>
          <w:szCs w:val="26"/>
        </w:rPr>
      </w:pPr>
    </w:p>
    <w:p w14:paraId="32BF4994" w14:textId="07D9F5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Hata hivyo, inaweza pia kuhusishwa na kulazimishwa kwao kuapa katika kesi za mahakamani au kadhalika, huku wakandamizaji wao wakiwaleta mahakamani na kujaribu kuwanyang'anya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mishahara yao kwa ulaghai kupitia udanganyifu wa mchakato wa kisheria. Nadhani hiyo inawezekana zaidi hapa, kesi. Lakini bila shaka, hata kama ni hivyo, anachosema kuhusu kutoapa kingekuwa na matumizi mapana zaidi kuliko hayo.</w:t>
      </w:r>
    </w:p>
    <w:p w14:paraId="6F767783" w14:textId="77777777" w:rsidR="009814A0" w:rsidRPr="0039788F" w:rsidRDefault="009814A0">
      <w:pPr>
        <w:rPr>
          <w:sz w:val="26"/>
          <w:szCs w:val="26"/>
        </w:rPr>
      </w:pPr>
    </w:p>
    <w:p w14:paraId="2ED3D364" w14:textId="30816BF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Ingezidi hali hiyo mahususi. Bila shaka, hii ni mojawapo ya vifungu vinavyorudia mafundisho ya Yesu katika Injili ya Mathayo. Unakumbuka katika vinyume vilivyopo katika Mathayo 5:21 hadi 48, una kinyume, una maagizo ya Yesu kuhusu viapo viwili katika 5:33 na kufuatia, tena, umesema, umesikia kwamba watu wa kale waliambiwa, Usiape uongo, bali utimize kiapo chako kwa Bwana.</w:t>
      </w:r>
    </w:p>
    <w:p w14:paraId="0F6169B0" w14:textId="77777777" w:rsidR="009814A0" w:rsidRPr="0039788F" w:rsidRDefault="009814A0">
      <w:pPr>
        <w:rPr>
          <w:sz w:val="26"/>
          <w:szCs w:val="26"/>
        </w:rPr>
      </w:pPr>
    </w:p>
    <w:p w14:paraId="27204DEB"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mimi nawaambia, msiape kamwe, ama kwa mbingu, kwa maana ni kiti cha enzi cha Mungu, au kwa dunia, kwa maana ni kiti cha miguu cha Mungu, au kwa Yerusalemu, kwa maana ni mji wa Mfalme mkuu. Wala msiape kwa kichwa chako, kwa maana huwezi kufanya unywele mmoja kuwa mweupe au mweusi. Usemao uwe ndiyo au hapana.</w:t>
      </w:r>
    </w:p>
    <w:p w14:paraId="1D5A0711" w14:textId="77777777" w:rsidR="009814A0" w:rsidRPr="0039788F" w:rsidRDefault="009814A0">
      <w:pPr>
        <w:rPr>
          <w:sz w:val="26"/>
          <w:szCs w:val="26"/>
        </w:rPr>
      </w:pPr>
    </w:p>
    <w:p w14:paraId="21CDD0B9" w14:textId="7018380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Chochote zaidi ya hiki kinatokana na uovu. Sasa, kwa kweli, hapa katika Mathayo 5:33 hadi 37, tatizo la kuapa linahusiana na ukweli kwamba chochote unachoapa kwacho hakiangukii chini ya haki yako bali ya Mungu. Hiyo ni hoja moja dhidi ya kuapa hapa.</w:t>
      </w:r>
    </w:p>
    <w:p w14:paraId="6FCD0FDD" w14:textId="77777777" w:rsidR="009814A0" w:rsidRPr="0039788F" w:rsidRDefault="009814A0">
      <w:pPr>
        <w:rPr>
          <w:sz w:val="26"/>
          <w:szCs w:val="26"/>
        </w:rPr>
      </w:pPr>
    </w:p>
    <w:p w14:paraId="28E6762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Hata hivyo, katika mstari wa 37, anapendekeza kwamba tatizo zaidi la kuapa ni kwamba kwa kweli huchukulia aina fulani ya ulegevu katika ukweli kwa ujumla, ili neno lako liweze kuthibitishwa tu kwa kufikia kiwango cha kuapa kwa kitu kingine zaidi yako. Kwa maneno mengine, ukweli kwamba unapaswa kuapa ni kukubali kosa. Ni kukubali kwamba neno lako haliwezi kuaminiwa vinginevyo.</w:t>
      </w:r>
    </w:p>
    <w:p w14:paraId="2C4F0970" w14:textId="77777777" w:rsidR="009814A0" w:rsidRPr="0039788F" w:rsidRDefault="009814A0">
      <w:pPr>
        <w:rPr>
          <w:sz w:val="26"/>
          <w:szCs w:val="26"/>
        </w:rPr>
      </w:pPr>
    </w:p>
    <w:p w14:paraId="6F29D6AA"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Ni dalili ya tatizo kubwa zaidi kuliko kuapa. Ni dalili. Ukweli kwamba mtu lazima aape ili kuthibitisha ukweli wa anachosema unadhani kwamba ukweli wa unachosema hauwezi kuchukuliwa kirahisi kwa msingi wa unachokisema.</w:t>
      </w:r>
    </w:p>
    <w:p w14:paraId="331D34D0" w14:textId="77777777" w:rsidR="009814A0" w:rsidRPr="0039788F" w:rsidRDefault="009814A0">
      <w:pPr>
        <w:rPr>
          <w:sz w:val="26"/>
          <w:szCs w:val="26"/>
        </w:rPr>
      </w:pPr>
    </w:p>
    <w:p w14:paraId="027FEF8D" w14:textId="43CE23A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Katika majadiliano haya yote katika hotuba ya Yakobo kuhusu matumizi ya ulimi, Yakobo anapendekeza hapa kwamba, kwa njia fulani, hili ndilo jambo kuu na linalohusu zaidi. Ndiyo maana anaanzisha kwa kusema, zaidi ya yote, ndugu zangu, msiape. Kiini cha wasiwasi wa Yakobo kuhusu usemi ni suala hili lote la uadilifu wa usemi, uadilifu wa usemi.</w:t>
      </w:r>
    </w:p>
    <w:p w14:paraId="01159B7D" w14:textId="77777777" w:rsidR="009814A0" w:rsidRPr="0039788F" w:rsidRDefault="009814A0">
      <w:pPr>
        <w:rPr>
          <w:sz w:val="26"/>
          <w:szCs w:val="26"/>
        </w:rPr>
      </w:pPr>
    </w:p>
    <w:p w14:paraId="34FAC4C8" w14:textId="563A804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basi, kama ninavyosema, anaendelea mbele katika mstari wa 13 na, anahama kutoka kwa wale wanaoteseka kwa unyanyasaji kwa wanyonyaji, uvumilivu, hadi kwa wale wanaoteseka kutokana na magonjwa, maombi. Je, kuna yeyote kati yenu anayeteseka? Na aombe. Bila shaka, hii inarudi kwenye msisitizo huu juu ya maombi kwa imani, maombi kwa Mungu, kumwomba Mungu, kuomba kwa imani bila shaka kutokana na uhakika thabiti ambao Mungu huwapa watu wote kwa ukarimu bila kulaumu, naye atapewa, kutokana na uhakika zaidi kwamba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kila zawadi njema na kila kipawa kilichokamilika hutoka juu, kikishuka kutoka kwa Baba wa mianga, ambaye kwake hakuna mabadiliko wala kivuli kinachoweza kubadilika.</w:t>
      </w:r>
    </w:p>
    <w:p w14:paraId="135C0A3D" w14:textId="77777777" w:rsidR="009814A0" w:rsidRPr="0039788F" w:rsidRDefault="009814A0">
      <w:pPr>
        <w:rPr>
          <w:sz w:val="26"/>
          <w:szCs w:val="26"/>
        </w:rPr>
      </w:pPr>
    </w:p>
    <w:p w14:paraId="4D0187D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hivyo tena, anaelewa hilo na kuliendeleza. Je, kuna yeyote kati yenu anayeteseka? Na aombe. Je, kuna yeyote mwenye furaha? Na aimbe sifa.</w:t>
      </w:r>
    </w:p>
    <w:p w14:paraId="4EC4EB61" w14:textId="77777777" w:rsidR="009814A0" w:rsidRPr="0039788F" w:rsidRDefault="009814A0">
      <w:pPr>
        <w:rPr>
          <w:sz w:val="26"/>
          <w:szCs w:val="26"/>
        </w:rPr>
      </w:pPr>
    </w:p>
    <w:p w14:paraId="7386C718"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Ona kwamba kuelekezwa kwa Mungu ni msimamo unaofaa wa mtu katika hali yoyote ile ambayo mtu huyo anajikuta. Katika hali ya mateso, kumwambia Mungu katika maombi. Katika hali ya furaha, furaha, wingi, kuimba sifa, kumwambia Mungu katika sifa.</w:t>
      </w:r>
    </w:p>
    <w:p w14:paraId="1490E247" w14:textId="77777777" w:rsidR="009814A0" w:rsidRPr="0039788F" w:rsidRDefault="009814A0">
      <w:pPr>
        <w:rPr>
          <w:sz w:val="26"/>
          <w:szCs w:val="26"/>
        </w:rPr>
      </w:pPr>
    </w:p>
    <w:p w14:paraId="1545695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kisha anaendelea na kufafanua dhana hii ya mateso. Anataka kweli kuzingatia ugonjwa. Je, kuna yeyote kati yenu mgonjwa? Na awaite wazee wa kanisa.</w:t>
      </w:r>
    </w:p>
    <w:p w14:paraId="22E68373" w14:textId="77777777" w:rsidR="009814A0" w:rsidRPr="0039788F" w:rsidRDefault="009814A0">
      <w:pPr>
        <w:rPr>
          <w:sz w:val="26"/>
          <w:szCs w:val="26"/>
        </w:rPr>
      </w:pPr>
    </w:p>
    <w:p w14:paraId="004D94A5" w14:textId="566A41D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wamwombee, wakimpaka mafuta kwa jina la Bwana. Na sala ya imani itamwokoa mgonjwa huyo, na Bwana atamwinua, na ikiwa amefanya dhambi, atasamehewa. Kwa hivyo, anasema, ungameni dhambi zenu ninyi kwa ninyi, na kuombeana, mpate kuponywa.</w:t>
      </w:r>
    </w:p>
    <w:p w14:paraId="3B4C2475" w14:textId="77777777" w:rsidR="009814A0" w:rsidRPr="0039788F" w:rsidRDefault="009814A0">
      <w:pPr>
        <w:rPr>
          <w:sz w:val="26"/>
          <w:szCs w:val="26"/>
        </w:rPr>
      </w:pPr>
    </w:p>
    <w:p w14:paraId="731F5DEA" w14:textId="760EC40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Maombi ya mtu mwenye haki yana nguvu kubwa katika matokeo yake. Eliya alikuwa mtu mwenye tabia moja na sisi, akaomba kwa bidii mvua isinyeshe, na kwa miaka mitatu na miezi sita, mvua haikunyesha juu ya nchi. Kisha akaomba tena, mbingu zikatoa mvua, na nchi ikazaa matunda yake.</w:t>
      </w:r>
    </w:p>
    <w:p w14:paraId="1562D831" w14:textId="77777777" w:rsidR="009814A0" w:rsidRPr="0039788F" w:rsidRDefault="009814A0">
      <w:pPr>
        <w:rPr>
          <w:sz w:val="26"/>
          <w:szCs w:val="26"/>
        </w:rPr>
      </w:pPr>
    </w:p>
    <w:p w14:paraId="0C0C7EC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unaona hapa kwamba anazungumza tena na Wakristo hapa. Je, kuna yeyote kati yenu anayeteseka? Hili linarudi kwa ndugu zangu katika mstari wa 12. Je, kuna yeyote kati yenu anayeteseka? Na aombe.</w:t>
      </w:r>
    </w:p>
    <w:p w14:paraId="56689439" w14:textId="77777777" w:rsidR="009814A0" w:rsidRPr="0039788F" w:rsidRDefault="009814A0">
      <w:pPr>
        <w:rPr>
          <w:sz w:val="26"/>
          <w:szCs w:val="26"/>
        </w:rPr>
      </w:pPr>
    </w:p>
    <w:p w14:paraId="050B392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Je, kuna yeyote kati yenu aliye na furaha? Na aimbe sifa. Je, kuna yeyote kati yenu mgonjwa? Na awaite wazee wa kanisa, nao wamwombee, wakimpaka mafuta kwa jina la Bwana. Sasa, hili linahusika kweli na sehemu muhimu ya mateso.</w:t>
      </w:r>
    </w:p>
    <w:p w14:paraId="1A9D77D3" w14:textId="77777777" w:rsidR="009814A0" w:rsidRPr="0039788F" w:rsidRDefault="009814A0">
      <w:pPr>
        <w:rPr>
          <w:sz w:val="26"/>
          <w:szCs w:val="26"/>
        </w:rPr>
      </w:pPr>
    </w:p>
    <w:p w14:paraId="260A928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Hii, bila shaka, hasa, hii ni kweli zaidi katika ulimwengu wa kale kuliko leo ambapo, bila shaka, hawakuwa na faida za dawa za kisasa na kwa hivyo ugonjwa mara nyingi ulikuwa wa kusumbua sana. Hakukuwa na mengi katika njia ya kutokuwa na utulivu. Mara nyingi ilikuwa mbaya.</w:t>
      </w:r>
    </w:p>
    <w:p w14:paraId="7EA3F358" w14:textId="77777777" w:rsidR="009814A0" w:rsidRPr="0039788F" w:rsidRDefault="009814A0">
      <w:pPr>
        <w:rPr>
          <w:sz w:val="26"/>
          <w:szCs w:val="26"/>
        </w:rPr>
      </w:pPr>
    </w:p>
    <w:p w14:paraId="72BB80E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Mara nyingi ilikuwa mbaya zaidi kuliko ugonjwa katika siku zetu. Hakukuwa na aina ya msaada wa kimatibabu na kimatibabu uliopatikana na kwa upande wa historia, kulikuwa na unyanyapaa uliohusishwa na ugonjwa. Kulikuwa na unyanyapaa uliohusishwa na ugonjwa.</w:t>
      </w:r>
    </w:p>
    <w:p w14:paraId="1E4D53EC" w14:textId="77777777" w:rsidR="009814A0" w:rsidRPr="0039788F" w:rsidRDefault="009814A0">
      <w:pPr>
        <w:rPr>
          <w:sz w:val="26"/>
          <w:szCs w:val="26"/>
        </w:rPr>
      </w:pPr>
    </w:p>
    <w:p w14:paraId="17994028" w14:textId="1C8F9B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Mtu aliyekuwa mgonjwa, kwa wakati wa ugonjwa, na bila shaka, ikiwa mtu huyo alikuwa mgonjwa sugu, unaweza kuwa unakumbuka hapa, hasa mgonjwa sugu na pia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mgonjwa wa papo hapo, ikiwa mtu alikuwa mgonjwa sugu, mtu huyo alikuwa ametengwa katika jamii. Kwa kweli, sehemu ya kile kinachohusika katika uponyaji wa wagonjwa katika huduma ya Yesu ni kwamba Yesu huwahudumia kwa unyenyekevu waliotengwa kwa sababu wagonjwa walikuwa wametengwa </w:t>
      </w:r>
      <w:r xmlns:w="http://schemas.openxmlformats.org/wordprocessingml/2006/main" w:rsidR="00CA48FA">
        <w:rPr>
          <w:rFonts w:ascii="Calibri" w:eastAsia="Calibri" w:hAnsi="Calibri" w:cs="Calibri"/>
          <w:sz w:val="26"/>
          <w:szCs w:val="26"/>
        </w:rPr>
        <w:t xml:space="preserve">, na kwa Yesu kuwagusa wagonjwa na kuwakaribia wagonjwa na kuwaponya wagonjwa na kukidhi mahitaji ya wagonjwa ilikuwa kitendo cha unyenyekevu mkubwa kwa upande wa Yesu kwa sababu ya unyanyapaa wa kijamii unaohusishwa na ugonjwa na kadhalika. Kwa hivyo, hii inahusisha sehemu muhimu sana ya mateso halisi kwa upande wa watu hawa.</w:t>
      </w:r>
    </w:p>
    <w:p w14:paraId="6D3EF394" w14:textId="77777777" w:rsidR="009814A0" w:rsidRPr="0039788F" w:rsidRDefault="009814A0">
      <w:pPr>
        <w:rPr>
          <w:sz w:val="26"/>
          <w:szCs w:val="26"/>
        </w:rPr>
      </w:pPr>
    </w:p>
    <w:p w14:paraId="231365AF" w14:textId="16DC37F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Tunachokiona hapa, hata hivyo, ni msisitizo katika kifungu hiki kuhusu jukumu la jumuiya katika kuwaombea wagonjwa. "'Je, kuna yeyote kati yenu mgonjwa? Na awaite wazee wa kanisa, nao wamwombee, wakimpaka mafuta kwa jina la Bwana.'" Sasa, mafuta anayoyafikiria karibu ni mafuta ya zeituni, na yalikuwa aina ya mafuta ambayo yalidhaniwa kuwa na aina fulani ya thamani ya kimatibabu, aina fulani ya thamani ya kimatibabu. Lakini kwa kweli, ni kwamba, kupaka mafuta huku hakukufanywa kwa ajili ya thamani ya kimatibabu ya mafuta hayo, lakini ukweli kwamba walitumia mafuta ambayo yalihusishwa na uponyaji kwa upana zaidi ulikuwa njia ya sitiari ya kuzungumzia aina ya uponyaji ambayo Bwana mwenyewe angeleta kupitia aina hii ya upako.</w:t>
      </w:r>
    </w:p>
    <w:p w14:paraId="3A30BA39" w14:textId="77777777" w:rsidR="009814A0" w:rsidRPr="0039788F" w:rsidRDefault="009814A0">
      <w:pPr>
        <w:rPr>
          <w:sz w:val="26"/>
          <w:szCs w:val="26"/>
        </w:rPr>
      </w:pPr>
    </w:p>
    <w:p w14:paraId="7A64F9C4" w14:textId="5F5D5E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anasema, "Na sala ya imani itamwokoa mgonjwa, na Bwana atamwinua." Sasa, hii ni lugha ya kuvutia sana. Ni kweli kwamba kwingineko katika Agano Jipya, uponyaji wakati mwingine huelezewa kwa maneno ya wokovu. Kuna matukio katika Injili za Synoptic ambapo uponyaji wa Yesu kwa mtu, mtu anafikiri, nadhani haswa hapa kuhusu hadithi ya uponyaji wa mwanamke aliyetokwa na damu kwa miaka 12 inaelezewa kwa maneno ya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yaani kwa maneno ya kuokolewa na kadhalika.</w:t>
      </w:r>
    </w:p>
    <w:p w14:paraId="0ECEC4F9" w14:textId="77777777" w:rsidR="009814A0" w:rsidRPr="0039788F" w:rsidRDefault="009814A0">
      <w:pPr>
        <w:rPr>
          <w:sz w:val="26"/>
          <w:szCs w:val="26"/>
        </w:rPr>
      </w:pPr>
    </w:p>
    <w:p w14:paraId="2D67462C" w14:textId="1E9CAED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sababu ya lugha ya wokovu kutumika hapa kuhusiana na aina hii ya uponyaji wa kimwili ni kwa sababu ilionekana kama aina ya ukombozi wa wakati wa mwisho. Mojawapo ya vipengele vya uovu wa ulimwengu ambavyo Wayahudi waliamini viliwafunga wanadamu kifungoni na vingevunjwa tu na kuja kwa ufalme, kwa kawaida katika duru nyingi za Kiyahudi zinazohusiana na kuja kwa Masihi, ilikuwa ugonjwa. Kwa maneno mengine, katika enzi ya sasa ya uovu kabla ya kuja kwa ufalme katika enzi ijayo, mipango hiyo miwili ambayo Wayahudi waliitumia ilikuwa ugonjwa.</w:t>
      </w:r>
    </w:p>
    <w:p w14:paraId="6DFBC4EC" w14:textId="77777777" w:rsidR="009814A0" w:rsidRPr="0039788F" w:rsidRDefault="009814A0">
      <w:pPr>
        <w:rPr>
          <w:sz w:val="26"/>
          <w:szCs w:val="26"/>
        </w:rPr>
      </w:pPr>
    </w:p>
    <w:p w14:paraId="6EBE81C0" w14:textId="562718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kukumbatiwa kutoka wakati huu mwovu kulijulikana na uovu wa ulimwengu, yaani, kwamba ulimwengu ulifungwa katika utumwa wa uovu, ambao ulijidhihirisha kwa njia mbalimbali, katika kumilikiwa na pepo, katika uchafu, katika ukosefu wa haki, katika kifo, lakini pia katika magonjwa ya kimwili. Sehemu ya kile kinachohusika wakati huo katika kuja kwa ufalme, katika ukombozi au wokovu wa ufalme, ni kuachiliwa kutoka katika magonjwa ya kimwili, ni afya ya kimwili. Na kwa hivyo, uponyaji wa Yesu ni maonyesho; ni vipengele vya wokovu, wokovu wa mwisho kutoka katika uovu ambao alikuja kuufanikisha katika ufalme wa Mungu.</w:t>
      </w:r>
    </w:p>
    <w:p w14:paraId="1D8491DF" w14:textId="77777777" w:rsidR="009814A0" w:rsidRPr="0039788F" w:rsidRDefault="009814A0">
      <w:pPr>
        <w:rPr>
          <w:sz w:val="26"/>
          <w:szCs w:val="26"/>
        </w:rPr>
      </w:pPr>
    </w:p>
    <w:p w14:paraId="01DCD9E1"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Na kwa hivyo, nadhani hiyo ndiyo sababu moja kwa nini anatumia neno mwokozi, na hii ni muhimu sana katika jinsi tunavyopaswa kuelewa uponyaji wa kimwili. Kwa kweli, ugonjwa wa kimwili ni uovu. Ni wa ulimwengu wa dhambi, kifo, na shetani.</w:t>
      </w:r>
    </w:p>
    <w:p w14:paraId="109F3341" w14:textId="77777777" w:rsidR="009814A0" w:rsidRPr="0039788F" w:rsidRDefault="009814A0">
      <w:pPr>
        <w:rPr>
          <w:sz w:val="26"/>
          <w:szCs w:val="26"/>
        </w:rPr>
      </w:pPr>
    </w:p>
    <w:p w14:paraId="467E060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kuna aina hii ya wokovu aliyosema inapatikana. Na Bwana, anasema, atamwinua. Sasa tena, biashara hii ya kufufuliwa kutoka kwa ugonjwa ni aina ya njia ya kawaida ya kuzungumzia uponyaji, uponyaji wa kimwili na kadhalika.</w:t>
      </w:r>
    </w:p>
    <w:p w14:paraId="6BBA1AF9" w14:textId="77777777" w:rsidR="009814A0" w:rsidRPr="0039788F" w:rsidRDefault="009814A0">
      <w:pPr>
        <w:rPr>
          <w:sz w:val="26"/>
          <w:szCs w:val="26"/>
        </w:rPr>
      </w:pPr>
    </w:p>
    <w:p w14:paraId="5DA9B9E4" w14:textId="3BAE522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kuhusu lugha ya kuokoa na lugha ya kuinua,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egeiro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kuinua, una aina ya utata kwa sababu aina hii ya lugha pia inaelekeza kwenye ukombozi wa wakati wa mwisho. Wokovu mara nyingi hutumika katika Agano Jipya kurejelea ukombozi au wokovu ambao bado hatujapata, ambao utakuja na kuja kwa mwisho kwa ufalme, pamoja na utimilifu wa ufalme, kuwasili kwa ufalme kulingana na utimilifu wake wa mwisho. Na marejeleo ya kuinua yanaweza, bila shaka, kama ninavyosema, mara nyingi ni usemi wa kawaida kuhusu kuinuliwa kutoka kitandani cha ugonjwa, lakini hili pia ni neno ambalo kwa kawaida hutumika kwa ufufuo, ambalo linaweza kupendekeza kwamba mtu mgonjwa, ambaye kanisa linamwombea, anaweza asiponywe kimwili sasa, lakini kwamba sala ya imani kwa upande wa kanisa itasikika, ndani yake mtu huyo ataokolewa kiotomatiki kutokana na aina hii ya ugonjwa, atafufuliwa atakapofufuliwa siku ya mwisho.</w:t>
      </w:r>
    </w:p>
    <w:p w14:paraId="534D4E59" w14:textId="77777777" w:rsidR="009814A0" w:rsidRPr="0039788F" w:rsidRDefault="009814A0">
      <w:pPr>
        <w:rPr>
          <w:sz w:val="26"/>
          <w:szCs w:val="26"/>
        </w:rPr>
      </w:pPr>
    </w:p>
    <w:p w14:paraId="57C38319" w14:textId="7DEB2CD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Uponyaji wa kimwili hapa, kwa jina la Bwana, katika wakati huu, kwa kweli unaelekeza kichwa kwenye aina ya uponyaji, aina ya uponyaji kamili utakaotokea kwa ufufuo wa mwili siku ya mwisho. Sasa, anaendelea kusema kwamba ikiwa ametenda dhambi, atasamehewa, jambo linalodokeza, kama nilivyosema hapo awali, kwamba Yakobo anaruhusu uwezekano kwamba, katika baadhi ya matukio, ugonjwa huja kama matokeo ya dhambi. Kwa hivyo, pamoja na uponyaji wa mgonjwa ni msamaha wa dhambi zilizosababisha ugonjwa huu hapo awali.</w:t>
      </w:r>
    </w:p>
    <w:p w14:paraId="02893CF6" w14:textId="77777777" w:rsidR="009814A0" w:rsidRPr="0039788F" w:rsidRDefault="009814A0">
      <w:pPr>
        <w:rPr>
          <w:sz w:val="26"/>
          <w:szCs w:val="26"/>
        </w:rPr>
      </w:pPr>
    </w:p>
    <w:p w14:paraId="65F46BE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anatumia kauli ya masharti ya daraja la tatu hapa, si kwa kuwa ametenda dhambi, ndivyo ungekuwa navyo ikiwa masharti ya daraja la kwanza yangetumika, lakini masharti ya daraja la tatu, ikiwa ametenda dhambi, yanaonyesha kwamba si lazima iwe hivyo. Ikiwa labda dhambi imekuwa sehemu ya shughuli hii yote, basi, anasema, atasamehewa. Kwa hivyo, anasema, ungameni dhambi zenu ninyi kwa ninyi na kuombeana ili mpate kuponywa.</w:t>
      </w:r>
    </w:p>
    <w:p w14:paraId="6CDC6225" w14:textId="77777777" w:rsidR="009814A0" w:rsidRPr="0039788F" w:rsidRDefault="009814A0">
      <w:pPr>
        <w:rPr>
          <w:sz w:val="26"/>
          <w:szCs w:val="26"/>
        </w:rPr>
      </w:pPr>
    </w:p>
    <w:p w14:paraId="5DAE257E" w14:textId="11623A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hapa tena, anatumia neno kuponywa, nadhani, kwa njia isiyoeleweka sana. Tena, kuponywa katika muktadha wa kuzungumzia uponyaji wa kimwili na msamaha wa dhambi. Na kwa bahati mbaya, katika kifungu hiki, una msemo katika Kigiriki unavutia sana, kwa kuwa, ili, anasema, uponywe.</w:t>
      </w:r>
    </w:p>
    <w:p w14:paraId="7CE13CF2" w14:textId="77777777" w:rsidR="009814A0" w:rsidRPr="0039788F" w:rsidRDefault="009814A0">
      <w:pPr>
        <w:rPr>
          <w:sz w:val="26"/>
          <w:szCs w:val="26"/>
        </w:rPr>
      </w:pPr>
    </w:p>
    <w:p w14:paraId="67EBF88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Ukweli kwamba anatumia neno hilo katika wingi, hilo neno la wingi linatumika hapo, unaonyesha kwamba haongelei tu kuhusu uponyaji wa mtu mgonjwa au ambaye huenda ametenda dhambi, lakini katika mchakato huo, uponyaji wa jamii. Wakati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kuna dhambi katika jamii, kuna ugonjwa na dhiki ndani ya jamii. Kwa maneno mengine, tabia ya dhambi kwa upande wa mtu yeyote katika jamii ina athari mbaya kwa jamii kwa ujumla.</w:t>
      </w:r>
    </w:p>
    <w:p w14:paraId="62A9A94E" w14:textId="77777777" w:rsidR="009814A0" w:rsidRPr="0039788F" w:rsidRDefault="009814A0">
      <w:pPr>
        <w:rPr>
          <w:sz w:val="26"/>
          <w:szCs w:val="26"/>
        </w:rPr>
      </w:pPr>
    </w:p>
    <w:p w14:paraId="21D10EDF" w14:textId="0076DDC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Inaleta ugonjwa, aina ya ugonjwa, kwenye jamii. Kwa hivyo, anachozungumzia hapa ni jukumu la jamii katika uhusiano na mtu binafsi. Mtu binafsi anahitaji jamii na maombi ya maombezi ya jamii kwa ajili ya uponyaji wa mtu huyo.</w:t>
      </w:r>
    </w:p>
    <w:p w14:paraId="6C344C50" w14:textId="77777777" w:rsidR="009814A0" w:rsidRPr="0039788F" w:rsidRDefault="009814A0">
      <w:pPr>
        <w:rPr>
          <w:sz w:val="26"/>
          <w:szCs w:val="26"/>
        </w:rPr>
      </w:pPr>
    </w:p>
    <w:p w14:paraId="2D608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Lakini jamii pia inahitaji uponyaji wa watu binafsi kwa ajili ya afya ya ushirika. Sasa, anaendelea na kuthibitisha wazo hili la maombi kwa kuzungumzia ufanisi wa maombi kwa upande wa mtu mwenye haki. Maombi ya mtu mwenye haki yana nguvu kubwa katika athari zake.</w:t>
      </w:r>
    </w:p>
    <w:p w14:paraId="6B4C953F" w14:textId="77777777" w:rsidR="009814A0" w:rsidRPr="0039788F" w:rsidRDefault="009814A0">
      <w:pPr>
        <w:rPr>
          <w:sz w:val="26"/>
          <w:szCs w:val="26"/>
        </w:rPr>
      </w:pPr>
    </w:p>
    <w:p w14:paraId="74068A8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Sasa, bila shaka, anachomaanisha hapa, nadhani anasema mambo mawili kwa wakati huu. Kwa upande wa muktadha mpana zaidi, anarudi kwenye kanuni kuhusu maombi yaliyojibiwa aliyoielezea mwanzoni mwa kitabu katika sura ya 1.5 hadi 8, ambapo anazungumzia mtazamo, hasa imani, ya mtu binafsi. Anazungumzia mtu anayeomba kama muhimu kwa maombi yaliyojibiwa, ya kuwa na nguvu.</w:t>
      </w:r>
    </w:p>
    <w:p w14:paraId="39FCFB3D" w14:textId="77777777" w:rsidR="009814A0" w:rsidRPr="0039788F" w:rsidRDefault="009814A0">
      <w:pPr>
        <w:rPr>
          <w:sz w:val="26"/>
          <w:szCs w:val="26"/>
        </w:rPr>
      </w:pPr>
    </w:p>
    <w:p w14:paraId="393F34CB" w14:textId="6B271F8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 bila shaka, pia anarudi kwenye kile alichosema kuhusu maombi na majibu ya maombi katika sura ya 4, hasa mstari wa 3. Mnaomba wala hampati kwa sababu mnaomba vibaya ili myatumie katika tamaa zenu. Hamjui ya kuwa urafiki na dunia ni uadui na Mungu? Yeyote anayetaka kuwa rafiki wa dunia anajifanya adui wa Mungu. Tena, kanuni hii kwamba ufunguo wa majibu ya maombi, kwa maombi yenye ufanisi, ni uhusiano sahihi na Mungu.</w:t>
      </w:r>
    </w:p>
    <w:p w14:paraId="48D91D39" w14:textId="77777777" w:rsidR="009814A0" w:rsidRPr="0039788F" w:rsidRDefault="009814A0">
      <w:pPr>
        <w:rPr>
          <w:sz w:val="26"/>
          <w:szCs w:val="26"/>
        </w:rPr>
      </w:pPr>
    </w:p>
    <w:p w14:paraId="4C42E681" w14:textId="1871483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hivyo, anarudi kwenye hilo hapa. Maombi ya mtu mwenye haki yana nguvu kubwa katika athari zake, anasema, yakitukumbusha hali ya kibinadamu ambayo ni muhimu kwa maombi kujibiwa. Lakini kumbuka kwamba kuna uhusiano hapa kati ya maombi ya mtu mwenye haki katika mstari wa 16 na kile alichosema katika mstari wa 6: mmemhukumu, mmemuua mtu mwenye haki.</w:t>
      </w:r>
    </w:p>
    <w:p w14:paraId="3D91B1B0" w14:textId="77777777" w:rsidR="009814A0" w:rsidRPr="0039788F" w:rsidRDefault="009814A0">
      <w:pPr>
        <w:rPr>
          <w:sz w:val="26"/>
          <w:szCs w:val="26"/>
        </w:rPr>
      </w:pPr>
    </w:p>
    <w:p w14:paraId="195A8A1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Mmemuua mtu mwenye haki, yeye hakuwapingi. Sasa, anasema, maombi ya mtu mwenye haki yana nguvu kubwa katika athari zake. Sasa, tumetaja tayari kwamba katika Agano la Kale kuna uhusiano kati ya umaskini, ambao hauhusishi tu ukosefu wa pesa, unahusisha hilo, lakini ukosefu wa nguvu, udhaifu wa kukandamizwa, kati ya aina hiyo ya umaskini na haki.</w:t>
      </w:r>
    </w:p>
    <w:p w14:paraId="416FCC46" w14:textId="77777777" w:rsidR="009814A0" w:rsidRPr="0039788F" w:rsidRDefault="009814A0">
      <w:pPr>
        <w:rPr>
          <w:sz w:val="26"/>
          <w:szCs w:val="26"/>
        </w:rPr>
      </w:pPr>
    </w:p>
    <w:p w14:paraId="78FC7D4E" w14:textId="2AFAFB7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Hapa basi, katika mstari wa 16, anaposema sala ya mtu mwenye haki ina nguvu kubwa katika athari zake, hadokezi tu kwamba haki, yaani, haki, uhusiano sahihi na Mungu kuwa muhimu kwa maombi yaliyojibiwa, lakini pia anazungumzia sala ya mtu aliyekandamizwa. Sala ya mtu mwenye haki katika suala la kuwa maskini, katika suala la kuwa mhitaji, katika suala la kuwa dhaifu, katika suala la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kukandamizwa, ina nguvu kubwa katika athari zake. Kwa maneno mengine, usifikiri kwamba kwa sababu unateseka, kwa sababu huna msimamo na watu wengine, kwa sababu huna msimamo na watu wenye nguvu, kwa hivyo huna msimamo na Mungu.</w:t>
      </w:r>
    </w:p>
    <w:p w14:paraId="09601E6A" w14:textId="77777777" w:rsidR="009814A0" w:rsidRPr="0039788F" w:rsidRDefault="009814A0">
      <w:pPr>
        <w:rPr>
          <w:sz w:val="26"/>
          <w:szCs w:val="26"/>
        </w:rPr>
      </w:pPr>
    </w:p>
    <w:p w14:paraId="477B6C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Kinyume chake kabisa ni hali. Hilo linadokezwa na kile anachoendelea kusema kuhusu Eliya katika mstari wa 17. Eliya alikuwa mtu mwenye tabia kama yetu.</w:t>
      </w:r>
    </w:p>
    <w:p w14:paraId="64FA5F1E" w14:textId="77777777" w:rsidR="009814A0" w:rsidRPr="0039788F" w:rsidRDefault="009814A0">
      <w:pPr>
        <w:rPr>
          <w:sz w:val="26"/>
          <w:szCs w:val="26"/>
        </w:rPr>
      </w:pPr>
    </w:p>
    <w:p w14:paraId="741FE87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Hilo linamaanisha nini? Pia alikuwa dhaifu. Pia aliteseka, na bila shaka unarudi kwenye simulizi la Eliya katika 1 na 2 Wafalme, aliteswa, lakini hilo halikufanya maombi yake yasifanye kazi, bali yalitimiza kusudi tofauti kabisa. Mungu alisikia maombi ya mwenye haki aliyeteseka.</w:t>
      </w:r>
    </w:p>
    <w:p w14:paraId="07265D5A" w14:textId="77777777" w:rsidR="009814A0" w:rsidRPr="0039788F" w:rsidRDefault="009814A0">
      <w:pPr>
        <w:rPr>
          <w:sz w:val="26"/>
          <w:szCs w:val="26"/>
        </w:rPr>
      </w:pPr>
    </w:p>
    <w:p w14:paraId="65D7EEAE" w14:textId="7350BB6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Eliya alikuwa mtu mwenye tabia kama yetu, akaomba kwa bidii mvua isinyeshe, na kwa miaka mitatu na miezi sita, mvua haikunyesha. Na kwa njia, angalia kuna uhusiano kati ya anachosema kuhusu maombi ya Eliya. Kwa miezi mitatu, miaka michache, na miezi sita, mvua haikunyesha juu ya nchi, na akaomba tena, mbingu zikatoa mvua, na nchi ikatoa matunda yake.</w:t>
      </w:r>
    </w:p>
    <w:p w14:paraId="27EC70C3" w14:textId="77777777" w:rsidR="009814A0" w:rsidRPr="0039788F" w:rsidRDefault="009814A0">
      <w:pPr>
        <w:rPr>
          <w:sz w:val="26"/>
          <w:szCs w:val="26"/>
        </w:rPr>
      </w:pPr>
    </w:p>
    <w:p w14:paraId="34AEC3BB" w14:textId="2C7D4DC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Hiyo ndiyo aina ile ile ya lugha aliyotumia katika 5.7. Kwa hiyo, ndugu, vumilieni, hata kuja kwake Bwana. Tazama, mkulima anangoja matunda ya thamani ya nchi. Sasa anasema katika mstari wa 18, na nchi ikazaa matunda yake kama jibu la ombi la Eliya.</w:t>
      </w:r>
    </w:p>
    <w:p w14:paraId="2F979D13" w14:textId="77777777" w:rsidR="009814A0" w:rsidRPr="0039788F" w:rsidRDefault="009814A0">
      <w:pPr>
        <w:rPr>
          <w:sz w:val="26"/>
          <w:szCs w:val="26"/>
        </w:rPr>
      </w:pPr>
    </w:p>
    <w:p w14:paraId="6671A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Vumilieni hadi mvua ya mapema na ya mwisho itakaponyesha. Tena, hii inahusiana na anachosema kuhusu Eliya. Kisha akaomba tena, dunia na mbingu zikatoa mvua, nayo nchi ikatoa matunda yake.</w:t>
      </w:r>
    </w:p>
    <w:p w14:paraId="31455BD7" w14:textId="77777777" w:rsidR="009814A0" w:rsidRPr="0039788F" w:rsidRDefault="009814A0">
      <w:pPr>
        <w:rPr>
          <w:sz w:val="26"/>
          <w:szCs w:val="26"/>
        </w:rPr>
      </w:pPr>
    </w:p>
    <w:p w14:paraId="4CE107EB" w14:textId="4AEE7913" w:rsidR="009814A0" w:rsidRPr="0039788F" w:rsidRDefault="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hivyo, anazungumzia hapa kweli, na anapozungumzia mtu mwenye haki, anazungumzia mtu anayekandamizwa, aliyetengwa, ambaye ni maskini. Maskini kifedha, ndiyo, lakini hasa maskini katika suala la rasilimali na mamlaka. Usijaribiwe kufikiria kwa sababu uko katika hali ya aina hiyo maishani mwako duniani kwamba huna nguvu mbele za Mungu.</w:t>
      </w:r>
    </w:p>
    <w:p w14:paraId="6FF9A0C7" w14:textId="77777777" w:rsidR="009814A0" w:rsidRPr="0039788F" w:rsidRDefault="009814A0">
      <w:pPr>
        <w:rPr>
          <w:sz w:val="26"/>
          <w:szCs w:val="26"/>
        </w:rPr>
      </w:pPr>
    </w:p>
    <w:p w14:paraId="5699ED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Kutokuwa na uwezo kwako katika ulimwengu huu kwa kweli kunamaanisha kwamba una zaidi, kwamba una uhakika kwamba maombi yako yana nguvu kubwa kwa Mwenyezi Mungu. Sasa, anaishia hapa bila shaka na mistari ya 19 hadi 20. Na tena, hii inaweza kuhusiana na kile alichosema kuhusu maonyo kuhusu mateso kwa sababu 19 hadi 20 kwa kweli kwa njia fulani inahusisha sehemu ya mateso kwa wale ambao wanaweza kuwaokoa wale wanaoteseka kutokana na hasara kubwa zaidi, kupoteza imani na kugeuka kutoka kwenye ukweli.</w:t>
      </w:r>
    </w:p>
    <w:p w14:paraId="6A354CAD" w14:textId="77777777" w:rsidR="009814A0" w:rsidRPr="0039788F" w:rsidRDefault="009814A0">
      <w:pPr>
        <w:rPr>
          <w:sz w:val="26"/>
          <w:szCs w:val="26"/>
        </w:rPr>
      </w:pPr>
    </w:p>
    <w:p w14:paraId="19CB74E6" w14:textId="400E259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Ndugu zangu, ikiwa mtu yeyote kati yenu amepotea kutoka kwenye ukweli na mtu mwingine akamrudisha, fahamuni kwamba yeyote anayemrudisha mwenye dhambi kutoka kwenye njia yake potofu ataokoa roho yake, yaani, roho ya mwenye dhambi kutoka kwenye mauti na kufunika wingi wa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dhambi. Kifungu hiki kitafunika wingi wa dhambi labda ni dokezo la Mithali 10:12 </w:t>
      </w:r>
      <w:r xmlns:w="http://schemas.openxmlformats.org/wordprocessingml/2006/main" w:rsidR="00CA48FA">
        <w:rPr>
          <w:rFonts w:ascii="Calibri" w:eastAsia="Calibri" w:hAnsi="Calibri" w:cs="Calibri"/>
          <w:sz w:val="26"/>
          <w:szCs w:val="26"/>
        </w:rPr>
        <w:t xml:space="preserve">ambapo kufunika wingi wa dhambi kunamaanisha kuzuia wingi wa dhambi, kuzuia dhambi zijazo. Iokoe roho yake kutokana na kifo na kuilinda kutokana na dhambi zijazo.</w:t>
      </w:r>
    </w:p>
    <w:p w14:paraId="2D504C2F" w14:textId="77777777" w:rsidR="009814A0" w:rsidRPr="0039788F" w:rsidRDefault="009814A0">
      <w:pPr>
        <w:rPr>
          <w:sz w:val="26"/>
          <w:szCs w:val="26"/>
        </w:rPr>
      </w:pPr>
    </w:p>
    <w:p w14:paraId="7C877C7D"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Tena, inaonekana kwangu kwamba hii inaweza kuwa kilele cha kitabu kizima kwa sababu hivi ndivyo Yakobo amekuwa akifanya wakati wote, yaani akiwahutubia wale ambao huenda wamepotoka kutoka kwenye ukweli na kuwarudisha wale ambao wamepotoka kutoka kwenye ukweli, akijua kwamba yeyote anayemrudisha mwenye dhambi kutoka kwenye njia yake ya upotevu ataokoa roho yake kutoka kwenye mauti na kufunika dhambi nyingi. Anamalizia kitabu hiki kwa kusisitiza kwamba sisi, katika imani ya Kikristo, katika ushirika wa Kikristo, jumuiya ya Kikristo, tuna jukumu kwa kila mmoja na kwamba ni wajibu wetu, hasa katika suala la biashara hii ya kutangatanga kimaadili na kiroho, ambayo ni mateso makubwa zaidi kuliko yote. Ni hasara kubwa kuliko zote.</w:t>
      </w:r>
    </w:p>
    <w:p w14:paraId="74BFCA4F" w14:textId="77777777" w:rsidR="009814A0" w:rsidRPr="0039788F" w:rsidRDefault="009814A0">
      <w:pPr>
        <w:rPr>
          <w:sz w:val="26"/>
          <w:szCs w:val="26"/>
        </w:rPr>
      </w:pPr>
    </w:p>
    <w:p w14:paraId="7CC11F1F" w14:textId="4BB6D4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Tuna jukumu la kumrudisha, kumrudisha mwenye dhambi anayepotea kutoka kwenye ukweli, kumrudisha mwenye dhambi huyo kutoka kwenye upotovu wa njia zake. Bila shaka, anapozungumzia kupotea kutoka kwenye ukweli, nadhani unapaswa kuelewa hili kwa kuzingatia 2:19: unaamini kwamba Mungu ni mmoja, unafanya vyema, hata pepo huamini na kutetemeka. Hiyo ni kusema, kutangatanga kwa maana ya kupitisha maisha, njia ya uzima, njia ya uzima.</w:t>
      </w:r>
    </w:p>
    <w:p w14:paraId="17D3F428" w14:textId="77777777" w:rsidR="009814A0" w:rsidRPr="0039788F" w:rsidRDefault="009814A0">
      <w:pPr>
        <w:rPr>
          <w:sz w:val="26"/>
          <w:szCs w:val="26"/>
        </w:rPr>
      </w:pPr>
    </w:p>
    <w:p w14:paraId="394A5ACE" w14:textId="56BC0A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Ona kwamba anazungumzia kuhusu upotovu wa njia yake, njia mbili katika mafundisho ya maadili ya Kiyahudi, njia ya Bwana na njia ya dhambi. Anayepotea kutoka katika ukweli ndani ya mtu huyo husahau au hakubali kikamilifu ukweli kwamba Mungu ni mmoja katika wema wa Mungu, katika kujitolea kwa Mungu kutoa, na ambaye, kwa hivyo, haishi kwa kutegemea aina ya imani, aina ya kujiamini katika wema wa Mungu kama huyo. Yakobo ameonyesha tangu mwanzo kwamba hii husababisha matatizo mbalimbali na makosa mbalimbali.</w:t>
      </w:r>
    </w:p>
    <w:p w14:paraId="748A541E" w14:textId="77777777" w:rsidR="009814A0" w:rsidRPr="0039788F" w:rsidRDefault="009814A0">
      <w:pPr>
        <w:rPr>
          <w:sz w:val="26"/>
          <w:szCs w:val="26"/>
        </w:rPr>
      </w:pPr>
    </w:p>
    <w:p w14:paraId="79CA0772"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Kwa kweli, kila Mkristo anawajibika kwa kila Mkristo mwingine. Hakuna kitu kama dhambi ya pekee. Mara nyingi, bila shaka, mwitikio huwa tofauti kabisa.</w:t>
      </w:r>
    </w:p>
    <w:p w14:paraId="568C86B1" w14:textId="77777777" w:rsidR="009814A0" w:rsidRPr="0039788F" w:rsidRDefault="009814A0">
      <w:pPr>
        <w:rPr>
          <w:sz w:val="26"/>
          <w:szCs w:val="26"/>
        </w:rPr>
      </w:pPr>
    </w:p>
    <w:p w14:paraId="27C3D26C" w14:textId="1C7BD951" w:rsidR="009814A0" w:rsidRPr="0039788F" w:rsidRDefault="00000000" w:rsidP="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Wale walio katika jamii wanachukizwa na mtu mwingine katika jamii ambaye amekuwa katika jamii au labda anaendelea katika jamii na anapotoka kutoka kwenye ukweli, akiishi aina ya maisha ambayo ni ya kukera, yasiyokubalika, na ambayo ni wazi yamekosea. Lakini jibu halipaswi kuwa la kujitenga, si la kuchukiza, bali la kujihusisha, kumrudisha mtenda dhambi huyo kutoka kwenye makosa ya njia zake. </w:t>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Na hivyo ndivyo Yakobo anavyomalizia kitabu hiki, kitabu chenye nguvu, ambacho kimekuwa na ushawishi mkubwa kwa karne nyingi. Ni furaha kweli, sivyo, kuweza kufanya kazi nacho. </w:t>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Huyu ni Dkt. David Bower katika mafundisho yake kuhusu Ujifunzaji wa Biblia kwa Kufata Neno. Huu ni kipindi cha 27,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Yakobo 4:13-5:20.</w:t>
      </w:r>
      <w:r xmlns:w="http://schemas.openxmlformats.org/wordprocessingml/2006/main" w:rsidR="0039788F" w:rsidRPr="0039788F">
        <w:rPr>
          <w:rFonts w:ascii="Calibri" w:eastAsia="Calibri" w:hAnsi="Calibri" w:cs="Calibri"/>
          <w:sz w:val="26"/>
          <w:szCs w:val="26"/>
        </w:rPr>
        <w:br xmlns:w="http://schemas.openxmlformats.org/wordprocessingml/2006/main"/>
      </w:r>
    </w:p>
    <w:sectPr w:rsidR="009814A0" w:rsidRPr="00397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F502" w14:textId="77777777" w:rsidR="000D1E80" w:rsidRDefault="000D1E80" w:rsidP="0039788F">
      <w:r>
        <w:separator/>
      </w:r>
    </w:p>
  </w:endnote>
  <w:endnote w:type="continuationSeparator" w:id="0">
    <w:p w14:paraId="12131494" w14:textId="77777777" w:rsidR="000D1E80" w:rsidRDefault="000D1E80" w:rsidP="003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82A8" w14:textId="77777777" w:rsidR="000D1E80" w:rsidRDefault="000D1E80" w:rsidP="0039788F">
      <w:r>
        <w:separator/>
      </w:r>
    </w:p>
  </w:footnote>
  <w:footnote w:type="continuationSeparator" w:id="0">
    <w:p w14:paraId="60E25447" w14:textId="77777777" w:rsidR="000D1E80" w:rsidRDefault="000D1E80" w:rsidP="0039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875"/>
      <w:docPartObj>
        <w:docPartGallery w:val="Page Numbers (Top of Page)"/>
        <w:docPartUnique/>
      </w:docPartObj>
    </w:sdtPr>
    <w:sdtEndPr>
      <w:rPr>
        <w:noProof/>
      </w:rPr>
    </w:sdtEndPr>
    <w:sdtContent>
      <w:p w14:paraId="379F8F44" w14:textId="3D357A99" w:rsidR="0039788F" w:rsidRDefault="003978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07B0B8" w14:textId="77777777" w:rsidR="0039788F" w:rsidRDefault="00397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D16"/>
    <w:multiLevelType w:val="hybridMultilevel"/>
    <w:tmpl w:val="B0F404E6"/>
    <w:lvl w:ilvl="0" w:tplc="4DEE1D70">
      <w:start w:val="1"/>
      <w:numFmt w:val="bullet"/>
      <w:lvlText w:val="●"/>
      <w:lvlJc w:val="left"/>
      <w:pPr>
        <w:ind w:left="720" w:hanging="360"/>
      </w:pPr>
    </w:lvl>
    <w:lvl w:ilvl="1" w:tplc="91085CC6">
      <w:start w:val="1"/>
      <w:numFmt w:val="bullet"/>
      <w:lvlText w:val="○"/>
      <w:lvlJc w:val="left"/>
      <w:pPr>
        <w:ind w:left="1440" w:hanging="360"/>
      </w:pPr>
    </w:lvl>
    <w:lvl w:ilvl="2" w:tplc="8AE616DA">
      <w:start w:val="1"/>
      <w:numFmt w:val="bullet"/>
      <w:lvlText w:val="■"/>
      <w:lvlJc w:val="left"/>
      <w:pPr>
        <w:ind w:left="2160" w:hanging="360"/>
      </w:pPr>
    </w:lvl>
    <w:lvl w:ilvl="3" w:tplc="EB501FDE">
      <w:start w:val="1"/>
      <w:numFmt w:val="bullet"/>
      <w:lvlText w:val="●"/>
      <w:lvlJc w:val="left"/>
      <w:pPr>
        <w:ind w:left="2880" w:hanging="360"/>
      </w:pPr>
    </w:lvl>
    <w:lvl w:ilvl="4" w:tplc="081EA3AE">
      <w:start w:val="1"/>
      <w:numFmt w:val="bullet"/>
      <w:lvlText w:val="○"/>
      <w:lvlJc w:val="left"/>
      <w:pPr>
        <w:ind w:left="3600" w:hanging="360"/>
      </w:pPr>
    </w:lvl>
    <w:lvl w:ilvl="5" w:tplc="F08CE636">
      <w:start w:val="1"/>
      <w:numFmt w:val="bullet"/>
      <w:lvlText w:val="■"/>
      <w:lvlJc w:val="left"/>
      <w:pPr>
        <w:ind w:left="4320" w:hanging="360"/>
      </w:pPr>
    </w:lvl>
    <w:lvl w:ilvl="6" w:tplc="4C3AB39A">
      <w:start w:val="1"/>
      <w:numFmt w:val="bullet"/>
      <w:lvlText w:val="●"/>
      <w:lvlJc w:val="left"/>
      <w:pPr>
        <w:ind w:left="5040" w:hanging="360"/>
      </w:pPr>
    </w:lvl>
    <w:lvl w:ilvl="7" w:tplc="C1707336">
      <w:start w:val="1"/>
      <w:numFmt w:val="bullet"/>
      <w:lvlText w:val="●"/>
      <w:lvlJc w:val="left"/>
      <w:pPr>
        <w:ind w:left="5760" w:hanging="360"/>
      </w:pPr>
    </w:lvl>
    <w:lvl w:ilvl="8" w:tplc="42F2BBC4">
      <w:start w:val="1"/>
      <w:numFmt w:val="bullet"/>
      <w:lvlText w:val="●"/>
      <w:lvlJc w:val="left"/>
      <w:pPr>
        <w:ind w:left="6480" w:hanging="360"/>
      </w:pPr>
    </w:lvl>
  </w:abstractNum>
  <w:num w:numId="1" w16cid:durableId="1618175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A0"/>
    <w:rsid w:val="000D1E80"/>
    <w:rsid w:val="0039788F"/>
    <w:rsid w:val="009814A0"/>
    <w:rsid w:val="00B32991"/>
    <w:rsid w:val="00BE0207"/>
    <w:rsid w:val="00CA48FA"/>
    <w:rsid w:val="00D462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060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88F"/>
    <w:pPr>
      <w:tabs>
        <w:tab w:val="center" w:pos="4680"/>
        <w:tab w:val="right" w:pos="9360"/>
      </w:tabs>
    </w:pPr>
  </w:style>
  <w:style w:type="character" w:customStyle="1" w:styleId="HeaderChar">
    <w:name w:val="Header Char"/>
    <w:basedOn w:val="DefaultParagraphFont"/>
    <w:link w:val="Header"/>
    <w:uiPriority w:val="99"/>
    <w:rsid w:val="0039788F"/>
  </w:style>
  <w:style w:type="paragraph" w:styleId="Footer">
    <w:name w:val="footer"/>
    <w:basedOn w:val="Normal"/>
    <w:link w:val="FooterChar"/>
    <w:uiPriority w:val="99"/>
    <w:unhideWhenUsed/>
    <w:rsid w:val="0039788F"/>
    <w:pPr>
      <w:tabs>
        <w:tab w:val="center" w:pos="4680"/>
        <w:tab w:val="right" w:pos="9360"/>
      </w:tabs>
    </w:pPr>
  </w:style>
  <w:style w:type="character" w:customStyle="1" w:styleId="FooterChar">
    <w:name w:val="Footer Char"/>
    <w:basedOn w:val="DefaultParagraphFont"/>
    <w:link w:val="Footer"/>
    <w:uiPriority w:val="99"/>
    <w:rsid w:val="0039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16</Pages>
  <Words>8021</Words>
  <Characters>36019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Bauer Inductive Bible Study Lecture27</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Lecture27</dc:title>
  <dc:creator>TurboScribe.ai</dc:creator>
  <cp:lastModifiedBy>Ted Hildebrandt</cp:lastModifiedBy>
  <cp:revision>4</cp:revision>
  <dcterms:created xsi:type="dcterms:W3CDTF">2024-02-04T18:54:00Z</dcterms:created>
  <dcterms:modified xsi:type="dcterms:W3CDTF">2024-04-08T14:43:00Z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1fa688754e005b8b041782858ca88400d919fc9ab0f59341c420666c30309ed9</vt:lpwstr>
  </property>
</Properties>
</file>