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F5E4" w14:textId="034AF997" w:rsidR="001B7C98" w:rsidRPr="003A0BC9" w:rsidRDefault="003A0BC9" w:rsidP="003A0BC9">
      <w:pPr xmlns:w="http://schemas.openxmlformats.org/wordprocessingml/2006/main">
        <w:jc w:val="center"/>
        <w:rPr>
          <w:rFonts w:ascii="Calibri" w:eastAsia="Calibri" w:hAnsi="Calibri" w:cs="Calibri"/>
          <w:b/>
          <w:bCs/>
          <w:sz w:val="40"/>
          <w:szCs w:val="40"/>
        </w:rPr>
      </w:pPr>
      <w:r xmlns:w="http://schemas.openxmlformats.org/wordprocessingml/2006/main" w:rsidRPr="003A0BC9">
        <w:rPr>
          <w:rFonts w:ascii="Calibri" w:eastAsia="Calibri" w:hAnsi="Calibri" w:cs="Calibri"/>
          <w:b/>
          <w:bCs/>
          <w:sz w:val="40"/>
          <w:szCs w:val="40"/>
        </w:rPr>
        <w:t xml:space="preserve">Dkt. David Bauer, Somo la Biblia la Kujifunza kwa Kufata Neno, Hotuba ya 18, </w:t>
      </w:r>
      <w:r xmlns:w="http://schemas.openxmlformats.org/wordprocessingml/2006/main" w:rsidRPr="003A0BC9">
        <w:rPr>
          <w:rFonts w:ascii="Calibri" w:eastAsia="Calibri" w:hAnsi="Calibri" w:cs="Calibri"/>
          <w:b/>
          <w:bCs/>
          <w:sz w:val="40"/>
          <w:szCs w:val="40"/>
        </w:rPr>
        <w:br xmlns:w="http://schemas.openxmlformats.org/wordprocessingml/2006/main"/>
      </w:r>
      <w:r xmlns:w="http://schemas.openxmlformats.org/wordprocessingml/2006/main" w:rsidRPr="003A0BC9">
        <w:rPr>
          <w:rFonts w:ascii="Calibri" w:eastAsia="Calibri" w:hAnsi="Calibri" w:cs="Calibri"/>
          <w:b/>
          <w:bCs/>
          <w:sz w:val="40"/>
          <w:szCs w:val="40"/>
        </w:rPr>
        <w:t xml:space="preserve">Yakobo 1:16-21</w:t>
      </w:r>
    </w:p>
    <w:p w14:paraId="6E91F719" w14:textId="3629A455" w:rsidR="003A0BC9" w:rsidRPr="003A0BC9" w:rsidRDefault="003A0BC9" w:rsidP="003A0BC9">
      <w:pPr xmlns:w="http://schemas.openxmlformats.org/wordprocessingml/2006/main">
        <w:jc w:val="center"/>
        <w:rPr>
          <w:rFonts w:ascii="Calibri" w:eastAsia="Calibri" w:hAnsi="Calibri" w:cs="Calibri"/>
          <w:sz w:val="26"/>
          <w:szCs w:val="26"/>
        </w:rPr>
      </w:pPr>
      <w:r xmlns:w="http://schemas.openxmlformats.org/wordprocessingml/2006/main" w:rsidRPr="003A0BC9">
        <w:rPr>
          <w:rFonts w:ascii="AA Times New Roman" w:eastAsia="Calibri" w:hAnsi="AA Times New Roman" w:cs="AA Times New Roman"/>
          <w:sz w:val="26"/>
          <w:szCs w:val="26"/>
        </w:rPr>
        <w:t xml:space="preserve">© </w:t>
      </w:r>
      <w:r xmlns:w="http://schemas.openxmlformats.org/wordprocessingml/2006/main" w:rsidRPr="003A0BC9">
        <w:rPr>
          <w:rFonts w:ascii="Calibri" w:eastAsia="Calibri" w:hAnsi="Calibri" w:cs="Calibri"/>
          <w:sz w:val="26"/>
          <w:szCs w:val="26"/>
        </w:rPr>
        <w:t xml:space="preserve">2024 David Bauer na Ted Hildebrandt</w:t>
      </w:r>
    </w:p>
    <w:p w14:paraId="61695BE9" w14:textId="77777777" w:rsidR="003A0BC9" w:rsidRPr="003A0BC9" w:rsidRDefault="003A0BC9">
      <w:pPr>
        <w:rPr>
          <w:sz w:val="26"/>
          <w:szCs w:val="26"/>
        </w:rPr>
      </w:pPr>
    </w:p>
    <w:p w14:paraId="7A95FB06" w14:textId="494B605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Huyu ni Dkt. David Bower katika mafundisho yake kuhusu Kujifunza Biblia kwa Kufata Neno la Mungu. Huu ni kipindi cha 18, </w:t>
      </w:r>
      <w:r xmlns:w="http://schemas.openxmlformats.org/wordprocessingml/2006/main" w:rsidR="003A0BC9" w:rsidRPr="003A0BC9">
        <w:rPr>
          <w:rFonts w:ascii="Calibri" w:eastAsia="Calibri" w:hAnsi="Calibri" w:cs="Calibri"/>
          <w:sz w:val="26"/>
          <w:szCs w:val="26"/>
        </w:rPr>
        <w:br xmlns:w="http://schemas.openxmlformats.org/wordprocessingml/2006/main"/>
      </w:r>
      <w:r xmlns:w="http://schemas.openxmlformats.org/wordprocessingml/2006/main" w:rsidRPr="003A0BC9">
        <w:rPr>
          <w:rFonts w:ascii="Calibri" w:eastAsia="Calibri" w:hAnsi="Calibri" w:cs="Calibri"/>
          <w:sz w:val="26"/>
          <w:szCs w:val="26"/>
        </w:rPr>
        <w:t xml:space="preserve">Yakobo 1:16-21. </w:t>
      </w:r>
      <w:r xmlns:w="http://schemas.openxmlformats.org/wordprocessingml/2006/main" w:rsidR="003A0BC9" w:rsidRPr="003A0BC9">
        <w:rPr>
          <w:rFonts w:ascii="Calibri" w:eastAsia="Calibri" w:hAnsi="Calibri" w:cs="Calibri"/>
          <w:sz w:val="26"/>
          <w:szCs w:val="26"/>
        </w:rPr>
        <w:br xmlns:w="http://schemas.openxmlformats.org/wordprocessingml/2006/main"/>
      </w:r>
      <w:r xmlns:w="http://schemas.openxmlformats.org/wordprocessingml/2006/main" w:rsidR="003A0BC9" w:rsidRPr="003A0BC9">
        <w:rPr>
          <w:rFonts w:ascii="Calibri" w:eastAsia="Calibri" w:hAnsi="Calibri" w:cs="Calibri"/>
          <w:sz w:val="26"/>
          <w:szCs w:val="26"/>
        </w:rPr>
        <w:br xmlns:w="http://schemas.openxmlformats.org/wordprocessingml/2006/main"/>
      </w:r>
      <w:r xmlns:w="http://schemas.openxmlformats.org/wordprocessingml/2006/main" w:rsidRPr="003A0BC9">
        <w:rPr>
          <w:rFonts w:ascii="Calibri" w:eastAsia="Calibri" w:hAnsi="Calibri" w:cs="Calibri"/>
          <w:sz w:val="26"/>
          <w:szCs w:val="26"/>
        </w:rPr>
        <w:t xml:space="preserve">Tuko tayari kuendelea sasa hadi nusu ya pili ya sura ya 1 ya Yakobo, na hii, bila shaka, ni mistari ya 16 hadi 27.</w:t>
      </w:r>
    </w:p>
    <w:p w14:paraId="66CC1528" w14:textId="77777777" w:rsidR="001B7C98" w:rsidRPr="003A0BC9" w:rsidRDefault="001B7C98">
      <w:pPr>
        <w:rPr>
          <w:sz w:val="26"/>
          <w:szCs w:val="26"/>
        </w:rPr>
      </w:pPr>
    </w:p>
    <w:p w14:paraId="3E5482A9" w14:textId="6BBB457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Juu yake, tunaweza kutoa kichwa, Kuishi Kulingana na Uhalisia na Rasilimali za Neno kwa Msisitizo Juu ya Kutenda na Kusikia Neno. Na hapa tena tuna vitengo vidogo vinne vinavyolingana na aya nne hata kama tulivyokuwa na vitengo vidogo vinne vinavyolingana na aya nne katika mstari wa 2 hadi 15. Inaanza hapa na utambuzi wa neno unaosisitiza tabia ya neno katika 116 hadi 18.</w:t>
      </w:r>
    </w:p>
    <w:p w14:paraId="4B257326" w14:textId="77777777" w:rsidR="001B7C98" w:rsidRPr="003A0BC9" w:rsidRDefault="001B7C98">
      <w:pPr>
        <w:rPr>
          <w:sz w:val="26"/>
          <w:szCs w:val="26"/>
        </w:rPr>
      </w:pPr>
    </w:p>
    <w:p w14:paraId="76BF45E7" w14:textId="7293774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Na hapa anaanza na ushauri wa jumla: Msidanganyike tena, ndugu zangu wapendwa. Neno la kudanganywa hapa ni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plenao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Kisha anaendelea na kutoa maelezo mahususi ya udanganyifu huu, ambao unahusisha tofauti iliyo wazi kati ya kile ambacho hawapaswi kuamini, hiki kingehusisha udanganyifu, na kile wanachopaswa kuamini.</w:t>
      </w:r>
    </w:p>
    <w:p w14:paraId="22E9AB9A" w14:textId="77777777" w:rsidR="001B7C98" w:rsidRPr="003A0BC9" w:rsidRDefault="001B7C98">
      <w:pPr>
        <w:rPr>
          <w:sz w:val="26"/>
          <w:szCs w:val="26"/>
        </w:rPr>
      </w:pPr>
    </w:p>
    <w:p w14:paraId="7968F002" w14:textId="39F8856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Hawapaswi kudanganywa wafikiri kwamba Mungu ni chanzo cha majaribu. Bila shaka hilo ndilo amesisitiza katika mstari wa 13. Kwa hivyo, marejeleo haya ya usidanganywe kwa kweli yanarudi nyuma, kama ninavyosema, kutokuelewana huku ambako majaribu huanza nako, kuna uhusiano na Mungu, hilo ni jambo linalotangulia.</w:t>
      </w:r>
    </w:p>
    <w:p w14:paraId="49CC7E5A" w14:textId="77777777" w:rsidR="001B7C98" w:rsidRPr="003A0BC9" w:rsidRDefault="001B7C98">
      <w:pPr>
        <w:rPr>
          <w:sz w:val="26"/>
          <w:szCs w:val="26"/>
        </w:rPr>
      </w:pPr>
    </w:p>
    <w:p w14:paraId="451825D3" w14:textId="002D769E"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Lakini pia, kile ambacho hawapaswi kuamini kulingana na kile kinachofuata, msifikiri kwamba kuna tofauti yoyote katika Mungu. Lakini kile wanachopaswa kuamini, kwa kulinganisha mistari ya 17 na 18, kwa ujumla kuhusu Mungu kwetu na kisha hasa zaidi kuhusu neno ambalo Mungu ametupa. Kwa ujumla, karama za Mungu, alisema, kila karama njema na kila kipawa kilichokamilika, angalia kwa bahati mbaya upeo hapa, kila, huu ni upeo unaojumuisha, bila kuruhusu ubaguzi, kila karama njema na kila kipawa kilichokamilika hutoka juu, ikishuka kutoka kwa Baba wa Nuru.</w:t>
      </w:r>
    </w:p>
    <w:p w14:paraId="4A6FF568" w14:textId="77777777" w:rsidR="001B7C98" w:rsidRPr="003A0BC9" w:rsidRDefault="001B7C98">
      <w:pPr>
        <w:rPr>
          <w:sz w:val="26"/>
          <w:szCs w:val="26"/>
        </w:rPr>
      </w:pPr>
    </w:p>
    <w:p w14:paraId="442663E2" w14:textId="068DDD3C"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Na hapa anataja, anazungumzia tabia ya Mungu kama isiyobadilika na isiyobadilika. Na kama asemavyo hapa, ambaye kwake hakuna mabadiliko au kivuli kinachotokana na mabadiliko, na Baba wa Nuru, bila shaka, akizingatia nuru ni nzuri. Na kisha, hasa zaidi, si Mungu mtoaji tu na Mungu mwema, bali hasa zaidi Mungu anayetoa neno kwa wema wake.</w:t>
      </w:r>
    </w:p>
    <w:p w14:paraId="0FD2AB6C" w14:textId="77777777" w:rsidR="001B7C98" w:rsidRPr="003A0BC9" w:rsidRDefault="001B7C98">
      <w:pPr>
        <w:rPr>
          <w:sz w:val="26"/>
          <w:szCs w:val="26"/>
        </w:rPr>
      </w:pPr>
    </w:p>
    <w:p w14:paraId="20070B4E"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Zawadi moja maalum kutoka kwa Mungu anayezaa kwa neno la kweli. Sasa, tunaona utangulizi hapa wa mada ya udanganyifu, ambayo itakuwa mada kuu na mada inayounganisha katika mistari ya 16 hadi 27. Himizo ni, msidanganyike.</w:t>
      </w:r>
    </w:p>
    <w:p w14:paraId="4949643C" w14:textId="77777777" w:rsidR="001B7C98" w:rsidRPr="003A0BC9" w:rsidRDefault="001B7C98">
      <w:pPr>
        <w:rPr>
          <w:sz w:val="26"/>
          <w:szCs w:val="26"/>
        </w:rPr>
      </w:pPr>
    </w:p>
    <w:p w14:paraId="1F9734C8" w14:textId="3F6E02C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Inadhaniwa udanganyifu. Aina ya katazo hapa inaonyesha kwamba wanapaswa kuacha kudanganywa, kwamba kuna udanganyifu ambao tayari upo au angalau una uwezekano wa kufanya kazi ndani yao. Udanganyifu huu si kosa la kiakili tu.</w:t>
      </w:r>
    </w:p>
    <w:p w14:paraId="06D08E1D" w14:textId="77777777" w:rsidR="001B7C98" w:rsidRPr="003A0BC9" w:rsidRDefault="001B7C98">
      <w:pPr>
        <w:rPr>
          <w:sz w:val="26"/>
          <w:szCs w:val="26"/>
        </w:rPr>
      </w:pPr>
    </w:p>
    <w:p w14:paraId="09E89D85" w14:textId="154E796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Ni kosa kubwa, ambalo ndilo kiini cha dhambi yenyewe. Kwa kweli, Yakobo atatumia neno hili,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plenao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kudanganya tena mwishoni mwa waraka wake katika mstari wa 20. Kwa kweli, katika mstari wa 19, ndugu zangu, ikiwa mtu yeyote miongoni mwenu amepotea kutoka kwenye ukweli,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plenao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na mtu mwingine akamrudisha, mjue kwamba yeyote anayemrudisha mwenye dhambi kutoka kwenye njia yake ya upotevu ataokoa roho yake kutoka kwenye mauti na kufunika dhambi nyingi, ili udanganyifu huu,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plenao hii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ionekane kama dhambi.</w:t>
      </w:r>
    </w:p>
    <w:p w14:paraId="3BEFA686" w14:textId="77777777" w:rsidR="001B7C98" w:rsidRPr="003A0BC9" w:rsidRDefault="001B7C98">
      <w:pPr>
        <w:rPr>
          <w:sz w:val="26"/>
          <w:szCs w:val="26"/>
        </w:rPr>
      </w:pPr>
    </w:p>
    <w:p w14:paraId="73D426C9" w14:textId="7E94A9B3"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Udanganyifu huu uko nyuma ya kutoweza kukabiliana ipasavyo na majaribu. Kwa kweli, kwa hivyo, uko nyuma ya dhambi zote ambazo udanganyifu huu hufanya. Sasa, tatizo hili la udanganyifu linashughulikiwa kwa ufunuo, ambao Yakobo mwenyewe hutoa, lakini Yakobo anaelekeza hasa kwenye ufunuo wa Neno, hasa Neno la Kweli, kama atakavyolielezea, ambalo ni dawa ya udanganyifu, kulingana na mstari wa 18.</w:t>
      </w:r>
    </w:p>
    <w:p w14:paraId="2CE0F17F" w14:textId="77777777" w:rsidR="001B7C98" w:rsidRPr="003A0BC9" w:rsidRDefault="001B7C98">
      <w:pPr>
        <w:rPr>
          <w:sz w:val="26"/>
          <w:szCs w:val="26"/>
        </w:rPr>
      </w:pPr>
    </w:p>
    <w:p w14:paraId="4C9D4E02"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mapenzi yake mwenyewe, alituzaa kwa Neno la Kweli. Hili linapingana na na ni dawa ya udanganyifu katika mstari wa 16. Basi hakuna sababu au udhuru wa udanganyifu.</w:t>
      </w:r>
    </w:p>
    <w:p w14:paraId="49C67765" w14:textId="77777777" w:rsidR="001B7C98" w:rsidRPr="003A0BC9" w:rsidRDefault="001B7C98">
      <w:pPr>
        <w:rPr>
          <w:sz w:val="26"/>
          <w:szCs w:val="26"/>
        </w:rPr>
      </w:pPr>
    </w:p>
    <w:p w14:paraId="5DDF4145" w14:textId="1DDB4FE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Tunapaswa kuishi katika mwanga wa ukweli wa Neno, ambalo, kwa sababu ni Neno la Mungu, hutoa ushuhuda wa kweli kwa Mungu na hasa kushuhudia wema wake wote, kwa kile linachosema na kwa kile linachofanya. Sasa, lengo la udanganyifu ni la kitheolojia kwa maana finyu ya neno hilo. Yaani, linahusiana na mafundisho ya Mungu na hasa nia ya Mungu.</w:t>
      </w:r>
    </w:p>
    <w:p w14:paraId="58D7DD44" w14:textId="77777777" w:rsidR="001B7C98" w:rsidRPr="003A0BC9" w:rsidRDefault="001B7C98">
      <w:pPr>
        <w:rPr>
          <w:sz w:val="26"/>
          <w:szCs w:val="26"/>
        </w:rPr>
      </w:pPr>
    </w:p>
    <w:p w14:paraId="6C505470"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Yakobo anaelewa kwamba kutokuwa na uhakika au kuhoji huku, nia za Mungu, ndiko kunakosababisha dhambi zote, kama vile tunavyoweza kusema, kwa upande wa ushuhuda wa maandiko katika Bustani ya Edeni. Tuhuma hii ya ndani kabisa kwamba Mungu hakukusudii mema bali mema tu kwa ajili yetu, kwamba Mungu amekusudia, hii ilitoka kinywani mwa nyoka hapo, bila shaka, katika Mwanzo 3, kwamba Mungu ana nia za siri katika amri Yake, kwamba yuko tayari kukupata, si kukutendea mema. Sasa, Yakobo anaweka rekodi sawa mara moja.</w:t>
      </w:r>
    </w:p>
    <w:p w14:paraId="60C44B9D" w14:textId="77777777" w:rsidR="001B7C98" w:rsidRPr="003A0BC9" w:rsidRDefault="001B7C98">
      <w:pPr>
        <w:rPr>
          <w:sz w:val="26"/>
          <w:szCs w:val="26"/>
        </w:rPr>
      </w:pPr>
    </w:p>
    <w:p w14:paraId="6595BAD9"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Anamrejelea Mungu kama Baba wa Nuru. Biashara hii kwamba Yeye ni Baba wa Nuru inaashiria wema wa Mungu. Bila shaka, nuru inatumika katika mapokeo ya kibiblia kama kurejelea wema badala ya uovu.</w:t>
      </w:r>
    </w:p>
    <w:p w14:paraId="3C2DF77D" w14:textId="77777777" w:rsidR="001B7C98" w:rsidRPr="003A0BC9" w:rsidRDefault="001B7C98">
      <w:pPr>
        <w:rPr>
          <w:sz w:val="26"/>
          <w:szCs w:val="26"/>
        </w:rPr>
      </w:pPr>
    </w:p>
    <w:p w14:paraId="4A7C5C63" w14:textId="019545A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Inaashiria wema wa Mungu, lakini pia </w:t>
      </w:r>
      <w:r xmlns:w="http://schemas.openxmlformats.org/wordprocessingml/2006/main" w:rsidR="003A0BC9">
        <w:rPr>
          <w:rFonts w:ascii="Calibri" w:eastAsia="Calibri" w:hAnsi="Calibri" w:cs="Calibri"/>
          <w:sz w:val="26"/>
          <w:szCs w:val="26"/>
        </w:rPr>
        <w:t xml:space="preserve">, anaposema Yeye ni Baba wa Nuru, inaashiria hamu Yake ya kuwasilisha nuru, yaani, kuwasilisha wema Wake kwa viumbe Wake wa kibinadamu. Kama vile Baba anavyozaa watoto, vivyo hivyo Baba wa Nuru hutoa nuru, kama vile Baba anavyojizalisha Mwenyewe katika uzazi wa asili. Kwa hivyo, Mungu ni Baba wa Nuru kama mtu anayezalisha nuru ambayo ni Yeye Mwenyewe.</w:t>
      </w:r>
    </w:p>
    <w:p w14:paraId="1FF123F9" w14:textId="77777777" w:rsidR="001B7C98" w:rsidRPr="003A0BC9" w:rsidRDefault="001B7C98">
      <w:pPr>
        <w:rPr>
          <w:sz w:val="26"/>
          <w:szCs w:val="26"/>
        </w:rPr>
      </w:pPr>
    </w:p>
    <w:p w14:paraId="00FDD16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Yeye huwasilisha nuru, si tu kwamba yeye ni nuru, bali pia huwasilisha nuru. Yeye huangazia. Huwapa viumbe vyake nuru.</w:t>
      </w:r>
    </w:p>
    <w:p w14:paraId="24578DB3" w14:textId="77777777" w:rsidR="001B7C98" w:rsidRPr="003A0BC9" w:rsidRDefault="001B7C98">
      <w:pPr>
        <w:rPr>
          <w:sz w:val="26"/>
          <w:szCs w:val="26"/>
        </w:rPr>
      </w:pPr>
    </w:p>
    <w:p w14:paraId="4DE3DCB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Anawapa wema viumbe wake wa kibinadamu. Sasa, kwa kumrejelea Mungu kama Baba wa Nuru, Yakobo anaonyesha kwamba Mungu ni nuru, kwamba Yeye ni chanzo cha nuru yote. Yeye ni chanzo cha wema wote.</w:t>
      </w:r>
    </w:p>
    <w:p w14:paraId="3997A29A" w14:textId="77777777" w:rsidR="001B7C98" w:rsidRPr="003A0BC9" w:rsidRDefault="001B7C98">
      <w:pPr>
        <w:rPr>
          <w:sz w:val="26"/>
          <w:szCs w:val="26"/>
        </w:rPr>
      </w:pPr>
    </w:p>
    <w:p w14:paraId="0945B3A2" w14:textId="569E17B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Bila shaka, hii inarudi kwenye Mwanzo 1 na hasa katika Agano la Kale lote, na hiyo ni kwamba nuru ni nzuri na kwamba giza ni ovu. Kwa hivyo Yeye ndiye mfano halisi wa wema, ambao unasimama juu ya giza ovu, na tabia Yake kama nuru inadhihirishwa katika ukweli kwamba Yeye ni muumba wa mianga, Baba wa Mianga, nyota, jua, na mwezi. Kumbuka wingi, Baba wa Mianga.</w:t>
      </w:r>
    </w:p>
    <w:p w14:paraId="5208FE7B" w14:textId="77777777" w:rsidR="001B7C98" w:rsidRPr="003A0BC9" w:rsidRDefault="001B7C98">
      <w:pPr>
        <w:rPr>
          <w:sz w:val="26"/>
          <w:szCs w:val="26"/>
        </w:rPr>
      </w:pPr>
    </w:p>
    <w:p w14:paraId="3E178A1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hivyo, tabia ya Mungu ya nuru inaakisiwa katika nuru alizoziumba, si tu kwamba ni nuru, bali zinatujulisha nuru. Hata hivyo, hata mianga hii iliyoumbwa haionyeshi vya kutosha wema wa Mungu, kwani hubadilika, ikielekeza kwenye mienendo ya jua, mwezi, na nyota katika mikondo yake, na zinaweza kubadilishwa, ikielekeza pengine kwenye kupatwa. Ndiyo maana anasema kweli kuhusu Baba wa Nuru, ambaye kwake hakuna mabadiliko wala kivuli kinachotokana na mabadiliko.</w:t>
      </w:r>
    </w:p>
    <w:p w14:paraId="2819E3FC" w14:textId="77777777" w:rsidR="001B7C98" w:rsidRPr="003A0BC9" w:rsidRDefault="001B7C98">
      <w:pPr>
        <w:rPr>
          <w:sz w:val="26"/>
          <w:szCs w:val="26"/>
        </w:rPr>
      </w:pPr>
    </w:p>
    <w:p w14:paraId="044BFA8A" w14:textId="5D6925A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Anaonyesha tofauti isiyo dhahiri kati ya Mungu kama Baba wa mianga, jua, mwezi, na nyota, na mianga yenyewe, ambayo ina sifa ya kutofautiana. Hazipo kamwe mahali pamoja angani. Zinasonga kila mara katika mikondo yake ili zibadilike; kuna tofauti ndani yake, na kuna kivuli kinachozikabili.</w:t>
      </w:r>
    </w:p>
    <w:p w14:paraId="71D73840" w14:textId="77777777" w:rsidR="001B7C98" w:rsidRPr="003A0BC9" w:rsidRDefault="001B7C98">
      <w:pPr>
        <w:rPr>
          <w:sz w:val="26"/>
          <w:szCs w:val="26"/>
        </w:rPr>
      </w:pPr>
    </w:p>
    <w:p w14:paraId="6895F153" w14:textId="13C4968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Hiyo ni kusema; zinaweza kubadilishwa kwa njia ya kupatwa kwa jua, kwa kivuli cha kupatwa kwa jua. Kwa upande mwingine, Mungu habadiliki wala mtu yeyote au kitu kingine chochote hawezi kumsababisha abadilike. Hakuna hata chembe ya kugeuka kutoka kwa Mungu kutoka kwa hamu yake ya kutoa zawadi nzuri kila wakati.</w:t>
      </w:r>
    </w:p>
    <w:p w14:paraId="5B57E394" w14:textId="77777777" w:rsidR="001B7C98" w:rsidRPr="003A0BC9" w:rsidRDefault="001B7C98">
      <w:pPr>
        <w:rPr>
          <w:sz w:val="26"/>
          <w:szCs w:val="26"/>
        </w:rPr>
      </w:pPr>
    </w:p>
    <w:p w14:paraId="55C28A38" w14:textId="00F824D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Kila kipawa chema na kikamilifu hutoka kwake. Hata kunyimwa au kuondolewa kwa vipawa ni kipawa, ni kipawa bora zaidi. Yakobo atataja hili, bila shaka, katika 4:3. Mnaomba na hampati kwa sababu mnaomba vibaya ili kuvitumia kwa tamaa zenu.</w:t>
      </w:r>
    </w:p>
    <w:p w14:paraId="233D5DF0" w14:textId="77777777" w:rsidR="001B7C98" w:rsidRPr="003A0BC9" w:rsidRDefault="001B7C98">
      <w:pPr>
        <w:rPr>
          <w:sz w:val="26"/>
          <w:szCs w:val="26"/>
        </w:rPr>
      </w:pPr>
    </w:p>
    <w:p w14:paraId="044980A1"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hivyo, kama ninavyosema, hata kunyimwa zawadi ni zawadi kutoka kwa Mungu. Labda uthibitisho wa msingi zaidi wa Agano Jipya ni madai kwamba Mungu yuko upande wetu. Yuko upande wetu kikamilifu na kikamilifu.</w:t>
      </w:r>
    </w:p>
    <w:p w14:paraId="12D85C0F" w14:textId="77777777" w:rsidR="001B7C98" w:rsidRPr="003A0BC9" w:rsidRDefault="001B7C98">
      <w:pPr>
        <w:rPr>
          <w:sz w:val="26"/>
          <w:szCs w:val="26"/>
        </w:rPr>
      </w:pPr>
    </w:p>
    <w:p w14:paraId="11506E70"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Huu ni msingi wa kumpenda Mungu. Mstari wa 12, Heri mtu astahimiliye majaribu kwa maana akisha vumilia atapokea taji ya uzima ambayo Mungu amewaahidi wale wampendao na kujulikana kwa hekima, mstari wa 5 hadi wa 8, na kufunuliwa kimwili na Neno, mstari wa 18 hadi wa 27. Sasa, Yakobo anabainisha kila kipawa chema na kamilifu kwa kuendelea kuelezea kipawa kimoja maalum na kamilifu, yaani Neno la Kweli.</w:t>
      </w:r>
    </w:p>
    <w:p w14:paraId="55A980FF" w14:textId="77777777" w:rsidR="001B7C98" w:rsidRPr="003A0BC9" w:rsidRDefault="001B7C98">
      <w:pPr>
        <w:rPr>
          <w:sz w:val="26"/>
          <w:szCs w:val="26"/>
        </w:rPr>
      </w:pPr>
    </w:p>
    <w:p w14:paraId="62C6AD52" w14:textId="196391C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Tazama una upekee hapa. Kila zawadi njema na kila zawadi kamilifu. Kwa njia, biashara hii ya kila zawadi kamilifu,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dosis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hapa, inaelekeza kwenye kitendo cha kutoa.</w:t>
      </w:r>
    </w:p>
    <w:p w14:paraId="7AF41833" w14:textId="77777777" w:rsidR="001B7C98" w:rsidRPr="003A0BC9" w:rsidRDefault="001B7C98">
      <w:pPr>
        <w:rPr>
          <w:sz w:val="26"/>
          <w:szCs w:val="26"/>
        </w:rPr>
      </w:pPr>
    </w:p>
    <w:p w14:paraId="01514E93" w14:textId="7AF6390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Dorema ndiyo zawadi yenyewe hapa. Kwa hivyo, kitendo cha kutoa pamoja na zawadi yenyewe. Lakini hata hivyo, unaona harakati kutoka kwa jumla hadi maalum.</w:t>
      </w:r>
    </w:p>
    <w:p w14:paraId="273FFC33" w14:textId="77777777" w:rsidR="001B7C98" w:rsidRPr="003A0BC9" w:rsidRDefault="001B7C98">
      <w:pPr>
        <w:rPr>
          <w:sz w:val="26"/>
          <w:szCs w:val="26"/>
        </w:rPr>
      </w:pPr>
    </w:p>
    <w:p w14:paraId="5CBAFD1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Kila zawadi njema na kila zawadi kamilifu </w:t>
      </w:r>
      <w:proofErr xmlns:w="http://schemas.openxmlformats.org/wordprocessingml/2006/main" w:type="gramStart"/>
      <w:r xmlns:w="http://schemas.openxmlformats.org/wordprocessingml/2006/main" w:rsidRPr="003A0BC9">
        <w:rPr>
          <w:rFonts w:ascii="Calibri" w:eastAsia="Calibri" w:hAnsi="Calibri" w:cs="Calibri"/>
          <w:sz w:val="26"/>
          <w:szCs w:val="26"/>
        </w:rPr>
        <w:t xml:space="preserve">hutoka </w:t>
      </w:r>
      <w:proofErr xmlns:w="http://schemas.openxmlformats.org/wordprocessingml/2006/main" w:type="gramEnd"/>
      <w:r xmlns:w="http://schemas.openxmlformats.org/wordprocessingml/2006/main" w:rsidRPr="003A0BC9">
        <w:rPr>
          <w:rFonts w:ascii="Calibri" w:eastAsia="Calibri" w:hAnsi="Calibri" w:cs="Calibri"/>
          <w:sz w:val="26"/>
          <w:szCs w:val="26"/>
        </w:rPr>
        <w:t xml:space="preserve">juu. Kisha anaendelea na kuzungumzia zawadi moja maalum ambayo Mungu anawajibika nayo, nayo ni zawadi ya Neno. Kwa mapenzi yake mwenyewe, alituzaa kwa Neno la Kweli.</w:t>
      </w:r>
    </w:p>
    <w:p w14:paraId="0C8CCC37" w14:textId="77777777" w:rsidR="001B7C98" w:rsidRPr="003A0BC9" w:rsidRDefault="001B7C98">
      <w:pPr>
        <w:rPr>
          <w:sz w:val="26"/>
          <w:szCs w:val="26"/>
        </w:rPr>
      </w:pPr>
    </w:p>
    <w:p w14:paraId="10831C38" w14:textId="6EF81B6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Anabainisha kila karama njema na kamilifu kwa kuendelea kuelezea karama moja maalum njema na kamilifu, yaani Neno la Kweli. Kati ya karama zote ambazo Mungu hutoa, kwa njia fulani, hii ndiyo bora zaidi, kwani inawapa wanadamu hitaji lake la msingi zaidi, ukweli, mbele ya udanganyifu.</w:t>
      </w:r>
    </w:p>
    <w:p w14:paraId="10DE59B4" w14:textId="77777777" w:rsidR="001B7C98" w:rsidRPr="003A0BC9" w:rsidRDefault="001B7C98">
      <w:pPr>
        <w:rPr>
          <w:sz w:val="26"/>
          <w:szCs w:val="26"/>
        </w:rPr>
      </w:pPr>
    </w:p>
    <w:p w14:paraId="3D23FB33" w14:textId="3F40339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Huo ndio ufunuo kuhusu ukweli wa Mungu. Ni zawadi hii njema na kamilifu inayotujulisha kwamba zawadi zote nzuri na kamilifu hutoka kwa Mungu. Neno hili la Kweli linawasilishwa hapa kama njia ya kuzaliwa upya kwa uzima.</w:t>
      </w:r>
    </w:p>
    <w:p w14:paraId="28689ED5" w14:textId="77777777" w:rsidR="001B7C98" w:rsidRPr="003A0BC9" w:rsidRDefault="001B7C98">
      <w:pPr>
        <w:rPr>
          <w:sz w:val="26"/>
          <w:szCs w:val="26"/>
        </w:rPr>
      </w:pPr>
    </w:p>
    <w:p w14:paraId="50A219E9"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mapenzi yake mwenyewe, alituzaa kwa Neno la Kweli. Kwa hivyo, ndiyo sababu muhimu ya kuzaliwa upya. Kuzaliwa upya kunaweza kuja kupitia Neno pekee.</w:t>
      </w:r>
    </w:p>
    <w:p w14:paraId="75C8D2E3" w14:textId="77777777" w:rsidR="001B7C98" w:rsidRPr="003A0BC9" w:rsidRDefault="001B7C98">
      <w:pPr>
        <w:rPr>
          <w:sz w:val="26"/>
          <w:szCs w:val="26"/>
        </w:rPr>
      </w:pPr>
    </w:p>
    <w:p w14:paraId="344F471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Sasa, kwa kweli, kuzaliwa upya kunakopatikana na Neno kunaashiria tabia ya Neno lenyewe. Linaleta uhai. Lina nguvu.</w:t>
      </w:r>
    </w:p>
    <w:p w14:paraId="60677501" w14:textId="77777777" w:rsidR="001B7C98" w:rsidRPr="003A0BC9" w:rsidRDefault="001B7C98">
      <w:pPr>
        <w:rPr>
          <w:sz w:val="26"/>
          <w:szCs w:val="26"/>
        </w:rPr>
      </w:pPr>
    </w:p>
    <w:p w14:paraId="7C0088E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Inaelekeza kwenye nguvu ya Neno. Ni kutoa ukweli. Sasa, ningesema, hata hivyo, na kwa kweli, kwa hivyo pia, kwamba maisha ya Kikristo kwa ujumla yanaelekezwa kwenye Neno.</w:t>
      </w:r>
    </w:p>
    <w:p w14:paraId="3B918C3E" w14:textId="77777777" w:rsidR="001B7C98" w:rsidRPr="003A0BC9" w:rsidRDefault="001B7C98">
      <w:pPr>
        <w:rPr>
          <w:sz w:val="26"/>
          <w:szCs w:val="26"/>
        </w:rPr>
      </w:pPr>
    </w:p>
    <w:p w14:paraId="59BDFD84"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Imeumbwa na Neno. Imeumbwa na Neno, na kwa hivyo, imeumbwa na Neno. Sasa, ningezingatia msisitizo katika maelezo haya ya kuzaliwa upya kupitia Neno.</w:t>
      </w:r>
    </w:p>
    <w:p w14:paraId="68B3865F" w14:textId="77777777" w:rsidR="001B7C98" w:rsidRPr="003A0BC9" w:rsidRDefault="001B7C98">
      <w:pPr>
        <w:rPr>
          <w:sz w:val="26"/>
          <w:szCs w:val="26"/>
        </w:rPr>
      </w:pPr>
    </w:p>
    <w:p w14:paraId="4A36C70C"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Kwanza kabisa, mapenzi ya Mungu. Kwa mapenzi yake mwenyewe, alituzaa kwa Neno la Kweli. Kusudi la Mungu katika kuzaliwa upya linasisitizwa hapa katika kifungu hiki.</w:t>
      </w:r>
    </w:p>
    <w:p w14:paraId="327EFDB6" w14:textId="77777777" w:rsidR="001B7C98" w:rsidRPr="003A0BC9" w:rsidRDefault="001B7C98">
      <w:pPr>
        <w:rPr>
          <w:sz w:val="26"/>
          <w:szCs w:val="26"/>
        </w:rPr>
      </w:pPr>
    </w:p>
    <w:p w14:paraId="4CD80D9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mapenzi Yake mwenyewe, alituzaa. Kuzaliwa huku upya kupitia Neno si kwa bahati mbaya. Sio kwa hiari.</w:t>
      </w:r>
    </w:p>
    <w:p w14:paraId="178EA8A9" w14:textId="77777777" w:rsidR="001B7C98" w:rsidRPr="003A0BC9" w:rsidRDefault="001B7C98">
      <w:pPr>
        <w:rPr>
          <w:sz w:val="26"/>
          <w:szCs w:val="26"/>
        </w:rPr>
      </w:pPr>
    </w:p>
    <w:p w14:paraId="56E91B75" w14:textId="6EB34CC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Hailazimishwi, bali ni kulingana na mapenzi Yake mwenyewe, kinyume na, kwa bahati mbaya, tamaa yetu, mstari wa 14, lakini kila mtu hujaribiwa anapovutiwa na kushawishiwa na tamaa yake mwenyewe. Kwa njia, una neno apokuao linalojirudia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hapa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ambalo linatumika hapa katika mstari wa 15. Kisha tamaa, ikiisha kuchukua mimba, huzaa dhambi, na dhambi, ikiisha kukomaa, huzaa mauti.</w:t>
      </w:r>
    </w:p>
    <w:p w14:paraId="47CF3CF5" w14:textId="77777777" w:rsidR="001B7C98" w:rsidRPr="003A0BC9" w:rsidRDefault="001B7C98">
      <w:pPr>
        <w:rPr>
          <w:sz w:val="26"/>
          <w:szCs w:val="26"/>
        </w:rPr>
      </w:pPr>
    </w:p>
    <w:p w14:paraId="74625A98" w14:textId="09F448D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Lakini hapa, anasema katika mstari wa 18, hadithi ya hilo ni kwa mapenzi Yake mwenyewe, Alituzaa. Tena, neno lile lile, Alituzaa, Ametupa kuzaliwa upya kwa Neno la Kweli ili kuzaliwa huku kupya kwa Neno kuakisi hamu kubwa ya Mungu.</w:t>
      </w:r>
    </w:p>
    <w:p w14:paraId="7C3A6004" w14:textId="77777777" w:rsidR="001B7C98" w:rsidRPr="003A0BC9" w:rsidRDefault="001B7C98">
      <w:pPr>
        <w:rPr>
          <w:sz w:val="26"/>
          <w:szCs w:val="26"/>
        </w:rPr>
      </w:pPr>
    </w:p>
    <w:p w14:paraId="668281BF"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Je, Mungu ambaye alitamani sana ndani yake kutupatia kuzaliwa upya anaweza kutamani kwa njia yoyote kutudhuru? Pia, msisitizo wa pili hapa katika maelezo haya ya kuzaliwa upya kupitia Neno ni nguvu ya Neno, mchakato wa kuzaliwa upya. Ametuleta mbele dhidi ya kuzaliwa kwa kifo kwa dhambi. Tena, neno hilo hilo limetumika hapo katika mstari wa 15.</w:t>
      </w:r>
    </w:p>
    <w:p w14:paraId="37B865D0" w14:textId="77777777" w:rsidR="001B7C98" w:rsidRPr="003A0BC9" w:rsidRDefault="001B7C98">
      <w:pPr>
        <w:rPr>
          <w:sz w:val="26"/>
          <w:szCs w:val="26"/>
        </w:rPr>
      </w:pPr>
    </w:p>
    <w:p w14:paraId="3826A5D8" w14:textId="7D2481B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Neno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apokuao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hapa linatumika, ambalo kwa kawaida hurejelea jukumu la mama katika mchakato wa kuzaliwa, likimaanisha hapa Mungu Baba, Baba wa Nuru. Lakini kwa kawaida, hutumika kama jukumu la mama katika mchakato wa kuzaliwa. Ili kuonyesha tofauti kubwa kati ya kuzaliwa upya kwa waumini hapa na kuzaliwa kwa dhambi katika mstari wa 15, ambapo tena, neno hilo hilo linatumika.</w:t>
      </w:r>
    </w:p>
    <w:p w14:paraId="3DB51BAC" w14:textId="77777777" w:rsidR="001B7C98" w:rsidRPr="003A0BC9" w:rsidRDefault="001B7C98">
      <w:pPr>
        <w:rPr>
          <w:sz w:val="26"/>
          <w:szCs w:val="26"/>
        </w:rPr>
      </w:pPr>
    </w:p>
    <w:p w14:paraId="67F364E8" w14:textId="1A09EE7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Kama watoto wa Mungu, tunapaswa kuwa kama Mungu, kuakisi asili na tabia yake, hasa umoja wake na uadilifu wake kamili, na kumpenda Mungu. Sifa mbili za watoto kuhusiana na wazazi zinapendekezwa hapa. Hiyo ni kufanana na upendo.</w:t>
      </w:r>
    </w:p>
    <w:p w14:paraId="7F7306CC" w14:textId="77777777" w:rsidR="001B7C98" w:rsidRPr="003A0BC9" w:rsidRDefault="001B7C98">
      <w:pPr>
        <w:rPr>
          <w:sz w:val="26"/>
          <w:szCs w:val="26"/>
        </w:rPr>
      </w:pPr>
    </w:p>
    <w:p w14:paraId="7AD8BD3D" w14:textId="61DA8E06"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Sasa, msisitizo wa tatu katika suala la kuzaliwa upya kupitia Neno unazingatia njia za kuzaliwa upya, Neno la Kweli. Ametuzaa upya kupitia Neno la Kweli. Neno hili la Kweli linawezekana zaidi kuwa injili, labda kile ambacho umekielezea katika Marko 1:15. Wakati umetimia.</w:t>
      </w:r>
    </w:p>
    <w:p w14:paraId="67E0B42F" w14:textId="77777777" w:rsidR="001B7C98" w:rsidRPr="003A0BC9" w:rsidRDefault="001B7C98">
      <w:pPr>
        <w:rPr>
          <w:sz w:val="26"/>
          <w:szCs w:val="26"/>
        </w:rPr>
      </w:pPr>
    </w:p>
    <w:p w14:paraId="326D65FD"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Ufalme wa mbinguni umekaribia. Ufalme wa Mungu umekaribia. Tubuni na kuamini Injili.</w:t>
      </w:r>
    </w:p>
    <w:p w14:paraId="29EE5881" w14:textId="77777777" w:rsidR="001B7C98" w:rsidRPr="003A0BC9" w:rsidRDefault="001B7C98">
      <w:pPr>
        <w:rPr>
          <w:sz w:val="26"/>
          <w:szCs w:val="26"/>
        </w:rPr>
      </w:pPr>
    </w:p>
    <w:p w14:paraId="37C60C2E"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Wakati umetimia. Ufalme wa Mungu umekaribia. Tubuni na kuamini Injili.</w:t>
      </w:r>
    </w:p>
    <w:p w14:paraId="43CE06D8" w14:textId="77777777" w:rsidR="001B7C98" w:rsidRPr="003A0BC9" w:rsidRDefault="001B7C98">
      <w:pPr>
        <w:rPr>
          <w:sz w:val="26"/>
          <w:szCs w:val="26"/>
        </w:rPr>
      </w:pPr>
    </w:p>
    <w:p w14:paraId="51E966E8" w14:textId="5BD0EBB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Neno hili la Kweli linawezekana zaidi kuwa injili, kwa kweli, imani katika Yesu Kristo kama mtu anayeleta ufalme Wake. Atarejelea hili katika sura ya 2, mstari wa 1 hadi 5. Ndugu zangu, msipende upendeleo mnaposhikilia imani ya Bwana wetu Yesu Kristo, Bwana wa utukufu. Ikiwa ni pamoja na, Neno la Kweli, kama ninavyosema, ni injili, ikiwa ni pamoja na sheria kama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inavyotafsiriwa na injili, ambayo utaiita sheria ya kifalme hapo katika 2 </w:t>
      </w:r>
      <w:r xmlns:w="http://schemas.openxmlformats.org/wordprocessingml/2006/main" w:rsidR="003A0BC9">
        <w:rPr>
          <w:rFonts w:ascii="Calibri" w:eastAsia="Calibri" w:hAnsi="Calibri" w:cs="Calibri"/>
          <w:sz w:val="26"/>
          <w:szCs w:val="26"/>
        </w:rPr>
        <w:t xml:space="preserve">:8 hadi 13, na sheria ya uhuru katika 1:25. Kwa kuwa Neno la Kweli lilikuwa njia ya kuzaliwa upya, linaendelea kuwa nguvu kuu katika maisha ya Mkristo.</w:t>
      </w:r>
    </w:p>
    <w:p w14:paraId="021DB557" w14:textId="77777777" w:rsidR="001B7C98" w:rsidRPr="003A0BC9" w:rsidRDefault="001B7C98">
      <w:pPr>
        <w:rPr>
          <w:sz w:val="26"/>
          <w:szCs w:val="26"/>
        </w:rPr>
      </w:pPr>
    </w:p>
    <w:p w14:paraId="48C28307" w14:textId="78F09FB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Hii ndiyo dawa ya yetzer hara, tamaa mbaya ambayo ndiyo msingi wa majaribu na kusababisha dhambi na kifo. Neno hili la Ukweli ni nguvu kuu katika maisha ya Mkristo. Ni dawa ya yetzer hara.</w:t>
      </w:r>
    </w:p>
    <w:p w14:paraId="692974C4" w14:textId="77777777" w:rsidR="001B7C98" w:rsidRPr="003A0BC9" w:rsidRDefault="001B7C98">
      <w:pPr>
        <w:rPr>
          <w:sz w:val="26"/>
          <w:szCs w:val="26"/>
        </w:rPr>
      </w:pPr>
    </w:p>
    <w:p w14:paraId="76717025" w14:textId="447342D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Ni kile ambacho, katika mfumo wa theolojia ya Kiyahudi, huzuia hamu hii, hamu hii isiyotofautishwa, na kuizuia isipite mipaka. Kama Neno la Kweli, linaweza kumzuia mtu asidanganywe. Linaongoza kwenye maarifa.</w:t>
      </w:r>
    </w:p>
    <w:p w14:paraId="78E83FB0" w14:textId="77777777" w:rsidR="001B7C98" w:rsidRPr="003A0BC9" w:rsidRDefault="001B7C98">
      <w:pPr>
        <w:rPr>
          <w:sz w:val="26"/>
          <w:szCs w:val="26"/>
        </w:rPr>
      </w:pPr>
    </w:p>
    <w:p w14:paraId="00E033B5" w14:textId="77E1C1D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Mstari wa 19: Jueni haya, ndugu zangu wapendwa. Sasa, kusudi la Mungu katika kuzaliwa upya ni kwamba tuwe aina ya </w:t>
      </w:r>
      <w:proofErr xmlns:w="http://schemas.openxmlformats.org/wordprocessingml/2006/main" w:type="spellStart"/>
      <w:r xmlns:w="http://schemas.openxmlformats.org/wordprocessingml/2006/main" w:rsidR="003A0BC9" w:rsidRPr="003A0BC9">
        <w:rPr>
          <w:rFonts w:ascii="Calibri" w:eastAsia="Calibri" w:hAnsi="Calibri" w:cs="Calibri"/>
          <w:sz w:val="26"/>
          <w:szCs w:val="26"/>
        </w:rPr>
        <w:t xml:space="preserve">matunda ya kwanza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ya viumbe vyake, jambo ambalo linatuweka katikati ya ukombozi wake, wa mpango wake wa ukombozi kwa ulimwengu wote. Kuzaliwa kwetu upya ni uhakikisho kwamba ulimwengu utarejeshwa na kufanywa upya.</w:t>
      </w:r>
    </w:p>
    <w:p w14:paraId="342C6878" w14:textId="77777777" w:rsidR="001B7C98" w:rsidRPr="003A0BC9" w:rsidRDefault="001B7C98">
      <w:pPr>
        <w:rPr>
          <w:sz w:val="26"/>
          <w:szCs w:val="26"/>
        </w:rPr>
      </w:pPr>
    </w:p>
    <w:p w14:paraId="26B08289"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Kuzaliwa kwetu upya ni msingi wa ukombozi wa ulimwengu mzima. Ni muhimu katika ulimwengu. Ni muhimu kwa ukombozi wa ulimwengu.</w:t>
      </w:r>
    </w:p>
    <w:p w14:paraId="5C8C96ED" w14:textId="77777777" w:rsidR="001B7C98" w:rsidRPr="003A0BC9" w:rsidRDefault="001B7C98">
      <w:pPr>
        <w:rPr>
          <w:sz w:val="26"/>
          <w:szCs w:val="26"/>
        </w:rPr>
      </w:pPr>
    </w:p>
    <w:p w14:paraId="1886D96E"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Ni sehemu na kwa kweli ni muhimu kwa mpango wa ukombozi wa ulimwengu wote wa Mungu, ambao unaelekeza kwa kweli kwenye hali mbili halisi, wazo hili la kuwa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Kwanza kabisa, kwamba sisi, </w:t>
      </w:r>
      <w:proofErr xmlns:w="http://schemas.openxmlformats.org/wordprocessingml/2006/main" w:type="gramStart"/>
      <w:r xmlns:w="http://schemas.openxmlformats.org/wordprocessingml/2006/main" w:rsidRPr="003A0BC9">
        <w:rPr>
          <w:rFonts w:ascii="Calibri" w:eastAsia="Calibri" w:hAnsi="Calibri" w:cs="Calibri"/>
          <w:sz w:val="26"/>
          <w:szCs w:val="26"/>
        </w:rPr>
        <w:t xml:space="preserve">kama</w:t>
      </w:r>
      <w:proofErr xmlns:w="http://schemas.openxmlformats.org/wordprocessingml/2006/main" w:type="gramEnd"/>
      <w:r xmlns:w="http://schemas.openxmlformats.org/wordprocessingml/2006/main" w:rsidRPr="003A0BC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ni milki ya kipekee ya Mungu. Fikiria ukweli kwamba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katika Agano la Kale ni ya Mungu.</w:t>
      </w:r>
    </w:p>
    <w:p w14:paraId="08500C28" w14:textId="77777777" w:rsidR="001B7C98" w:rsidRPr="003A0BC9" w:rsidRDefault="001B7C98">
      <w:pPr>
        <w:rPr>
          <w:sz w:val="26"/>
          <w:szCs w:val="26"/>
        </w:rPr>
      </w:pPr>
    </w:p>
    <w:p w14:paraId="01EF210B" w14:textId="77777777" w:rsidR="001B7C98" w:rsidRPr="003A0BC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Matunda ya kwanza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kwa maana ya kuwa milki maalum, yenye madai maalum kutoka kwa Mungu juu yetu. Na pili, inaelekeza kwenye ahadi ya urejesho wa dunia nzima. Kwa bahati mbaya, inakumbusha kauli ya Paulo katika Warumi 8.23, uumbaji wote unaugua kwa uchungu au kwa kukata tamaa kwa kutarajia kufunuliwa kwa wana wa Mungu.</w:t>
      </w:r>
    </w:p>
    <w:p w14:paraId="4DD3538D" w14:textId="77777777" w:rsidR="001B7C98" w:rsidRPr="003A0BC9" w:rsidRDefault="001B7C98">
      <w:pPr>
        <w:rPr>
          <w:sz w:val="26"/>
          <w:szCs w:val="26"/>
        </w:rPr>
      </w:pPr>
    </w:p>
    <w:p w14:paraId="3F3916AD"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sababu Mungu ametupa jukumu muhimu sana katika urejesho wa ulimwengu mzima, haiwezekani kwamba angependa kwa njia yoyote kutudhuru. Kwa njia, kazi nyingine ya malimbuko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katika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Agano la Kale ilikuwa kwamba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yaliwakilisha ahadi ya wema ujao. Sasa, anaendelea na kuacha kutambua neno, na kusamehe tamathali ya maneno, lakini ikiwa inafanya kazi, kwa nini tusiendelee na kulitumia, na halilazimishwi hapa, kupokea neno katika mistari ya 19 hadi 21.</w:t>
      </w:r>
    </w:p>
    <w:p w14:paraId="0C27BC26" w14:textId="77777777" w:rsidR="001B7C98" w:rsidRPr="003A0BC9" w:rsidRDefault="001B7C98">
      <w:pPr>
        <w:rPr>
          <w:sz w:val="26"/>
          <w:szCs w:val="26"/>
        </w:rPr>
      </w:pPr>
    </w:p>
    <w:p w14:paraId="6B69B45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Ndugu zangu wapendwa, mjue haya, kila mtu na awe mwepesi wa kusikia, si mwepesi wa kusema, si mwepesi wa hasira; kwa maana hasira ya mwanadamu haifanyi haki ya Mungu. Kwa hivyo, wekeni mbali uchafu wote na ukuaji wa uovu, na mkapokee kwa upole neno lililopandwa ndani liwezalo kuokoa roho zenu. Pokeeni neno, mkipokea neno.</w:t>
      </w:r>
    </w:p>
    <w:p w14:paraId="5138C386" w14:textId="77777777" w:rsidR="001B7C98" w:rsidRPr="003A0BC9" w:rsidRDefault="001B7C98">
      <w:pPr>
        <w:rPr>
          <w:sz w:val="26"/>
          <w:szCs w:val="26"/>
        </w:rPr>
      </w:pPr>
    </w:p>
    <w:p w14:paraId="09B1DC00"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Sasa, anaanza na jenerali hapa. Anasema, jua hili. Tena, hili linapingana na kudanganywa katika mstari wa 16, na tena katika mstari wa 22, na tena katika mstari wa 26.</w:t>
      </w:r>
    </w:p>
    <w:p w14:paraId="0751AA32" w14:textId="77777777" w:rsidR="001B7C98" w:rsidRPr="003A0BC9" w:rsidRDefault="001B7C98">
      <w:pPr>
        <w:rPr>
          <w:sz w:val="26"/>
          <w:szCs w:val="26"/>
        </w:rPr>
      </w:pPr>
    </w:p>
    <w:p w14:paraId="62FAEA7F" w14:textId="56A8A50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Tofauti na kudanganywa, fahamu hili. Anasema hapa kwamba ushauri wa kwanza kisha unahusisha maarifa, fahamu hili, na bila shaka unahusiana na neno la kweli. Kumbuka kwamba kifungu hiki kinaelekeza mbele hapa, na kinaelekeza, hadi 3:1 hadi 4:12, na pengine pia hadi 5:9 na 5:12, na kimeainishwa hapo.</w:t>
      </w:r>
    </w:p>
    <w:p w14:paraId="4F02FC07" w14:textId="77777777" w:rsidR="001B7C98" w:rsidRPr="003A0BC9" w:rsidRDefault="001B7C98">
      <w:pPr>
        <w:rPr>
          <w:sz w:val="26"/>
          <w:szCs w:val="26"/>
        </w:rPr>
      </w:pPr>
    </w:p>
    <w:p w14:paraId="408B75FB" w14:textId="4B4CA8D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Hapa, kwa maneno mengine, Yakobo anaanzisha wazo zima la ulimi. Anasema, kila mtu aangalie wigo unaojumuisha wote. Kila mtu awe mwepesi wa kusikia. Sasa, hii labda inarejelea biashara ya kuwa mwepesi wa kusikia katika muktadha, ambayo labda inarejelea kusikiliza neno, kusikia neno, kuwa mwepesi wa kusikia neno, mstari wa 18, mstari wa 21, mstari wa 22.</w:t>
      </w:r>
    </w:p>
    <w:p w14:paraId="4139E511" w14:textId="77777777" w:rsidR="001B7C98" w:rsidRPr="003A0BC9" w:rsidRDefault="001B7C98">
      <w:pPr>
        <w:rPr>
          <w:sz w:val="26"/>
          <w:szCs w:val="26"/>
        </w:rPr>
      </w:pPr>
    </w:p>
    <w:p w14:paraId="65159092"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kweli, atasema katika mstari wa 22, iweni watendaji wa neno, wala si wasikiaji tu, mkijidanganya wenyewe, bali pia mwepesi wa kusikia maneno ya wanadamu. Hilo linapendekezwa na sehemu iliyobaki ya mstari wa 19. Kila mtu na awe mwepesi wa kusikia, si mwepesi wa kusema, si mwepesi wa hasira, jambo ambalo bila shaka linahusiana, hasa katika uhusiano na wanadamu wengine, si mwepesi wa kusema, si mwepesi wa hasira.</w:t>
      </w:r>
    </w:p>
    <w:p w14:paraId="07581140" w14:textId="77777777" w:rsidR="001B7C98" w:rsidRPr="003A0BC9" w:rsidRDefault="001B7C98">
      <w:pPr>
        <w:rPr>
          <w:sz w:val="26"/>
          <w:szCs w:val="26"/>
        </w:rPr>
      </w:pPr>
    </w:p>
    <w:p w14:paraId="589A806B" w14:textId="41C2D4B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Kila mtu na awe mwepesi wa kusikia. Kama ninavyosema, hii haimaanishi tu kusikiliza neno la kweli bali pia kuwa mwepesi wa kusikia maneno ya kibinadamu dhidi ya yale ambayo yangezuia kuwasikiliza wengine kwa kweli. Ni mambo gani hayo, kulingana na Yakobo, yanayozuia kusikiliza, kuwasikiliza wengine kwa kweli? Kwa jambo moja, kuzingatia sana mambo ya mtu mwenyewe na maendeleo na umuhimu wake, 3.13 hadi 18.</w:t>
      </w:r>
    </w:p>
    <w:p w14:paraId="3A3D5D3E" w14:textId="77777777" w:rsidR="001B7C98" w:rsidRPr="003A0BC9" w:rsidRDefault="001B7C98">
      <w:pPr>
        <w:rPr>
          <w:sz w:val="26"/>
          <w:szCs w:val="26"/>
        </w:rPr>
      </w:pPr>
    </w:p>
    <w:p w14:paraId="5F2EDB3A" w14:textId="7FB9A57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Hekima hii inayotoka chini ambayo inahusiana katika kifungu hiki imeunganishwa katika kifungu hicho, kama ninavyosema, sura ya 3 na 4, na usemi. Pia, hasira. Hii ni muktadha wa moja kwa moja.</w:t>
      </w:r>
    </w:p>
    <w:p w14:paraId="239D39C2" w14:textId="77777777" w:rsidR="001B7C98" w:rsidRPr="003A0BC9" w:rsidRDefault="001B7C98">
      <w:pPr>
        <w:rPr>
          <w:sz w:val="26"/>
          <w:szCs w:val="26"/>
        </w:rPr>
      </w:pPr>
    </w:p>
    <w:p w14:paraId="61BD7A5A" w14:textId="34AF95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Kila mtu na awe mwepesi wa kusikia, si mwepesi wa hasira. Jambo moja linalozuia kuwasikiliza wengine ni hasira kwa wengine, hasira wakati wasiwasi wa mtu na maendeleo yake yanaonekana kutishiwa. Wanasema una hili katika muktadha wa moja kwa moja hapa katika mistari ya 19b hadi 20, lakini pia, anaelezea hili katika sura ya 3, mistari ya 6 hadi 12, na pia tena katika 4:1 hadi 10.</w:t>
      </w:r>
    </w:p>
    <w:p w14:paraId="3D0BB559" w14:textId="77777777" w:rsidR="001B7C98" w:rsidRPr="003A0BC9" w:rsidRDefault="001B7C98">
      <w:pPr>
        <w:rPr>
          <w:sz w:val="26"/>
          <w:szCs w:val="26"/>
        </w:rPr>
      </w:pPr>
    </w:p>
    <w:p w14:paraId="0538EB55"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Ningezingatia uhusiano hapa kati ya kujitolea kusikiliza neno la kweli na maneno ya wengine. Kwa maneno mengine, ukweli kwamba kuzaliwa kwetu upya, uhusiano wetu na Mungu, huanzishwa kwa neno, kwa kusikia neno, unaonyesha umuhimu wa kusikia maneno kwa ujumla. Umuhimu wa kusikia neno la kweli unaonyesha umuhimu wa kusikia maneno ya kibinadamu.</w:t>
      </w:r>
    </w:p>
    <w:p w14:paraId="73A8C0BE" w14:textId="77777777" w:rsidR="001B7C98" w:rsidRPr="003A0BC9" w:rsidRDefault="001B7C98">
      <w:pPr>
        <w:rPr>
          <w:sz w:val="26"/>
          <w:szCs w:val="26"/>
        </w:rPr>
      </w:pPr>
    </w:p>
    <w:p w14:paraId="2BF720F3" w14:textId="2D3A122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njia, jambo lingine linaloweza kusababisha kutowasikiliza wengine ni mtazamo wa kuhukumu, 4:11 na 12. Ndugu, msisemezane mabaya. Yeye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amsemaye mabaya ndugu yake au kumhukumu ndugu yake, husema mabaya dhidi ya sheria na kuhukumu sheria.</w:t>
      </w:r>
    </w:p>
    <w:p w14:paraId="42B7E1B8" w14:textId="77777777" w:rsidR="001B7C98" w:rsidRPr="003A0BC9" w:rsidRDefault="001B7C98">
      <w:pPr>
        <w:rPr>
          <w:sz w:val="26"/>
          <w:szCs w:val="26"/>
        </w:rPr>
      </w:pPr>
    </w:p>
    <w:p w14:paraId="235B28B6" w14:textId="27D6D342"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Lakini ukihukumu sheria, wewe si mtendaji wa sheria bali u mwamuzi. Lakini si mwepesi wa kusikia tu, bali pia, mwenye kuona, mpole wa kusema. Hilo linatofautisha na mwepesi wa kusikia.</w:t>
      </w:r>
    </w:p>
    <w:p w14:paraId="7B3591ED" w14:textId="77777777" w:rsidR="001B7C98" w:rsidRPr="003A0BC9" w:rsidRDefault="001B7C98">
      <w:pPr>
        <w:rPr>
          <w:sz w:val="26"/>
          <w:szCs w:val="26"/>
        </w:rPr>
      </w:pPr>
    </w:p>
    <w:p w14:paraId="512C19B2" w14:textId="77735F31"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Mwepesi wa kusikia lakini si mwepesi wa kusema. Sasa, hii ni kawaida ya mafundisho ya hekima, biashara hii ya kuwa mwepesi wa kusema. Unaipata, kwa mfano, katika Mithali 13:3 na tena katika Mithali 29:20. Lakini pia inahusiana sana na mafundisho ya Kigiriki, kama ninavyosema, na mafundisho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ya Paranesus ya Kigiriki-Kirumi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w:t>
      </w:r>
    </w:p>
    <w:p w14:paraId="23E2B162" w14:textId="77777777" w:rsidR="001B7C98" w:rsidRPr="003A0BC9" w:rsidRDefault="001B7C98">
      <w:pPr>
        <w:rPr>
          <w:sz w:val="26"/>
          <w:szCs w:val="26"/>
        </w:rPr>
      </w:pPr>
    </w:p>
    <w:p w14:paraId="4ABBCFC6"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Alikuwa Zeno, mwanzilishi wa Ustoiki, ambaye kwanza alisema kwamba Mungu amewapa wanadamu masikio mawili na mdomo mmoja kwa nia ya kusikiliza mara mbili ya tunavyosema. Ulimi kama sababu ya dhambi unashughulikiwa kwa undani katika sura ya 3 na 4. Tunaweza kutambua hapa baadhi ya msisitizo mkuu wa maagizo haya kuhusu kuwa mwepesi wa kusema. Nadhani alikuwa na mambo matatu akilini mwake hapa.</w:t>
      </w:r>
    </w:p>
    <w:p w14:paraId="221EAA3C" w14:textId="77777777" w:rsidR="001B7C98" w:rsidRPr="003A0BC9" w:rsidRDefault="001B7C98">
      <w:pPr>
        <w:rPr>
          <w:sz w:val="26"/>
          <w:szCs w:val="26"/>
        </w:rPr>
      </w:pPr>
    </w:p>
    <w:p w14:paraId="0D758855" w14:textId="2017E14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Kwanza, jambo hili kuhusu kuwa mwepesi wa kusema linahusisha kiasi cha usemi. Maelekezo haya kuhusu kuwa mwepesi wa kusema yanaweza kuonyesha kwamba mtu anapaswa kuwa mwangalifu asiseme sana, bali atumie maneno kwa uangalifu. Sasa, kwa kweli, nadhani, una hoja kubwa ya kitheolojia inayotolewa hapa, na hiyo ni ukweli kwamba tunapata kuzaliwa upya kupitia Neno la Kweli, ambalo linatuongoza kuzingatia maneno kuwa matakatifu.</w:t>
      </w:r>
    </w:p>
    <w:p w14:paraId="70FBD1C2" w14:textId="77777777" w:rsidR="001B7C98" w:rsidRPr="003A0BC9" w:rsidRDefault="001B7C98">
      <w:pPr>
        <w:rPr>
          <w:sz w:val="26"/>
          <w:szCs w:val="26"/>
        </w:rPr>
      </w:pPr>
    </w:p>
    <w:p w14:paraId="07AAF81D"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Utakatifu wa Neno la Kweli huongoza kwenye utakatifu, utakaso wa usemi wa mwanadamu. Kwa hivyo, usemi wa mwanadamu, kuna kitu kitakatifu kuhusiana na hilo, au angalau kuna kivuli kitakatifu kinachohusika katika maneno ya mwanadamu kinachoonyesha utakatifu wa Neno la Mungu. Na kwa hivyo, tuko makini tusichafue usemi kwa kuzungumza sana.</w:t>
      </w:r>
    </w:p>
    <w:p w14:paraId="44FD3518" w14:textId="77777777" w:rsidR="001B7C98" w:rsidRPr="003A0BC9" w:rsidRDefault="001B7C98">
      <w:pPr>
        <w:rPr>
          <w:sz w:val="26"/>
          <w:szCs w:val="26"/>
        </w:rPr>
      </w:pPr>
    </w:p>
    <w:p w14:paraId="40EABB47"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Sasa, huu ni msisitizo unaopatikana kwingineko katika Agano Jipya. Kwa njia, unaupata kwingineko katika Yakobo, jambo moja. Angalia katika Yakobo 3, 1 na 2. Ndugu zangu, msiwe walimu wengi, kwa maana mnajua ya kuwa sisi tufundishao tutahukumiwa kwa ukali zaidi.</w:t>
      </w:r>
    </w:p>
    <w:p w14:paraId="081F594E" w14:textId="77777777" w:rsidR="001B7C98" w:rsidRPr="003A0BC9" w:rsidRDefault="001B7C98">
      <w:pPr>
        <w:rPr>
          <w:sz w:val="26"/>
          <w:szCs w:val="26"/>
        </w:rPr>
      </w:pPr>
    </w:p>
    <w:p w14:paraId="35B1B5E4" w14:textId="159E7CB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maana sote tutafanya makosa mengi, na ikiwa mtu hakosei katika neno lake, huyo ni mtu mkamilifu, awezaye kuutawala mwili wote pia. Kama tutakavyoona tutakapofikia tafsiri ya Yakobo 3, anachoonyesha hapa ni kwamba kuna hatari ya kazi inayohusika katika kufundisha kwa sababu kufundisha kunahusisha matumizi ya maneno, na kuna hatari halisi kwa maneno mengi. Lakini pia unayo, kwa mfano, katika mapokeo ya injili katika Mathayo 12:36.</w:t>
      </w:r>
    </w:p>
    <w:p w14:paraId="7D9BBA46" w14:textId="77777777" w:rsidR="001B7C98" w:rsidRPr="003A0BC9" w:rsidRDefault="001B7C98">
      <w:pPr>
        <w:rPr>
          <w:sz w:val="26"/>
          <w:szCs w:val="26"/>
        </w:rPr>
      </w:pPr>
    </w:p>
    <w:p w14:paraId="5A461673" w14:textId="7C233C70"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Utakumbuka kwamba Yesu anasema, Nawaambia siku ya hukumu, watu watatoa hesabu ya kila neno lisilofaa wanalosema, kila neno lisilofaa au lisilofaa wanalosema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 Kwa hivyo, hebu tuseme usemi unahusu </w:t>
      </w:r>
      <w:r xmlns:w="http://schemas.openxmlformats.org/wordprocessingml/2006/main" w:rsidR="008E3888">
        <w:rPr>
          <w:rFonts w:ascii="Calibri" w:eastAsia="Calibri" w:hAnsi="Calibri" w:cs="Calibri"/>
          <w:sz w:val="26"/>
          <w:szCs w:val="26"/>
        </w:rPr>
        <w:t xml:space="preserve">kiasi cha usemi. Usiseme sana.</w:t>
      </w:r>
    </w:p>
    <w:p w14:paraId="4DD81FE7" w14:textId="77777777" w:rsidR="001B7C98" w:rsidRPr="003A0BC9" w:rsidRDefault="001B7C98">
      <w:pPr>
        <w:rPr>
          <w:sz w:val="26"/>
          <w:szCs w:val="26"/>
        </w:rPr>
      </w:pPr>
    </w:p>
    <w:p w14:paraId="774CD0DC"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Tumia maneno kwa uangalifu. Lakini haionyeshi tu kiasi cha usemi, lakini pia, nadhani, kutafakari usemi. Maagizo haya yanaweza kuonyesha kwamba mtu anapaswa kufikiria na kufikiria kwa makini kabla ya kuzungumza.</w:t>
      </w:r>
    </w:p>
    <w:p w14:paraId="58F56FFF" w14:textId="77777777" w:rsidR="001B7C98" w:rsidRPr="003A0BC9" w:rsidRDefault="001B7C98">
      <w:pPr>
        <w:rPr>
          <w:sz w:val="26"/>
          <w:szCs w:val="26"/>
        </w:rPr>
      </w:pPr>
    </w:p>
    <w:p w14:paraId="5AD66F03"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Uwe mwepesi wa kusema. Hii ingehusisha hasa kuzingatia uhusiano wa kile mtu anachotaka kusema na neno la kweli. Je, ninachotaka kusema kinahusianaje na neno la kweli? Wasiwasi huu unaonekana wazi hapa, angalia himizo linalofuata, mwepesi wa kusema.</w:t>
      </w:r>
    </w:p>
    <w:p w14:paraId="6F6DBD13" w14:textId="77777777" w:rsidR="001B7C98" w:rsidRPr="003A0BC9" w:rsidRDefault="001B7C98">
      <w:pPr>
        <w:rPr>
          <w:sz w:val="26"/>
          <w:szCs w:val="26"/>
        </w:rPr>
      </w:pPr>
    </w:p>
    <w:p w14:paraId="5FFB6CD3" w14:textId="1FA38D8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Ninapaswa kusema kwamba nadhani kwamba wasiwasi huu unaonekana kuwa muhimu sana hapa, hapa pia, kwa sababu tunapoendelea kusema katika himizo linalofuata, kuwa mwepesi wa hasira na kadhalika, na kile atakachoendelea kusema katika 3.1 hadi 4.12, na hasa katika 3.9 na 10. Wazo hili, kwa maneno mengine, la jinsi neno la maneno yetu linavyohusiana na kama yanaendana na tabia ya neno la kweli. Kwa maneno mengine, hata kama neno la kweli lina tabia kama hiyo kwamba huzaa uzima, husababisha wema?</w:t>
      </w:r>
    </w:p>
    <w:p w14:paraId="4B8ABC49" w14:textId="77777777" w:rsidR="001B7C98" w:rsidRPr="003A0BC9" w:rsidRDefault="001B7C98">
      <w:pPr>
        <w:rPr>
          <w:sz w:val="26"/>
          <w:szCs w:val="26"/>
        </w:rPr>
      </w:pPr>
    </w:p>
    <w:p w14:paraId="246609FF"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Naam, maneno yetu husababisha wema na matokeo chanya. Je, ninachotaka kusema kinatokana na uchafu ulio ndani ya moyo wangu? Baadaye katika aya hii, atazungumzia kuhusu kuondoa uchafu wote na ukuaji wa uovu. Kwa hivyo, kwa upande wa nia, kwa upande wa chanzo, je, kinatokana na uchafu ulio ndani ya moyo wangu? Na kwa upande wa matokeo, je, kinaongoza au kinachangia haki ya Mungu? Kama atakavyosema, ghadhabu ya wanadamu, ghadhabu ya mwanadamu haifanyi haki ya Mungu.</w:t>
      </w:r>
    </w:p>
    <w:p w14:paraId="799A4E6E" w14:textId="77777777" w:rsidR="001B7C98" w:rsidRPr="003A0BC9" w:rsidRDefault="001B7C98">
      <w:pPr>
        <w:rPr>
          <w:sz w:val="26"/>
          <w:szCs w:val="26"/>
        </w:rPr>
      </w:pPr>
    </w:p>
    <w:p w14:paraId="2FBFC726" w14:textId="49B381E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Jambo la tatu ambalo nadhani linahusika katika suala hili la kuwa mwepesi wa kusema ni kwamba maagizo haya yanaweza kuonyesha kwamba mtu anapaswa kuanzisha tabia ya kusimama kabla ya kusema, hivyo kuepuka milipuko ya hasira. Wasiwasi huu kuhusu milipuko ya hasira unaonekana sana katika Yakobo kama atakavyoendelea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kusema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hapa, si tu kuwa mwepesi wa kusikia, mwepesi wa kusema, bali pia mwepesi wa hasira, pamoja na jukumu la hasira katika matumizi machafu ya ulimi na matumizi mabaya ya ulimi katika sura ya 3 na 4. Sasa, basi, bila shaka, anaendelea na himizo linalofuata, mwepesi wa hasira, ambalo linaweza kumaanisha kwamba aina fulani ya hasira wakati fulani inafaa. Hasemi kamwe usikasirike, bali uwe mwepesi wa hasira.</w:t>
      </w:r>
    </w:p>
    <w:p w14:paraId="6B47D9F0" w14:textId="77777777" w:rsidR="001B7C98" w:rsidRPr="003A0BC9" w:rsidRDefault="001B7C98">
      <w:pPr>
        <w:rPr>
          <w:sz w:val="26"/>
          <w:szCs w:val="26"/>
        </w:rPr>
      </w:pPr>
    </w:p>
    <w:p w14:paraId="3E80C3EC" w14:textId="122BD733"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Lakini Yakobo anapinga tabia ya hasira, kukasirika au kuchochewa haraka au kwa urahisi kwa sababu zisizofaa, na milipuko ya hasira. Sasa anaendelea na kuthibitisha hili, kwani anasema, hasira ya mwanadamu haitendi haki ya Mungu. Yaani, hasira ya mwanadamu haizai hali ya haki, ukamilifu, na haki ambayo Mungu anatamani na ambayo Mungu anafanya kazi ya kuisimamisha duniani.</w:t>
      </w:r>
    </w:p>
    <w:p w14:paraId="6CE918C3" w14:textId="77777777" w:rsidR="001B7C98" w:rsidRPr="003A0BC9" w:rsidRDefault="001B7C98">
      <w:pPr>
        <w:rPr>
          <w:sz w:val="26"/>
          <w:szCs w:val="26"/>
        </w:rPr>
      </w:pPr>
    </w:p>
    <w:p w14:paraId="4567DD7C" w14:textId="068B7042"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318, na mavuno ya haki hupandwa kwa amani kwa wale wanaofanya amani. Hii inapingana na hasira ya haki iliyodanganywa na majaribio yote ya kuhalalisha hasira na milipuko ya hasira kama njia ya kulinda au kuendeleza kazi ya Mungu. Mtu hapaswi kamwe kufikiria, Yakobo anasisitiza, kwamba mtu hapaswi kamwe kufikiria kwamba sababu ya haki ya Mungu inaweza kuendelezwa na kitu kibaya, chenye nia mbaya na cha vurugu kama vile hotuba ya hasira.</w:t>
      </w:r>
    </w:p>
    <w:p w14:paraId="3CA8C693" w14:textId="77777777" w:rsidR="001B7C98" w:rsidRPr="003A0BC9" w:rsidRDefault="001B7C98">
      <w:pPr>
        <w:rPr>
          <w:sz w:val="26"/>
          <w:szCs w:val="26"/>
        </w:rPr>
      </w:pPr>
    </w:p>
    <w:p w14:paraId="31D6B7CA" w14:textId="31034F9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Bila shaka, hili, katika suala la matumizi ya tathmini, linapingana na mfumo wa kisasa wa thamani unaopendelea kujieleza na hasa usemi wa hasira, mara nyingi unaoimarishwa na wazo la kisaikolojia la catharsis, kama ninavyosema, wazo hili la utakaso au utakaso kwa kujieleza. Ukandamizaji huo ni uovu mkubwa. Usemi wenyewe ni thamani, wema.</w:t>
      </w:r>
    </w:p>
    <w:p w14:paraId="155597AD" w14:textId="77777777" w:rsidR="001B7C98" w:rsidRPr="003A0BC9" w:rsidRDefault="001B7C98">
      <w:pPr>
        <w:rPr>
          <w:sz w:val="26"/>
          <w:szCs w:val="26"/>
        </w:rPr>
      </w:pPr>
    </w:p>
    <w:p w14:paraId="0FA892C7" w14:textId="061EB1A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Haijalishi, inaonekana, ni nini kinachosemwa, ni muhimu kukielezea. Hili ni jambo la kawaida sana. Nakumbuka nikifundisha kuhusu James katika kanisa moja huko Indiana miaka kadhaa iliyopita, na tulikuwa tumefikia hatua ya kifungu hiki. Kulikuwa na mtu wa kawaida pale, mtu wa kawaida, ambaye alipinga kwa uzito jambo hili lote kuhusu kuwa mwepesi wa hasira na akasisitiza kwamba ilikuwa jambo lisilo na msimamo na zuri na lenye manufaa na linalosaidia kuonyesha hasira dhidi ya kuizuia na kadhalika.</w:t>
      </w:r>
    </w:p>
    <w:p w14:paraId="5113A858" w14:textId="77777777" w:rsidR="001B7C98" w:rsidRPr="003A0BC9" w:rsidRDefault="001B7C98">
      <w:pPr>
        <w:rPr>
          <w:sz w:val="26"/>
          <w:szCs w:val="26"/>
        </w:rPr>
      </w:pPr>
    </w:p>
    <w:p w14:paraId="7A2E1FD1" w14:textId="07BB59D0"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Nakumbuka nikijiambia, nitahakikisha wewe ni tatizo kubwa hapa. Na baada ya kuzungumza na mchungaji, niligundua kwamba hiyo ndiyo ilikuwa kweli. Sasa, anaendelea na mawaidha zaidi katika mstari wa 21.</w:t>
      </w:r>
    </w:p>
    <w:p w14:paraId="56878BB0" w14:textId="77777777" w:rsidR="001B7C98" w:rsidRPr="003A0BC9" w:rsidRDefault="001B7C98">
      <w:pPr>
        <w:rPr>
          <w:sz w:val="26"/>
          <w:szCs w:val="26"/>
        </w:rPr>
      </w:pPr>
    </w:p>
    <w:p w14:paraId="2906B508" w14:textId="217D121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hivyo, anasema, angalia sababu kwa msingi wa alichosema katika mistari ya 19 na 20, kwa hivyo wekeni mbali uchafu wote na ukuaji wa uovu, hiyo ni hasi na kisha chanya, pokea kwa upole neno lililopandwa ndani liwezalo kuokoa roho zenu. Kwa hivyo, anatumia kisha lugha ya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vua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na uvae, ondoa uchafu wote hasi, hapa. Hii inaweza kuashiria kwamba dhambi za ulimi ni dhihirisho la matatizo makubwa zaidi ya kiadili.</w:t>
      </w:r>
    </w:p>
    <w:p w14:paraId="015BC26F" w14:textId="77777777" w:rsidR="001B7C98" w:rsidRPr="003A0BC9" w:rsidRDefault="001B7C98">
      <w:pPr>
        <w:rPr>
          <w:sz w:val="26"/>
          <w:szCs w:val="26"/>
        </w:rPr>
      </w:pPr>
    </w:p>
    <w:p w14:paraId="383EDD96" w14:textId="5171F44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Bila shaka, ataweka wazi kesi hii katika sura ya 3. Kwa hivyo, anasema hapa, tuondoe uchafu wote ulio nyuma ya biashara hii ya milipuko ya hasira. Unaona wigo unaojumuisha wote, uchafu wote, na pia uhusiano, kwa hivyo. Kwa hivyo, hii inaonyesha kwamba uchafu huu unahusisha mitazamo yote ya uovu na uharibifu kuelekea watu, haswa hasira.</w:t>
      </w:r>
    </w:p>
    <w:p w14:paraId="5EC7A559" w14:textId="77777777" w:rsidR="001B7C98" w:rsidRPr="003A0BC9" w:rsidRDefault="001B7C98">
      <w:pPr>
        <w:rPr>
          <w:sz w:val="26"/>
          <w:szCs w:val="26"/>
        </w:rPr>
      </w:pPr>
    </w:p>
    <w:p w14:paraId="2C1F352E" w14:textId="3D3358D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Kumbuka kwamba neno linalotumika hapa si la kingono au la kihisia, kwani huwa tunafikiria kiotomatiki kuhusu uchafu. Hapa halitumiki hasa kwa njia ya kingono au ya kihisia bali linamaanisha hasa hotuba ya hasira na kile kinachosababisha hotuba ya hasira. Neno uchafu linaashiria kutofaa na hivyo kutokuwa na maana na kutengana.</w:t>
      </w:r>
    </w:p>
    <w:p w14:paraId="4447E420" w14:textId="77777777" w:rsidR="001B7C98" w:rsidRPr="003A0BC9" w:rsidRDefault="001B7C98">
      <w:pPr>
        <w:rPr>
          <w:sz w:val="26"/>
          <w:szCs w:val="26"/>
        </w:rPr>
      </w:pPr>
    </w:p>
    <w:p w14:paraId="1507853B" w14:textId="75E44B81"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Biashara hii ya uchafu, bila shaka, inapingana na wazo la usafi au kutakaswa na kwa kweli inatokana na ibada. Inatokana na ulimwengu wa ibada, ibada ya Agano la Kale. Na, bila shaka, kutakaswa kutokana na uchafu kwa upande wa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lugha ya ibada ya Agano la Kale kunamaanisha kufanywa kuwa mzuri kwa ajili ya ibada ya Mungu hekaluni, hema, kwa ajili ya ibada ya Mungu, kwa ajili ya huduma kwa Mungu, hivyo basi biashara hii ya utakaso na usafi, utakaso wa makuhani na kadhalika, kwa ajili ya ibada ya Mungu, huduma kwa Mungu, na kwa ajili ya ushirika na Mungu.</w:t>
      </w:r>
    </w:p>
    <w:p w14:paraId="5C8EE799" w14:textId="77777777" w:rsidR="001B7C98" w:rsidRPr="003A0BC9" w:rsidRDefault="001B7C98">
      <w:pPr>
        <w:rPr>
          <w:sz w:val="26"/>
          <w:szCs w:val="26"/>
        </w:rPr>
      </w:pPr>
    </w:p>
    <w:p w14:paraId="7157B724" w14:textId="30743F66"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hivyo, neno uchafu linaashiria kutofaa na kujitenga na Mungu. Hilo linaonyesha msisitizo wa kidini kwamba uchafu humtenga mtu na Mungu kutoka kwa ibada ya Mungu, kutoka kwa huduma kwa Mungu, na kutoka kwa jumuiya ya Mungu. Pia anataja hapa kuondoa uovu mwingi au uliobaki.</w:t>
      </w:r>
    </w:p>
    <w:p w14:paraId="4D19C2C2" w14:textId="77777777" w:rsidR="001B7C98" w:rsidRPr="003A0BC9" w:rsidRDefault="001B7C98">
      <w:pPr>
        <w:rPr>
          <w:sz w:val="26"/>
          <w:szCs w:val="26"/>
        </w:rPr>
      </w:pPr>
    </w:p>
    <w:p w14:paraId="70516ED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Hili ni gumu kulitafsiri, kwa kweli. Labda linapaswa kueleweka kwa maana ya kila chembe ya uovu. Sasa, kumbuka kwamba anazungumza na Wakristo hapa.</w:t>
      </w:r>
    </w:p>
    <w:p w14:paraId="7F16B45A" w14:textId="77777777" w:rsidR="001B7C98" w:rsidRPr="003A0BC9" w:rsidRDefault="001B7C98">
      <w:pPr>
        <w:rPr>
          <w:sz w:val="26"/>
          <w:szCs w:val="26"/>
        </w:rPr>
      </w:pPr>
    </w:p>
    <w:p w14:paraId="2511D702"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Jueni haya, ndugu zangu wapendwa. Anazungumza na Wakristo waliozaliwa kwa neno la kweli. Kwa mapenzi yake mwenyewe, alituzaa kwa neno la kweli.</w:t>
      </w:r>
    </w:p>
    <w:p w14:paraId="38723A60" w14:textId="77777777" w:rsidR="001B7C98" w:rsidRPr="003A0BC9" w:rsidRDefault="001B7C98">
      <w:pPr>
        <w:rPr>
          <w:sz w:val="26"/>
          <w:szCs w:val="26"/>
        </w:rPr>
      </w:pPr>
    </w:p>
    <w:p w14:paraId="113635C4" w14:textId="76B0FAE0"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Hii ina maana kwamba uovu kwa namna fulani na kwa kiasi fulani unaendelea kuwepo au angalau unaweza kuendelea kuwepo katika maisha ya wale waliozaliwa na neno la kweli. Hii inaashiria mafundisho ya Kikristo ya dhambi kubaki moyoni. Lakini pia ina maana kwamba uovu huo unaweza kuondolewa kabisa, kuondolewa, anasema, uchafu wote na kila chembe ya uovu.</w:t>
      </w:r>
    </w:p>
    <w:p w14:paraId="67B95F37" w14:textId="77777777" w:rsidR="001B7C98" w:rsidRPr="003A0BC9" w:rsidRDefault="001B7C98">
      <w:pPr>
        <w:rPr>
          <w:sz w:val="26"/>
          <w:szCs w:val="26"/>
        </w:rPr>
      </w:pPr>
    </w:p>
    <w:p w14:paraId="4D86B7F7" w14:textId="449870D2"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Na kwa njia chanya zaidi, pokea, hiki ndicho mnachopaswa kukiondoa, sasa ili kukibadilisha, pokea neno lililopandwa kwa upole ambalo linaweza kuokoa roho zenu. Sasa, kumbuka tuna kikwazo, kilichowekwa kwenye mpango hapa. Ni mara nyingi katika nyaraka za Agano Jipya.</w:t>
      </w:r>
    </w:p>
    <w:p w14:paraId="444C69A7" w14:textId="77777777" w:rsidR="001B7C98" w:rsidRPr="003A0BC9" w:rsidRDefault="001B7C98">
      <w:pPr>
        <w:rPr>
          <w:sz w:val="26"/>
          <w:szCs w:val="26"/>
        </w:rPr>
      </w:pPr>
    </w:p>
    <w:p w14:paraId="427E0D3A" w14:textId="00E27C7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Kanuni ya kubadilisha inaendelea kufanya kazi, labda ikihusishwa na desturi ya ubatizo ambapo watu wangevua mavazi yao ya zamani na nguo zao chafu walipoingia kwenye maji ya ubatizo na kuvaa nguo mpya safi walipotoka. Kwa kweli, anatumia neno lile lile, uchafu, hapa, akizungumzia mavazi katika mstari wa pili wa sura ya pili. Kwa maana mtu akiingia katika kusanyiko lenu mwenye pete za dhahabu na mavazi mazuri, na mtu maskini aliyevaa mavazi machafu, hilo ni vazi chafu kweli, akiingia katika kusanyiko lenu.</w:t>
      </w:r>
    </w:p>
    <w:p w14:paraId="78CE3093" w14:textId="77777777" w:rsidR="001B7C98" w:rsidRPr="003A0BC9" w:rsidRDefault="001B7C98">
      <w:pPr>
        <w:rPr>
          <w:sz w:val="26"/>
          <w:szCs w:val="26"/>
        </w:rPr>
      </w:pPr>
    </w:p>
    <w:p w14:paraId="192A74AF"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Lakini tuna, kwa hivyo kwa maneno mengine, ikiwa ndivyo alivyofikiria, ishi kulingana na ubatizo wako. Lakini tunaona mvutano hapa kati ya kupokea na kupandikizwa. Angalia mvutano.</w:t>
      </w:r>
    </w:p>
    <w:p w14:paraId="0CCB2C07" w14:textId="77777777" w:rsidR="001B7C98" w:rsidRPr="003A0BC9" w:rsidRDefault="001B7C98">
      <w:pPr>
        <w:rPr>
          <w:sz w:val="26"/>
          <w:szCs w:val="26"/>
        </w:rPr>
      </w:pPr>
    </w:p>
    <w:p w14:paraId="6964C2D6" w14:textId="2978C7D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Pokea kwa upole neno lililopandwa. Baada ya yote, likipandwa, liko ndani yako. Huna haja ya kulipokea, sivyo? Sasa, nadhani hili, lakini nadhani kwamba mvutano huu unatatuliwa kwa kutambua kwamba labda tuna uhusiano kati ya kiashiria na sharti. Limepandwa.</w:t>
      </w:r>
    </w:p>
    <w:p w14:paraId="599371B8" w14:textId="77777777" w:rsidR="001B7C98" w:rsidRPr="003A0BC9" w:rsidRDefault="001B7C98">
      <w:pPr>
        <w:rPr>
          <w:sz w:val="26"/>
          <w:szCs w:val="26"/>
        </w:rPr>
      </w:pPr>
    </w:p>
    <w:p w14:paraId="087E81D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Hiyo ni kusema, ni ya asili, ni ya asili, imekuwa sehemu ya asili yetu. Kwa kweli, imekuwa sehemu ya roho zetu, kweli, utu wetu muhimu na kadhalika. Lakini ndivyo tulivyo.</w:t>
      </w:r>
    </w:p>
    <w:p w14:paraId="78485225" w14:textId="77777777" w:rsidR="001B7C98" w:rsidRPr="003A0BC9" w:rsidRDefault="001B7C98">
      <w:pPr>
        <w:rPr>
          <w:sz w:val="26"/>
          <w:szCs w:val="26"/>
        </w:rPr>
      </w:pPr>
    </w:p>
    <w:p w14:paraId="0984605D" w14:textId="361906E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Sisi ni watu wa Neno. Tumenunuliwa, na tumezaliwa upya kupitia Neno. </w:t>
      </w:r>
      <w:proofErr xmlns:w="http://schemas.openxmlformats.org/wordprocessingml/2006/main" w:type="gramStart"/>
      <w:r xmlns:w="http://schemas.openxmlformats.org/wordprocessingml/2006/main" w:rsidRPr="003A0BC9">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3A0BC9">
        <w:rPr>
          <w:rFonts w:ascii="Calibri" w:eastAsia="Calibri" w:hAnsi="Calibri" w:cs="Calibri"/>
          <w:sz w:val="26"/>
          <w:szCs w:val="26"/>
        </w:rPr>
        <w:t xml:space="preserve">kwa hivyo limepandwa, lakini tunahitaji kupokea kile ambacho tayari tunacho.</w:t>
      </w:r>
    </w:p>
    <w:p w14:paraId="36717A45" w14:textId="77777777" w:rsidR="001B7C98" w:rsidRPr="003A0BC9" w:rsidRDefault="001B7C98">
      <w:pPr>
        <w:rPr>
          <w:sz w:val="26"/>
          <w:szCs w:val="26"/>
        </w:rPr>
      </w:pPr>
    </w:p>
    <w:p w14:paraId="3A6C8288"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Tunahitaji kukumbatia kile ambacho tayari tuko. Una neno. Limekuwa sehemu yako.</w:t>
      </w:r>
    </w:p>
    <w:p w14:paraId="6FD87099" w14:textId="77777777" w:rsidR="001B7C98" w:rsidRPr="003A0BC9" w:rsidRDefault="001B7C98">
      <w:pPr>
        <w:rPr>
          <w:sz w:val="26"/>
          <w:szCs w:val="26"/>
        </w:rPr>
      </w:pPr>
    </w:p>
    <w:p w14:paraId="5D648B93" w14:textId="60F4C92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Sasa, ikumbatie. Sasa, itendee kazi. Bila shaka, hii inaandaa mstari wa 22: iweni watendaji wa neno na si wasikiaji tu.</w:t>
      </w:r>
    </w:p>
    <w:p w14:paraId="754B791D" w14:textId="77777777" w:rsidR="001B7C98" w:rsidRPr="003A0BC9" w:rsidRDefault="001B7C98">
      <w:pPr>
        <w:rPr>
          <w:sz w:val="26"/>
          <w:szCs w:val="26"/>
        </w:rPr>
      </w:pPr>
    </w:p>
    <w:p w14:paraId="6B725142" w14:textId="144A614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Kwa kweli, kwa kweli, kupokea kwa upole neno lililopandwa kimsingi kunafafanuliwa na mstari wa 22, kuwa watendaji wa neno na si wasikiaji tu. Naam, hii inatuongoza kwenye 1:22 hadi 25, ambayo inarejelea sharti la neno, ambalo tumetaja hivi punde: kuwa watendaji wa neno na si wasikiaji tu, mkijidanganya wenyewe. Hapa ni mahali pazuri pa kuanzia tunapoendelea na sehemu inayofuata ya video yetu hapa.</w:t>
      </w:r>
    </w:p>
    <w:p w14:paraId="1BA43768" w14:textId="77777777" w:rsidR="001B7C98" w:rsidRPr="003A0BC9" w:rsidRDefault="001B7C98">
      <w:pPr>
        <w:rPr>
          <w:sz w:val="26"/>
          <w:szCs w:val="26"/>
        </w:rPr>
      </w:pPr>
    </w:p>
    <w:p w14:paraId="05EE4FF3" w14:textId="272B9913" w:rsidR="001B7C98" w:rsidRDefault="008E3888">
      <w:pPr xmlns:w="http://schemas.openxmlformats.org/wordprocessingml/2006/main">
        <w:rPr>
          <w:rFonts w:ascii="Calibri" w:eastAsia="Calibri" w:hAnsi="Calibri" w:cs="Calibri"/>
          <w:sz w:val="26"/>
          <w:szCs w:val="26"/>
        </w:rPr>
      </w:pPr>
      <w:r xmlns:w="http://schemas.openxmlformats.org/wordprocessingml/2006/main" w:rsidRPr="003A0BC9">
        <w:rPr>
          <w:rFonts w:ascii="Calibri" w:eastAsia="Calibri" w:hAnsi="Calibri" w:cs="Calibri"/>
          <w:sz w:val="26"/>
          <w:szCs w:val="26"/>
        </w:rPr>
        <w:t xml:space="preserve">Kwa hivyo, hebu tusimame hapa kisha tuendelee hapa na sehemu inayofuata.</w:t>
      </w:r>
    </w:p>
    <w:p w14:paraId="5FA1F360" w14:textId="77777777" w:rsidR="003A0BC9" w:rsidRDefault="003A0BC9">
      <w:pPr>
        <w:rPr>
          <w:rFonts w:ascii="Calibri" w:eastAsia="Calibri" w:hAnsi="Calibri" w:cs="Calibri"/>
          <w:sz w:val="26"/>
          <w:szCs w:val="26"/>
        </w:rPr>
      </w:pPr>
    </w:p>
    <w:p w14:paraId="031F2AEE" w14:textId="77777777" w:rsidR="003A0BC9" w:rsidRPr="003A0BC9" w:rsidRDefault="003A0BC9" w:rsidP="003A0BC9">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Tuko tayari kuendelea sasa hadi nusu ya pili ya sura ya 1 ya Yakobo, na hii, bila shaka, ni mistari ya 16 hadi 27.</w:t>
      </w:r>
    </w:p>
    <w:p w14:paraId="758ED21A" w14:textId="77777777" w:rsidR="003A0BC9" w:rsidRPr="003A0BC9" w:rsidRDefault="003A0BC9">
      <w:pPr>
        <w:rPr>
          <w:sz w:val="26"/>
          <w:szCs w:val="26"/>
        </w:rPr>
      </w:pPr>
    </w:p>
    <w:sectPr w:rsidR="003A0BC9" w:rsidRPr="003A0BC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9ADE" w14:textId="77777777" w:rsidR="001A4741" w:rsidRDefault="001A4741" w:rsidP="003A0BC9">
      <w:r>
        <w:separator/>
      </w:r>
    </w:p>
  </w:endnote>
  <w:endnote w:type="continuationSeparator" w:id="0">
    <w:p w14:paraId="6247169D" w14:textId="77777777" w:rsidR="001A4741" w:rsidRDefault="001A4741" w:rsidP="003A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34FF" w14:textId="77777777" w:rsidR="001A4741" w:rsidRDefault="001A4741" w:rsidP="003A0BC9">
      <w:r>
        <w:separator/>
      </w:r>
    </w:p>
  </w:footnote>
  <w:footnote w:type="continuationSeparator" w:id="0">
    <w:p w14:paraId="09F50CBD" w14:textId="77777777" w:rsidR="001A4741" w:rsidRDefault="001A4741" w:rsidP="003A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054501"/>
      <w:docPartObj>
        <w:docPartGallery w:val="Page Numbers (Top of Page)"/>
        <w:docPartUnique/>
      </w:docPartObj>
    </w:sdtPr>
    <w:sdtEndPr>
      <w:rPr>
        <w:noProof/>
      </w:rPr>
    </w:sdtEndPr>
    <w:sdtContent>
      <w:p w14:paraId="1F7D02B6" w14:textId="164A5378" w:rsidR="003A0BC9" w:rsidRDefault="003A0BC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2F3912" w14:textId="77777777" w:rsidR="003A0BC9" w:rsidRDefault="003A0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D41BE"/>
    <w:multiLevelType w:val="hybridMultilevel"/>
    <w:tmpl w:val="8FEAB060"/>
    <w:lvl w:ilvl="0" w:tplc="F7F64178">
      <w:start w:val="1"/>
      <w:numFmt w:val="bullet"/>
      <w:lvlText w:val="●"/>
      <w:lvlJc w:val="left"/>
      <w:pPr>
        <w:ind w:left="720" w:hanging="360"/>
      </w:pPr>
    </w:lvl>
    <w:lvl w:ilvl="1" w:tplc="01706134">
      <w:start w:val="1"/>
      <w:numFmt w:val="bullet"/>
      <w:lvlText w:val="○"/>
      <w:lvlJc w:val="left"/>
      <w:pPr>
        <w:ind w:left="1440" w:hanging="360"/>
      </w:pPr>
    </w:lvl>
    <w:lvl w:ilvl="2" w:tplc="83249740">
      <w:start w:val="1"/>
      <w:numFmt w:val="bullet"/>
      <w:lvlText w:val="■"/>
      <w:lvlJc w:val="left"/>
      <w:pPr>
        <w:ind w:left="2160" w:hanging="360"/>
      </w:pPr>
    </w:lvl>
    <w:lvl w:ilvl="3" w:tplc="FCB20478">
      <w:start w:val="1"/>
      <w:numFmt w:val="bullet"/>
      <w:lvlText w:val="●"/>
      <w:lvlJc w:val="left"/>
      <w:pPr>
        <w:ind w:left="2880" w:hanging="360"/>
      </w:pPr>
    </w:lvl>
    <w:lvl w:ilvl="4" w:tplc="BAC4A356">
      <w:start w:val="1"/>
      <w:numFmt w:val="bullet"/>
      <w:lvlText w:val="○"/>
      <w:lvlJc w:val="left"/>
      <w:pPr>
        <w:ind w:left="3600" w:hanging="360"/>
      </w:pPr>
    </w:lvl>
    <w:lvl w:ilvl="5" w:tplc="B516C26C">
      <w:start w:val="1"/>
      <w:numFmt w:val="bullet"/>
      <w:lvlText w:val="■"/>
      <w:lvlJc w:val="left"/>
      <w:pPr>
        <w:ind w:left="4320" w:hanging="360"/>
      </w:pPr>
    </w:lvl>
    <w:lvl w:ilvl="6" w:tplc="2572F71E">
      <w:start w:val="1"/>
      <w:numFmt w:val="bullet"/>
      <w:lvlText w:val="●"/>
      <w:lvlJc w:val="left"/>
      <w:pPr>
        <w:ind w:left="5040" w:hanging="360"/>
      </w:pPr>
    </w:lvl>
    <w:lvl w:ilvl="7" w:tplc="FCF6129E">
      <w:start w:val="1"/>
      <w:numFmt w:val="bullet"/>
      <w:lvlText w:val="●"/>
      <w:lvlJc w:val="left"/>
      <w:pPr>
        <w:ind w:left="5760" w:hanging="360"/>
      </w:pPr>
    </w:lvl>
    <w:lvl w:ilvl="8" w:tplc="81C035E0">
      <w:start w:val="1"/>
      <w:numFmt w:val="bullet"/>
      <w:lvlText w:val="●"/>
      <w:lvlJc w:val="left"/>
      <w:pPr>
        <w:ind w:left="6480" w:hanging="360"/>
      </w:pPr>
    </w:lvl>
  </w:abstractNum>
  <w:num w:numId="1" w16cid:durableId="4011031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98"/>
    <w:rsid w:val="001A4741"/>
    <w:rsid w:val="001B7C98"/>
    <w:rsid w:val="003A0BC9"/>
    <w:rsid w:val="008E38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F008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A0BC9"/>
    <w:pPr>
      <w:tabs>
        <w:tab w:val="center" w:pos="4680"/>
        <w:tab w:val="right" w:pos="9360"/>
      </w:tabs>
    </w:pPr>
  </w:style>
  <w:style w:type="character" w:customStyle="1" w:styleId="HeaderChar">
    <w:name w:val="Header Char"/>
    <w:basedOn w:val="DefaultParagraphFont"/>
    <w:link w:val="Header"/>
    <w:uiPriority w:val="99"/>
    <w:rsid w:val="003A0BC9"/>
  </w:style>
  <w:style w:type="paragraph" w:styleId="Footer">
    <w:name w:val="footer"/>
    <w:basedOn w:val="Normal"/>
    <w:link w:val="FooterChar"/>
    <w:uiPriority w:val="99"/>
    <w:unhideWhenUsed/>
    <w:rsid w:val="003A0BC9"/>
    <w:pPr>
      <w:tabs>
        <w:tab w:val="center" w:pos="4680"/>
        <w:tab w:val="right" w:pos="9360"/>
      </w:tabs>
    </w:pPr>
  </w:style>
  <w:style w:type="character" w:customStyle="1" w:styleId="FooterChar">
    <w:name w:val="Footer Char"/>
    <w:basedOn w:val="DefaultParagraphFont"/>
    <w:link w:val="Footer"/>
    <w:uiPriority w:val="99"/>
    <w:rsid w:val="003A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5449</Words>
  <Characters>24359</Characters>
  <Application>Microsoft Office Word</Application>
  <DocSecurity>0</DocSecurity>
  <Lines>504</Lines>
  <Paragraphs>100</Paragraphs>
  <ScaleCrop>false</ScaleCrop>
  <HeadingPairs>
    <vt:vector size="2" baseType="variant">
      <vt:variant>
        <vt:lpstr>Title</vt:lpstr>
      </vt:variant>
      <vt:variant>
        <vt:i4>1</vt:i4>
      </vt:variant>
    </vt:vector>
  </HeadingPairs>
  <TitlesOfParts>
    <vt:vector size="1" baseType="lpstr">
      <vt:lpstr>Bauer Inductive Bible Study Lecture18</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Lecture18</dc:title>
  <dc:creator>TurboScribe.ai</dc:creator>
  <cp:lastModifiedBy>Ted Hildebrandt</cp:lastModifiedBy>
  <cp:revision>2</cp:revision>
  <dcterms:created xsi:type="dcterms:W3CDTF">2024-02-04T18:54:00Z</dcterms:created>
  <dcterms:modified xsi:type="dcterms:W3CDTF">2024-04-07T16:50:00Z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421e7ec8b01cf59b35def74ed6e7ddb73579d4fdb8d49b097de76b467eff7a8e</vt:lpwstr>
  </property>
</Properties>
</file>