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0C8" w14:textId="2037B745" w:rsidR="00356A6B" w:rsidRPr="00377A74" w:rsidRDefault="00377A74" w:rsidP="00377A74">
      <w:pPr xmlns:w="http://schemas.openxmlformats.org/wordprocessingml/2006/main">
        <w:jc w:val="center"/>
        <w:rPr>
          <w:rFonts w:ascii="Calibri" w:eastAsia="Calibri" w:hAnsi="Calibri" w:cs="Calibri"/>
          <w:b/>
          <w:bCs/>
          <w:sz w:val="40"/>
          <w:szCs w:val="40"/>
          <w:lang w:val="fr-FR"/>
        </w:rPr>
      </w:pPr>
      <w:r xmlns:w="http://schemas.openxmlformats.org/wordprocessingml/2006/main" w:rsidRPr="00377A74">
        <w:rPr>
          <w:rFonts w:ascii="Calibri" w:eastAsia="Calibri" w:hAnsi="Calibri" w:cs="Calibri"/>
          <w:b/>
          <w:bCs/>
          <w:sz w:val="40"/>
          <w:szCs w:val="40"/>
          <w:lang w:val="fr-FR"/>
        </w:rPr>
        <w:t xml:space="preserve">Dkt. Leslie Allen, Maombolezo, Kipindi cha 13, </w:t>
      </w:r>
      <w:r xmlns:w="http://schemas.openxmlformats.org/wordprocessingml/2006/main" w:rsidRPr="00377A74">
        <w:rPr>
          <w:rFonts w:ascii="Calibri" w:eastAsia="Calibri" w:hAnsi="Calibri" w:cs="Calibri"/>
          <w:b/>
          <w:bCs/>
          <w:sz w:val="40"/>
          <w:szCs w:val="40"/>
          <w:lang w:val="fr-FR"/>
        </w:rPr>
        <w:br xmlns:w="http://schemas.openxmlformats.org/wordprocessingml/2006/main"/>
      </w:r>
      <w:r xmlns:w="http://schemas.openxmlformats.org/wordprocessingml/2006/main" w:rsidR="00000000" w:rsidRPr="00377A74">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377A74">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377A74">
        <w:rPr>
          <w:rFonts w:ascii="Calibri" w:eastAsia="Calibri" w:hAnsi="Calibri" w:cs="Calibri"/>
          <w:b/>
          <w:bCs/>
          <w:sz w:val="40"/>
          <w:szCs w:val="40"/>
          <w:lang w:val="fr-FR"/>
        </w:rPr>
        <w:t xml:space="preserve">8-16</w:t>
      </w:r>
    </w:p>
    <w:p w14:paraId="55C1AC90" w14:textId="4FD5FCAD" w:rsidR="00377A74" w:rsidRPr="00377A74" w:rsidRDefault="00377A74" w:rsidP="00377A74">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77A74">
        <w:rPr>
          <w:rFonts w:ascii="AA Times New Roman" w:eastAsia="Calibri" w:hAnsi="AA Times New Roman" w:cs="AA Times New Roman"/>
          <w:sz w:val="26"/>
          <w:szCs w:val="26"/>
          <w:lang w:val="fr-FR"/>
        </w:rPr>
        <w:t xml:space="preserve">© 2024 Leslie Allen na Ted Hildebrandt</w:t>
      </w:r>
    </w:p>
    <w:p w14:paraId="6AF755D8" w14:textId="77777777" w:rsidR="00377A74" w:rsidRPr="00377A74" w:rsidRDefault="00377A74">
      <w:pPr>
        <w:rPr>
          <w:sz w:val="26"/>
          <w:szCs w:val="26"/>
          <w:lang w:val="fr-FR"/>
        </w:rPr>
      </w:pPr>
    </w:p>
    <w:p w14:paraId="0AF9D916" w14:textId="5AD117E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Huyu ni Dkt. Leslie Allen katika mafundisho yake kuhusu kitabu cha Maombolezo. Hii ni kipindi cha 13, Maombolezo 5:8-16. </w:t>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Pr="00377A74">
        <w:rPr>
          <w:rFonts w:ascii="Calibri" w:eastAsia="Calibri" w:hAnsi="Calibri" w:cs="Calibri"/>
          <w:sz w:val="26"/>
          <w:szCs w:val="26"/>
        </w:rPr>
        <w:t xml:space="preserve">Katika video yetu iliyopita, tulianza kuhusu Maombolezo sura ya 5, na tuliona jinsi ilivyokuwa kilele cha kitabu, kilele cha liturujia hiyo ya huzuni, na jinsi, hatimaye, jamii ilivyoitikia wito wa mshauri na yule mfano wa kuigwa, Sayuni.</w:t>
      </w:r>
    </w:p>
    <w:p w14:paraId="2E09E15B" w14:textId="77777777" w:rsidR="00356A6B" w:rsidRPr="00377A74" w:rsidRDefault="00356A6B">
      <w:pPr>
        <w:rPr>
          <w:sz w:val="26"/>
          <w:szCs w:val="26"/>
        </w:rPr>
      </w:pPr>
    </w:p>
    <w:p w14:paraId="4C173B05" w14:textId="40CDAEF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Mshauri kwanza alimsihi Zion aombe, kisha Zion akaomba si kwa ajili yake mwenyewe bali pia kwa niaba ya kutaniko. Mshauri pia alijihusisha na kuomba mara mbili katika sura ya 3. Alimwambia maombi yake ya awali na kutoa agizo dhahiri kwa jamii kwamba ilikuwa zamu yao kuomba. Tumelazimika kusubiri kwa muda mrefu, lakini hatimaye, jibu linakuja, na kutaniko huleta maombi yao wenyewe.</w:t>
      </w:r>
    </w:p>
    <w:p w14:paraId="32401C4A" w14:textId="77777777" w:rsidR="00356A6B" w:rsidRPr="00377A74" w:rsidRDefault="00356A6B">
      <w:pPr>
        <w:rPr>
          <w:sz w:val="26"/>
          <w:szCs w:val="26"/>
        </w:rPr>
      </w:pPr>
    </w:p>
    <w:p w14:paraId="608A04D1"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Wamejifunza mengi na wanajumuisha mengi ya yale ambayo mshauri wao na Zion wamekuwa wakisema. Na tunafika katika hatua ya mabadiliko, si, kwa masikitiko tunaweza kufikiria, katika hatua ya kufungwa, lakini wakati mwingine hatua ya kufungwa huchukua muda mrefu zaidi. Lakini hapa kuna hatua ya mabadiliko, na ingawa wako katika maumivu mengi kama kawaida, kwa uwazi na kwa mtazamo wa kibinafsi wanahisi huzuni nyingi, na bado wanaweza kutarajia mbele.</w:t>
      </w:r>
    </w:p>
    <w:p w14:paraId="29E7C023" w14:textId="77777777" w:rsidR="00356A6B" w:rsidRPr="00377A74" w:rsidRDefault="00356A6B">
      <w:pPr>
        <w:rPr>
          <w:sz w:val="26"/>
          <w:szCs w:val="26"/>
        </w:rPr>
      </w:pPr>
    </w:p>
    <w:p w14:paraId="3AC2BC0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kutazamia huku mbele kunaonyeshwa na hisia zao kwamba wanaweza kujiingiza katika maombi kwa Mungu mwenyewe, maombi kwamba mambo yaweze kubadilika na kuwa bora zaidi. Tulikuwa tukiangalia mstari wa 1 hadi wa 7 na kusema ilikuwa sehemu ya kwanza ya sala hii, na tuliona vilio hivyo vya kuomba msaada katika mstari huo wa kwanza, na tuliona sehemu ndefu ya usemi wa huzuni, na kwa kweli malalamiko, juu ya kupoteza uhuru ambao walikuwa wamezoea hapo awali na kuuchukua kama kawaida, lakini sasa walikuwa wakiishi katika nchi iliyokaliwa. Na ni hali hii ya baada ya vita ambayo inawaingiza akilini mwao katika sehemu kubwa ya sala hii, badala ya kutazama nyuma kwa maumivu kwa kile kilichotokea hapo awali, katika uvamizi kutoka kwa Wababeli, na kuzingirwa kwa Yerusalemu kwa miezi 18 mirefu, na kisha kutekwa kwa Yerusalemu.</w:t>
      </w:r>
    </w:p>
    <w:p w14:paraId="5BB36288" w14:textId="77777777" w:rsidR="00356A6B" w:rsidRPr="00377A74" w:rsidRDefault="00356A6B">
      <w:pPr>
        <w:rPr>
          <w:sz w:val="26"/>
          <w:szCs w:val="26"/>
        </w:rPr>
      </w:pPr>
    </w:p>
    <w:p w14:paraId="0BD7D207" w14:textId="4E0D267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Tuliamua kwamba mistari ya 1 hadi 7 ilikuwa sehemu ya kwanza kwa sababu ya mstari huo wa mwisho wenye kutajwa kwa dhambi, na tukasema tutapata sambamba katika mstari wa 16. Lakini si sawa, kwa sababu katika mstari wa 7, inaangalia nyuma dhambi ya mababu; katika mstari wa 16, itakuwa dhambi zetu wenyewe ndizo zinazozingatiwa. Tulisema kwamba kuna tabia ya kusikitisha miongoni mwa baadhi ya watoa maoni kuona tofauti na kwa kweli ni utata, kwamba sasa jambo moja linasemwa na sasa jambo lingine kabisa linasemwa, na tulikuwa tunajaribu kusema kwamba hii sivyo ilivyo.</w:t>
      </w:r>
    </w:p>
    <w:p w14:paraId="71A1091E" w14:textId="77777777" w:rsidR="00356A6B" w:rsidRPr="00377A74" w:rsidRDefault="00356A6B">
      <w:pPr>
        <w:rPr>
          <w:sz w:val="26"/>
          <w:szCs w:val="26"/>
        </w:rPr>
      </w:pPr>
    </w:p>
    <w:p w14:paraId="49E7B50A" w14:textId="49139D9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Lakini hoja ya utata tuliyoiona ilitokana na Ezekieli 18 </w:t>
      </w:r>
      <w:r xmlns:w="http://schemas.openxmlformats.org/wordprocessingml/2006/main" w:rsidR="00377A74">
        <w:rPr>
          <w:rFonts w:ascii="Calibri" w:eastAsia="Calibri" w:hAnsi="Calibri" w:cs="Calibri"/>
          <w:sz w:val="26"/>
          <w:szCs w:val="26"/>
        </w:rPr>
        <w:t xml:space="preserve">:2, chuki ya wale wahamishwa wa Babeli. Mababu zetu walitenda dhambi, na bado tunabeba adhabu yao badala yake. Na kwa juu juu, inasikika kama hivyo kidogo.</w:t>
      </w:r>
    </w:p>
    <w:p w14:paraId="59192543" w14:textId="77777777" w:rsidR="00356A6B" w:rsidRPr="00377A74" w:rsidRDefault="00356A6B">
      <w:pPr>
        <w:rPr>
          <w:sz w:val="26"/>
          <w:szCs w:val="26"/>
        </w:rPr>
      </w:pPr>
    </w:p>
    <w:p w14:paraId="34B75302" w14:textId="487DC8D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hapana, sivyo ilivyo. Mstari uliochukuliwa hapa, unaoangalia dhambi iliyotangulia katika vizazi vya zamani na dhambi ya sasa katika kizazi cha sasa, unaendana sana na historia hiyo ya kihistoria kutoka Yoshua hadi Wafalme, ambayo ilifuatilia historia ndefu ya kutenda dhambi, ambayo kwa masikitiko iliongoza hadi mwisho wa Ufalme wa Kaskazini na kisha mwisho wa Ufalme wa Kusini. Lakini pamoja na hayo, hakuna pendekezo kwamba kizazi cha mwisho kilikuwa watakatifu na kilikuwa tofauti kabisa na watangulizi wao.</w:t>
      </w:r>
    </w:p>
    <w:p w14:paraId="77F83B21" w14:textId="77777777" w:rsidR="00356A6B" w:rsidRPr="00377A74" w:rsidRDefault="00356A6B">
      <w:pPr>
        <w:rPr>
          <w:sz w:val="26"/>
          <w:szCs w:val="26"/>
        </w:rPr>
      </w:pPr>
    </w:p>
    <w:p w14:paraId="0901652A" w14:textId="6F27166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Hapana, walikuwa wenye dhambi vivyo hivyo. Tuliangalia mstari katika Zaburi uliounganisha mawazo haya mawili ya dhambi za kizazi cha sasa na dhambi za vizazi vilivyopita. Na hivi ndivyo tulivyoona mistari ya 6 na 7 ikisema.</w:t>
      </w:r>
    </w:p>
    <w:p w14:paraId="1592BF9F" w14:textId="77777777" w:rsidR="00356A6B" w:rsidRPr="00377A74" w:rsidRDefault="00356A6B">
      <w:pPr>
        <w:rPr>
          <w:sz w:val="26"/>
          <w:szCs w:val="26"/>
        </w:rPr>
      </w:pPr>
    </w:p>
    <w:p w14:paraId="39CDF58D" w14:textId="37FDA5E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ninachotaka kufanya sasa ni kuongeza tu kile nilichokuwa nikisema hapo kwa mstari mwingine kutoka Zaburi. Na uko katika Zaburi 106, na uko katika mstari wa 6. Kwa hivyo, tutaangalia tu hilo. Na hilo linasema nini? Zaburi 106 na mstari wa 6. Sisi na mababu zetu tumetenda dhambi.</w:t>
      </w:r>
    </w:p>
    <w:p w14:paraId="2D52044E" w14:textId="77777777" w:rsidR="00356A6B" w:rsidRPr="00377A74" w:rsidRDefault="00356A6B">
      <w:pPr>
        <w:rPr>
          <w:sz w:val="26"/>
          <w:szCs w:val="26"/>
        </w:rPr>
      </w:pPr>
    </w:p>
    <w:p w14:paraId="3E7BF542" w14:textId="05604DA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Tumetenda uovu. Tumetenda uovu. Na kwa hivyo, kuna dhambi ya zamani, na kuna dhambi ya sasa iliyounganishwa katika mstari mmoja.</w:t>
      </w:r>
    </w:p>
    <w:p w14:paraId="347CC569" w14:textId="77777777" w:rsidR="00356A6B" w:rsidRPr="00377A74" w:rsidRDefault="00356A6B">
      <w:pPr>
        <w:rPr>
          <w:sz w:val="26"/>
          <w:szCs w:val="26"/>
        </w:rPr>
      </w:pPr>
    </w:p>
    <w:p w14:paraId="31AE1E38" w14:textId="70B0DB8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Ilhali hapa katika Maombolezo 7 na 16, imeenea katika mistari miwili. Kwa hivyo, nilihitaji kuweka wazi hilo kabla hatujaendelea. Sasa tunaendelea na sehemu yetu ya pili ndani ya sala hii, mistari ya 8 hadi 16.</w:t>
      </w:r>
    </w:p>
    <w:p w14:paraId="7FCA1259" w14:textId="77777777" w:rsidR="00356A6B" w:rsidRPr="00377A74" w:rsidRDefault="00356A6B">
      <w:pPr>
        <w:rPr>
          <w:sz w:val="26"/>
          <w:szCs w:val="26"/>
        </w:rPr>
      </w:pPr>
    </w:p>
    <w:p w14:paraId="062ECF88" w14:textId="3A0D76DE"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Inagawanyika katika unyanyasaji wa jumla ambao watu kwa ujumla waliupata, unyanyasaji maalum ambao makundi tofauti miongoni mwa watu yaliupata, na usemi wa huzuni ya jumla.</w:t>
      </w:r>
    </w:p>
    <w:p w14:paraId="4CDC36CC" w14:textId="77777777" w:rsidR="00356A6B" w:rsidRPr="00377A74" w:rsidRDefault="00356A6B">
      <w:pPr>
        <w:rPr>
          <w:sz w:val="26"/>
          <w:szCs w:val="26"/>
        </w:rPr>
      </w:pPr>
    </w:p>
    <w:p w14:paraId="372F1843" w14:textId="1AC3E08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ungamo linalohusu kizazi cha sasa, ambalo linalingana na kufanana na ni muhimu baada ya ungamo hilo la vizazi mbalimbali ambalo tuliliona katika mistari ya 6 na 7. Na sana, tuna njia zetu tatu, njia zetu tatu hapa za malalamiko, ndiyo, na kisha huzuni, ndiyo, na hatimaye, katika mstari wa 16, hatia. Na haya yote, bila shaka, yanaendelea kuelezea aibu hiyo katika mstari wa 1, hisia hiyo ya kibinafsi, aibu hii, mateso haya ya pili ambayo huja na kwenda pamoja na mateso ya kweli. Na nia ya jumla bado ni kutaka huruma ya Mungu.</w:t>
      </w:r>
    </w:p>
    <w:p w14:paraId="24C28840" w14:textId="77777777" w:rsidR="00356A6B" w:rsidRPr="00377A74" w:rsidRDefault="00356A6B">
      <w:pPr>
        <w:rPr>
          <w:sz w:val="26"/>
          <w:szCs w:val="26"/>
        </w:rPr>
      </w:pPr>
    </w:p>
    <w:p w14:paraId="55F1C4C8"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yote yanarudi nyuma kwenye rufaa hiyo. Kumbuka, mstari wa 1, usipuuze. Tazama na uone aibu yetu.</w:t>
      </w:r>
    </w:p>
    <w:p w14:paraId="37171C13" w14:textId="77777777" w:rsidR="00356A6B" w:rsidRPr="00377A74" w:rsidRDefault="00356A6B">
      <w:pPr>
        <w:rPr>
          <w:sz w:val="26"/>
          <w:szCs w:val="26"/>
        </w:rPr>
      </w:pPr>
    </w:p>
    <w:p w14:paraId="0C9CE291" w14:textId="1781081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hii inaendelea kuwa na jukumu la ushawishi katika kufafanua aibu hiyo na kushawishi huruma ya Mungu. Na kwa kiasi kikubwa, tuna unyanyasaji. Sehemu kubwa ya </w:t>
      </w:r>
      <w:r xmlns:w="http://schemas.openxmlformats.org/wordprocessingml/2006/main" w:rsidR="00000000" w:rsidRPr="00377A74">
        <w:rPr>
          <w:rFonts w:ascii="Calibri" w:eastAsia="Calibri" w:hAnsi="Calibri" w:cs="Calibri"/>
          <w:sz w:val="26"/>
          <w:szCs w:val="26"/>
        </w:rPr>
        <w:lastRenderedPageBreak xmlns:w="http://schemas.openxmlformats.org/wordprocessingml/2006/main"/>
      </w:r>
      <w:r xmlns:w="http://schemas.openxmlformats.org/wordprocessingml/2006/main" w:rsidR="00000000" w:rsidRPr="00377A74">
        <w:rPr>
          <w:rFonts w:ascii="Calibri" w:eastAsia="Calibri" w:hAnsi="Calibri" w:cs="Calibri"/>
          <w:sz w:val="26"/>
          <w:szCs w:val="26"/>
        </w:rPr>
        <w:t xml:space="preserve">sehemu hii inahusu unyanyasaji wa malalamiko, malalamiko ambayo yanahusiana na unyanyasaji.</w:t>
      </w:r>
    </w:p>
    <w:p w14:paraId="79AC8A19" w14:textId="77777777" w:rsidR="00356A6B" w:rsidRPr="00377A74" w:rsidRDefault="00356A6B">
      <w:pPr>
        <w:rPr>
          <w:sz w:val="26"/>
          <w:szCs w:val="26"/>
        </w:rPr>
      </w:pPr>
    </w:p>
    <w:p w14:paraId="6B3ACE7A" w14:textId="149A5D0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kwa ujumla tuliona mara ya mwisho kwamba aina hii ya maombolezo ya mazishi ni ile ya maombolezo ya mazishi, lakini maombolezo ya ajabu ya mazishi ambayo huelekezwa kwa Mungu baada ya sala hiyo ya moja kwa moja ya mstari wa 1. Na kwa hivyo, katika mstari wa 8, tunapata malalamiko haya. Watumwa hututawala. Hakuna mtu wa kutuokoa kutoka mikononi mwao.</w:t>
      </w:r>
    </w:p>
    <w:p w14:paraId="4A0FFFA7" w14:textId="77777777" w:rsidR="00356A6B" w:rsidRPr="00377A74" w:rsidRDefault="00356A6B">
      <w:pPr>
        <w:rPr>
          <w:sz w:val="26"/>
          <w:szCs w:val="26"/>
        </w:rPr>
      </w:pPr>
    </w:p>
    <w:p w14:paraId="62CF81B5" w14:textId="5F97CC6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hii ni nchi iliyotekwa. Na kulikuwa na watu, wageni, wanajeshi wa kigeni, na wasimamizi, ambao walikuwa na mamlaka ya chini lakini walikuwa na mamlaka ya kutoa amri ambazo lazima zifuatwe. Na maafisa hawa wadogo, hawa wanaitwa watumwa kwa dharau.</w:t>
      </w:r>
    </w:p>
    <w:p w14:paraId="4DAFE700" w14:textId="77777777" w:rsidR="00356A6B" w:rsidRPr="00377A74" w:rsidRDefault="00356A6B">
      <w:pPr>
        <w:rPr>
          <w:sz w:val="26"/>
          <w:szCs w:val="26"/>
        </w:rPr>
      </w:pPr>
    </w:p>
    <w:p w14:paraId="703DDA91" w14:textId="6FAF2CE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hakuna fursa ya kuwasilisha malalamiko rasmi kwa sababu wao ndio maafisa. Na malalamiko hayangewafikisha popote. Kitamaduni, hii ni mabadiliko ya utaratibu sahihi wa kijamii, ambao tunaona umewekwa katika Agano la Kale katika vifungu kadhaa.</w:t>
      </w:r>
    </w:p>
    <w:p w14:paraId="0FF6D847" w14:textId="77777777" w:rsidR="00356A6B" w:rsidRPr="00377A74" w:rsidRDefault="00356A6B">
      <w:pPr>
        <w:rPr>
          <w:sz w:val="26"/>
          <w:szCs w:val="26"/>
        </w:rPr>
      </w:pPr>
    </w:p>
    <w:p w14:paraId="0BD3C8FA" w14:textId="6CE97469"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katika Mithali sura ya 30 na mistari ya 21 hadi 23, Dunia hutetemeka chini ya vitu vitatu, na chini ya vinne, haiwezi kustahimili. Mtumwa anapokuwa mfalme, mpumbavu ashibaye chakula, mwanamke asiyependwa apatapo mume, na mjakazi atakapomrithi bibi yake.</w:t>
      </w:r>
    </w:p>
    <w:p w14:paraId="56D1E69A" w14:textId="77777777" w:rsidR="00356A6B" w:rsidRPr="00377A74" w:rsidRDefault="00356A6B">
      <w:pPr>
        <w:rPr>
          <w:sz w:val="26"/>
          <w:szCs w:val="26"/>
        </w:rPr>
      </w:pPr>
    </w:p>
    <w:p w14:paraId="4D887C3C" w14:textId="158D9B8F"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visa viwili kati ya hivyo, tuna aina ya sambamba na hali hapa: mtumwa anapokuwa mfalme na mjakazi anapokuwa mrithi wa bibi yake. Na kuna matatizo yanayokuja kila wakati hilo linapotokea, inalalamika Mithali sura ya 30.</w:t>
      </w:r>
    </w:p>
    <w:p w14:paraId="0812DEEB" w14:textId="77777777" w:rsidR="00356A6B" w:rsidRPr="00377A74" w:rsidRDefault="00356A6B">
      <w:pPr>
        <w:rPr>
          <w:sz w:val="26"/>
          <w:szCs w:val="26"/>
        </w:rPr>
      </w:pPr>
    </w:p>
    <w:p w14:paraId="56FE9E08" w14:textId="20FF06D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kisha tunayo pia katika maandishi ya kinabii katika Isaya sura ya 3 na mstari wa 4. Kuna tishio la adhabu na sehemu ya tishio hilo katika Isaya 3-4, Nitawafanya wavulana kuwa wakuu wao na watoto wao wachanga watawatawala. Loo, ni aina mbaya ya utawala ambayo itatokea. Lakini hapo ndipo kupinduliwa huku kwa utaratibu wa kawaida wa kijamii na tofauti za kijamii kutotumika tena.</w:t>
      </w:r>
    </w:p>
    <w:p w14:paraId="01018FBF" w14:textId="77777777" w:rsidR="00356A6B" w:rsidRPr="00377A74" w:rsidRDefault="00356A6B">
      <w:pPr>
        <w:rPr>
          <w:sz w:val="26"/>
          <w:szCs w:val="26"/>
        </w:rPr>
      </w:pPr>
    </w:p>
    <w:p w14:paraId="33F44903" w14:textId="03BA352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Tunaipata pia katika Mhubiri sura ya 10 na mstari wa 16. Mhubiri 10-16. Ole wako, Ee nchi, mfalme wako akiwa mtumwa.</w:t>
      </w:r>
    </w:p>
    <w:p w14:paraId="3DA1BB87" w14:textId="77777777" w:rsidR="00356A6B" w:rsidRPr="00377A74" w:rsidRDefault="00356A6B">
      <w:pPr>
        <w:rPr>
          <w:sz w:val="26"/>
          <w:szCs w:val="26"/>
        </w:rPr>
      </w:pPr>
    </w:p>
    <w:p w14:paraId="00A3FB4F" w14:textId="2A5496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Mfalme wako anapokuwa mtumishi, au anaweza kuwa mtoto, neno lile lile la Kiebrania, linaweza kwenda upande wowote. Ole wako, Ee nchi, mfalme wako anapokuwa mtumishi au mtoto. Na katika utamaduni wa Israeli, kulikuwa na tofauti kubwa sana ya kitabaka.</w:t>
      </w:r>
    </w:p>
    <w:p w14:paraId="2DECA59F" w14:textId="77777777" w:rsidR="00356A6B" w:rsidRPr="00377A74" w:rsidRDefault="00356A6B">
      <w:pPr>
        <w:rPr>
          <w:sz w:val="26"/>
          <w:szCs w:val="26"/>
        </w:rPr>
      </w:pPr>
    </w:p>
    <w:p w14:paraId="6A9A86C6" w14:textId="0C7615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hisia kubwa kuhusu kile kilichokuwa sahihi na kile kisichofaa. Na kwa hivyo hapa ilikuwa hali isiyofaa ambayo watu walikuwa wakiteseka nayo. Watumwa wanatutawala; hakuna mtu wa kutuokoa kutoka mikononi mwao.</w:t>
      </w:r>
    </w:p>
    <w:p w14:paraId="4531403F" w14:textId="77777777" w:rsidR="00356A6B" w:rsidRPr="00377A74" w:rsidRDefault="00356A6B">
      <w:pPr>
        <w:rPr>
          <w:sz w:val="26"/>
          <w:szCs w:val="26"/>
        </w:rPr>
      </w:pPr>
    </w:p>
    <w:p w14:paraId="0D7A78AC" w14:textId="643228EF"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Na kisha mstari wa 9, tatizo jingine ambalo jamii nzima inakabiliwa nalo. Sehemu hii </w:t>
      </w:r>
      <w:r xmlns:w="http://schemas.openxmlformats.org/wordprocessingml/2006/main" w:rsidR="00377A74">
        <w:rPr>
          <w:rFonts w:ascii="Calibri" w:eastAsia="Calibri" w:hAnsi="Calibri" w:cs="Calibri"/>
          <w:sz w:val="26"/>
          <w:szCs w:val="26"/>
        </w:rPr>
        <w:t xml:space="preserve">inatuhusu sisi na sisi, na tunalipitia. Na hivyo, tunapata chakula chetu kwa hatari ya maisha yetu kwa sababu ya upanga jangwani.</w:t>
      </w:r>
    </w:p>
    <w:p w14:paraId="2E741269" w14:textId="77777777" w:rsidR="00356A6B" w:rsidRPr="00377A74" w:rsidRDefault="00356A6B">
      <w:pPr>
        <w:rPr>
          <w:sz w:val="26"/>
          <w:szCs w:val="26"/>
        </w:rPr>
      </w:pPr>
    </w:p>
    <w:p w14:paraId="35F31B4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Upanga ni nini? Upanga jangwani. Nadhani kidokezo kizuri ni kuona jinsi nomino hiyo inavyotumika katika kitabu cha Yeremia. Mara kwa mara, kitabu hicho kinarejelea upanga.</w:t>
      </w:r>
    </w:p>
    <w:p w14:paraId="4A69C05E" w14:textId="77777777" w:rsidR="00356A6B" w:rsidRPr="00377A74" w:rsidRDefault="00356A6B">
      <w:pPr>
        <w:rPr>
          <w:sz w:val="26"/>
          <w:szCs w:val="26"/>
        </w:rPr>
      </w:pPr>
    </w:p>
    <w:p w14:paraId="5605A69F" w14:textId="6849D33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inatazamia adhabu ambayo Mungu ataleta kupitia Wababeli. Na kwa hivyo, inaonekana kama upanga wa Babeli unaoonekana. Lakini upanga huu uko jangwani, na tunapata mkate wetu kwa kuhatarisha maisha yetu kutokana na hilo.</w:t>
      </w:r>
    </w:p>
    <w:p w14:paraId="31D5FEC0" w14:textId="77777777" w:rsidR="00356A6B" w:rsidRPr="00377A74" w:rsidRDefault="00356A6B">
      <w:pPr>
        <w:rPr>
          <w:sz w:val="26"/>
          <w:szCs w:val="26"/>
        </w:rPr>
      </w:pPr>
    </w:p>
    <w:p w14:paraId="799ACF2F" w14:textId="5EE08FDC"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Hali ilionekana kuwa familia zilizoishi katika miji hiyo zingekuwa na mashamba yao nje ya miji, na mazao yao yangekuwa katika mashamba yao. Lakini tatizo lilikuwa kwamba wangeweza kushambuliwa na kikosi cha wanajeshi wa kigeni wakielekea kwenye migawo mipya.</w:t>
      </w:r>
    </w:p>
    <w:p w14:paraId="430B2A32" w14:textId="77777777" w:rsidR="00356A6B" w:rsidRPr="00377A74" w:rsidRDefault="00356A6B">
      <w:pPr>
        <w:rPr>
          <w:sz w:val="26"/>
          <w:szCs w:val="26"/>
        </w:rPr>
      </w:pPr>
    </w:p>
    <w:p w14:paraId="1E5E9E34" w14:textId="1277204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wangeweza kuwaangukia na kuwadhuru na pia kuchukua mazao. Na kwa hivyo kulikuwa na tatizo hili maalum hapo kwamba ilikuwa hatari kwenda nje na kujaribu kuvuna mashamba yenu nje ya miji kwa sababu ya upanga jangwani.</w:t>
      </w:r>
    </w:p>
    <w:p w14:paraId="2EE7E2CB" w14:textId="77777777" w:rsidR="00356A6B" w:rsidRPr="00377A74" w:rsidRDefault="00356A6B">
      <w:pPr>
        <w:rPr>
          <w:sz w:val="26"/>
          <w:szCs w:val="26"/>
        </w:rPr>
      </w:pPr>
    </w:p>
    <w:p w14:paraId="10F45E8A" w14:textId="06F286F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kisha mistari ya 9 na 10 inaonekana kuendana kwa sababu mstari wa 10 unaonekana kuwa matokeo ya kile kilichotokea, hatari hiyo. Hawataki kuhatarisha, kwa hivyo hawafanyi hivyo. Ni nani atakayetoka nje mashambani na kukusanya mazao hayo ikiwa una uwezekano wa kutorudi lakini kuuawa au labda kujeruhiwa? Na hivyo, inafuata katika mstari wa 10.</w:t>
      </w:r>
    </w:p>
    <w:p w14:paraId="09DB90FA" w14:textId="77777777" w:rsidR="00356A6B" w:rsidRPr="00377A74" w:rsidRDefault="00356A6B">
      <w:pPr>
        <w:rPr>
          <w:sz w:val="26"/>
          <w:szCs w:val="26"/>
        </w:rPr>
      </w:pPr>
    </w:p>
    <w:p w14:paraId="47558D2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hapa kuna tafsiri isiyoeleweka ambayo tunapaswa kuiangalia. Ngozi yetu ni nyeusi kama tanuri kutokana na joto kali la njaa. Na ni swali hili la kuwa nyeusi na swali hili la joto kali.</w:t>
      </w:r>
    </w:p>
    <w:p w14:paraId="3815E6B1" w14:textId="77777777" w:rsidR="00356A6B" w:rsidRPr="00377A74" w:rsidRDefault="00356A6B">
      <w:pPr>
        <w:rPr>
          <w:sz w:val="26"/>
          <w:szCs w:val="26"/>
        </w:rPr>
      </w:pPr>
    </w:p>
    <w:p w14:paraId="3B3FEAFE" w14:textId="3C938F3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Kwa sababu tukiangalia Toleo Jipya la Kimataifa, ngozi yetu ni moto kama tanuri, ikiwa na homa kutokana na njaa. Na hilo linaning'inia vizuri sana. Tatizo la msingi na kitenzi hicho kilichotafsiriwa kuwa cheusi ni kwamba Kiebrania kina majina yanayofanana, kama lugha nyingi zinavyofanya.</w:t>
      </w:r>
    </w:p>
    <w:p w14:paraId="1E26F22F" w14:textId="77777777" w:rsidR="00356A6B" w:rsidRPr="00377A74" w:rsidRDefault="00356A6B">
      <w:pPr>
        <w:rPr>
          <w:sz w:val="26"/>
          <w:szCs w:val="26"/>
        </w:rPr>
      </w:pPr>
    </w:p>
    <w:p w14:paraId="5725BBBB" w14:textId="187BB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Lugha nyingi zilizoendelea, ambazo huchukua vipengele kutoka lugha zingine na njia za awali za kuzungumza, zina majina yanayofanana. </w:t>
      </w:r>
      <w:proofErr xmlns:w="http://schemas.openxmlformats.org/wordprocessingml/2006/main" w:type="gramStart"/>
      <w:r xmlns:w="http://schemas.openxmlformats.org/wordprocessingml/2006/main" w:rsidR="00377A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377A74">
        <w:rPr>
          <w:rFonts w:ascii="Calibri" w:eastAsia="Calibri" w:hAnsi="Calibri" w:cs="Calibri"/>
          <w:sz w:val="26"/>
          <w:szCs w:val="26"/>
        </w:rPr>
        <w:t xml:space="preserve">tunaweza kuzungumzia gome la mbwa, na tunajua hilo ni tofauti kabisa na gome la mti.</w:t>
      </w:r>
    </w:p>
    <w:p w14:paraId="5D9FD9C9" w14:textId="77777777" w:rsidR="00356A6B" w:rsidRPr="00377A74" w:rsidRDefault="00356A6B">
      <w:pPr>
        <w:rPr>
          <w:sz w:val="26"/>
          <w:szCs w:val="26"/>
        </w:rPr>
      </w:pPr>
    </w:p>
    <w:p w14:paraId="5872E09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hapa, ni majina yanayofanana lakini ni maneno tofauti kabisa na yanamaanisha vitu tofauti. Na kitenzi hiki maalum, ndio, kinaweza kumaanisha kuwa nyeusi. Na ndio, ambacho kingefaa tanuri kutoka kwa kuchoma na amana nyeusi.</w:t>
      </w:r>
    </w:p>
    <w:p w14:paraId="4A1EE243" w14:textId="77777777" w:rsidR="00356A6B" w:rsidRPr="00377A74" w:rsidRDefault="00356A6B">
      <w:pPr>
        <w:rPr>
          <w:sz w:val="26"/>
          <w:szCs w:val="26"/>
        </w:rPr>
      </w:pPr>
    </w:p>
    <w:p w14:paraId="1DDB034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Ndiyo, hilo lingefaa kabisa. Lakini kinyume chake, kuna kitenzi kingine kinachomaanisha kuwa moto. Na hilo kwa ujumla hupendelewa.</w:t>
      </w:r>
    </w:p>
    <w:p w14:paraId="76197396" w14:textId="77777777" w:rsidR="00356A6B" w:rsidRPr="00377A74" w:rsidRDefault="00356A6B">
      <w:pPr>
        <w:rPr>
          <w:sz w:val="26"/>
          <w:szCs w:val="26"/>
        </w:rPr>
      </w:pPr>
    </w:p>
    <w:p w14:paraId="4974358E" w14:textId="586F2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kwa hivyo, NIV ya hivi karibuni zaidi, ya hivi karibuni zaidi kuliko R9-RSV, inatumia fursa ya utafiti wa hivi karibuni, kwa kweli, katika kutafuta joto. Na kwa hivyo, ngozi yetu ni moto kama tanuri. Na joto hili ni nini? Naam, linatokana na kimwili.</w:t>
      </w:r>
    </w:p>
    <w:p w14:paraId="0A37705D" w14:textId="77777777" w:rsidR="00356A6B" w:rsidRPr="00377A74" w:rsidRDefault="00356A6B">
      <w:pPr>
        <w:rPr>
          <w:sz w:val="26"/>
          <w:szCs w:val="26"/>
        </w:rPr>
      </w:pPr>
    </w:p>
    <w:p w14:paraId="0BDE6938" w14:textId="42A6FBB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Ni kutokana na homa, homa kutokana na njaa. Na joto hili kali linaonekana kuwa marejeleo ya homa hapa. Kwa hivyo, mistari hii inahusianaje? Naam, wakulima na familia zao za kusaidia hawakuwa wakienda mashambani kwa sababu ya hatari, hatari ya kijeshi.</w:t>
      </w:r>
    </w:p>
    <w:p w14:paraId="6E773D1E" w14:textId="77777777" w:rsidR="00356A6B" w:rsidRPr="00377A74" w:rsidRDefault="00356A6B">
      <w:pPr>
        <w:rPr>
          <w:sz w:val="26"/>
          <w:szCs w:val="26"/>
        </w:rPr>
      </w:pPr>
    </w:p>
    <w:p w14:paraId="6F709571" w14:textId="070A613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Kwa hivyo, walikuwa wakikaa mijini badala yake. Lakini kulikuwa na uhaba wa chakula na njaa na utapiamlo. Kwa hivyo, magonjwa na magonjwa yaliingia, na mwishowe wakawa na homa kutokana na utapiamlo huu.</w:t>
      </w:r>
    </w:p>
    <w:p w14:paraId="4D21FF78" w14:textId="77777777" w:rsidR="00356A6B" w:rsidRPr="00377A74" w:rsidRDefault="00356A6B">
      <w:pPr>
        <w:rPr>
          <w:sz w:val="26"/>
          <w:szCs w:val="26"/>
        </w:rPr>
      </w:pPr>
    </w:p>
    <w:p w14:paraId="2C527C55" w14:textId="5EAC7E8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hivyo ndivyo tulivyo. Hiyo inaonekana kuwa njia tunayohitaji kufuata katika mstari huu maalum. Na tunaiona kama matokeo ya mstari wa 9. Sasa, hadi sasa, katika sehemu ya 8 hadi 10, kuna mazungumzo mengi kuhusu unyanyasaji wa jumla kwa sababu sehemu hii ndogo imeainishwa na sisi na sisi katika mstari wa 8, mstari wa 9, na mstari wa 10.</w:t>
      </w:r>
    </w:p>
    <w:p w14:paraId="73788545" w14:textId="77777777" w:rsidR="00356A6B" w:rsidRPr="00377A74" w:rsidRDefault="00356A6B">
      <w:pPr>
        <w:rPr>
          <w:sz w:val="26"/>
          <w:szCs w:val="26"/>
        </w:rPr>
      </w:pPr>
    </w:p>
    <w:p w14:paraId="719D9157" w14:textId="192BEC2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sasa kuna tofauti. Tumehamia kwenye kifungu kidogo tofauti sasa, hasa kuhusu unyanyasaji, ambapo makundi fulani yalihusika. Na tunaacha nyuma ujumla tuliokuwa nao hapo awali wa sisi, sisi, na wetu, na tunarudi tena kufikiria makundi maalum ambayo yalikuwa yakiteseka katika hali hii ya uvamizi baada ya uhamisho, unyanyasaji maalum uliosababishwa na vikosi vya uvamizi na kuwekwa kwa Wayahudi ambao walikuwa wameachwa nyuma na hawakupelekwa uhamishoni Babeli.</w:t>
      </w:r>
    </w:p>
    <w:p w14:paraId="44DD9863" w14:textId="77777777" w:rsidR="00356A6B" w:rsidRPr="00377A74" w:rsidRDefault="00356A6B">
      <w:pPr>
        <w:rPr>
          <w:sz w:val="26"/>
          <w:szCs w:val="26"/>
        </w:rPr>
      </w:pPr>
    </w:p>
    <w:p w14:paraId="042BE975" w14:textId="7ABD46A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katika mstari wa 11, ni makosa ya kingono yaliyofanywa si tu huko Yerusalemu bali pia katika miji mingine ya Yuda. Wanawake wanabakwa huko Sayuni na mabikira katika miji ya Yuda. Kwa kusikitisha, hii mara nyingi huwa hatima ya wanawake kama matokeo ya eneo kutekwa na kukaliwa na wanajeshi wa kigeni.</w:t>
      </w:r>
    </w:p>
    <w:p w14:paraId="23A7D8AA" w14:textId="77777777" w:rsidR="00356A6B" w:rsidRPr="00377A74" w:rsidRDefault="00356A6B">
      <w:pPr>
        <w:rPr>
          <w:sz w:val="26"/>
          <w:szCs w:val="26"/>
        </w:rPr>
      </w:pPr>
    </w:p>
    <w:p w14:paraId="792FBD35" w14:textId="1882401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Tafsiri ya NIV, kwa ujumla kidogo lakini kwa maana hiyo hiyo, wanawake wamenyanyaswa huko Sayuni, katika mabikira katika miji ya Yuda. Acha nikukumbushe kwamba hii inarudi nyuma kwenye kile mshauri alikuwa akizungumzia na kile kilichomsumbua hasa, unakumbuka, mwishoni mwa hotuba hiyo ndogo ya kujitenga katika sura ya 3. Ninachokiona kinaleta huzuni rohoni mwangu kwa sababu ya wanawake wote katika jiji langu. Lakini sasa, katika sala hii ya pamoja, anachomaanisha kinawekwa wazi.</w:t>
      </w:r>
    </w:p>
    <w:p w14:paraId="377A9716" w14:textId="77777777" w:rsidR="00356A6B" w:rsidRPr="00377A74" w:rsidRDefault="00356A6B">
      <w:pPr>
        <w:rPr>
          <w:sz w:val="26"/>
          <w:szCs w:val="26"/>
        </w:rPr>
      </w:pPr>
    </w:p>
    <w:p w14:paraId="7502F224" w14:textId="1B551DC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NRSV iko wazi sana kwa kitenzi chake kibaka. Na kitenzi cha Kiebrania kinamaanisha hivyo, lakini hakisemi hivyo waziwazi. Na kwa hivyo, tuko katika msingi mzuri kidogo wakati NIV inasema kukiukwa.</w:t>
      </w:r>
    </w:p>
    <w:p w14:paraId="0D105667" w14:textId="77777777" w:rsidR="00356A6B" w:rsidRPr="00377A74" w:rsidRDefault="00356A6B">
      <w:pPr>
        <w:rPr>
          <w:sz w:val="26"/>
          <w:szCs w:val="26"/>
        </w:rPr>
      </w:pPr>
    </w:p>
    <w:p w14:paraId="46CF62B1" w14:textId="31582E9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Lakini ni unyanyasaji wa kingono, unyanyasaji wa kingono </w:t>
      </w:r>
      <w:r xmlns:w="http://schemas.openxmlformats.org/wordprocessingml/2006/main" w:rsidR="00377A74">
        <w:rPr>
          <w:rFonts w:ascii="Calibri" w:eastAsia="Calibri" w:hAnsi="Calibri" w:cs="Calibri"/>
          <w:sz w:val="26"/>
          <w:szCs w:val="26"/>
        </w:rPr>
        <w:t xml:space="preserve">, unaokusudiwa hapa. Na NRSV si mbaya, lakini labda ni ya moja kwa moja sana. Na hivyo ndivyo tulivyo.</w:t>
      </w:r>
    </w:p>
    <w:p w14:paraId="1D09FFC3" w14:textId="77777777" w:rsidR="00356A6B" w:rsidRPr="00377A74" w:rsidRDefault="00356A6B">
      <w:pPr>
        <w:rPr>
          <w:sz w:val="26"/>
          <w:szCs w:val="26"/>
        </w:rPr>
      </w:pPr>
    </w:p>
    <w:p w14:paraId="23A59F0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Kuna uzoefu huu mbaya. Na tena, wanaume ambao wangeweza kuwalinda wanawake wao, wakitarajiwa kuwalinda wanawake wao, hawakuweza kufanya hivyo tena. Na walikuwa wanyonge tu.</w:t>
      </w:r>
    </w:p>
    <w:p w14:paraId="23D38CF1" w14:textId="77777777" w:rsidR="00356A6B" w:rsidRPr="00377A74" w:rsidRDefault="00356A6B">
      <w:pPr>
        <w:rPr>
          <w:sz w:val="26"/>
          <w:szCs w:val="26"/>
        </w:rPr>
      </w:pPr>
    </w:p>
    <w:p w14:paraId="05D2BD84" w14:textId="3920995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hivyo, katika jamii iliyotawaliwa na wanaume, hili lilikuwa gumu zaidi kuliko katika jamii ya usawa, mtu anaweza kusema. Na kisha, katika mstari wa 12, wakuu hunyongwa kwa mikono yao. Hakuna heshima inayoonyeshwa kwa wazee.</w:t>
      </w:r>
    </w:p>
    <w:p w14:paraId="00BD1AC4" w14:textId="77777777" w:rsidR="00356A6B" w:rsidRPr="00377A74" w:rsidRDefault="00356A6B">
      <w:pPr>
        <w:rPr>
          <w:sz w:val="26"/>
          <w:szCs w:val="26"/>
        </w:rPr>
      </w:pPr>
    </w:p>
    <w:p w14:paraId="71B89250" w14:textId="4D4B8BC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hapa tuko. Viongozi wa zamani wa Yudea wamejipanga ili kuwadhalilisha. Hii haimaanishi kunyongwa au kuuawa, lakini wamejipanga, na mikono yao imefungwa kwenye jengo fulani, kwenye nguzo au mti au kitu kama hicho.</w:t>
      </w:r>
    </w:p>
    <w:p w14:paraId="50D20159" w14:textId="77777777" w:rsidR="00356A6B" w:rsidRPr="00377A74" w:rsidRDefault="00356A6B">
      <w:pPr>
        <w:rPr>
          <w:sz w:val="26"/>
          <w:szCs w:val="26"/>
        </w:rPr>
      </w:pPr>
    </w:p>
    <w:p w14:paraId="238A832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hao hapo. Kuna mfano. Watawala wako wakuu na wenye nguvu, waangalie, waangalie.</w:t>
      </w:r>
    </w:p>
    <w:p w14:paraId="13D573FD" w14:textId="77777777" w:rsidR="00356A6B" w:rsidRPr="00377A74" w:rsidRDefault="00356A6B">
      <w:pPr>
        <w:rPr>
          <w:sz w:val="26"/>
          <w:szCs w:val="26"/>
        </w:rPr>
      </w:pPr>
    </w:p>
    <w:p w14:paraId="7ECF7311" w14:textId="7E98F65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ni aibu kubwa sana kwamba wamejinyonga kwa njia hii. Na inafanywa hivyo kwa ishara ya dhihaka. Kwa ujumla, wazee hawaonyeshwi heshima.</w:t>
      </w:r>
    </w:p>
    <w:p w14:paraId="777E6249" w14:textId="77777777" w:rsidR="00356A6B" w:rsidRPr="00377A74" w:rsidRDefault="00356A6B">
      <w:pPr>
        <w:rPr>
          <w:sz w:val="26"/>
          <w:szCs w:val="26"/>
        </w:rPr>
      </w:pPr>
    </w:p>
    <w:p w14:paraId="468D8853" w14:textId="6130CDB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Miji na vijiji kwa ujumla vilitawaliwa na baraza la wazee. Na kila mtu angewaheshimu, si tu kwa sababu ya heshima kwa wazee, ambao ulikuwa sehemu kubwa ya muundo wa kijamii katika Israeli, lakini kwa sababu walikuwa viongozi, na mtu aliwaheshimu kwa hekima yao, uzoefu wao, na utawala wao wa busara wa kile kilichoendelea katika miji. Na kwa hivyo, hapa tena, kuna kukataa huku, kukatiza huku kwa mikutano ya kijamii, na kila kitu kinageuzwa chini katika hali hii.</w:t>
      </w:r>
    </w:p>
    <w:p w14:paraId="3EB3B118" w14:textId="77777777" w:rsidR="00356A6B" w:rsidRPr="00377A74" w:rsidRDefault="00356A6B">
      <w:pPr>
        <w:rPr>
          <w:sz w:val="26"/>
          <w:szCs w:val="26"/>
        </w:rPr>
      </w:pPr>
    </w:p>
    <w:p w14:paraId="0E9DB080" w14:textId="51620E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kisha, katika mstari wa 13, malalamiko mengine ya kijamii. Vijana walilazimishwa kufanya kazi za wanawake au hata kazi za watumwa, ambapo chakula kilihusika katika kisa cha kwanza. Vijana wa kiume wanalazimishwa kusaga.</w:t>
      </w:r>
    </w:p>
    <w:p w14:paraId="5288DC9D" w14:textId="77777777" w:rsidR="00356A6B" w:rsidRPr="00377A74" w:rsidRDefault="00356A6B">
      <w:pPr>
        <w:rPr>
          <w:sz w:val="26"/>
          <w:szCs w:val="26"/>
        </w:rPr>
      </w:pPr>
    </w:p>
    <w:p w14:paraId="67846320" w14:textId="3599BD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vijana hawakusaga. Vijana walifanya mambo kadhaa mazuri, lakini hawakusaga. Kusaga kunarejelea kazi ya kila siku ya akina mama wa nyumbani ambao wangechukua nafaka zao za shayiri au ngano na kuzisaga kati ya mawe, mawe kama gurudumu, kila asubuhi ili kuzigeuza nafaka hizo kuwa unga ili kutengeneza mkate wa siku hiyo.</w:t>
      </w:r>
    </w:p>
    <w:p w14:paraId="5CDBB8A3" w14:textId="77777777" w:rsidR="00356A6B" w:rsidRPr="00377A74" w:rsidRDefault="00356A6B">
      <w:pPr>
        <w:rPr>
          <w:sz w:val="26"/>
          <w:szCs w:val="26"/>
        </w:rPr>
      </w:pPr>
    </w:p>
    <w:p w14:paraId="74472246" w14:textId="595EADE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Mkate wetu wa kila siku, kama Sala ya Bwana inavyosema, mkate wa kila siku ulitengenezwa kwa sababu ulipata ugumu wa kuliwa, na bakteria wangeweza kuushambulia. Kwa hivyo mkate wa kila siku ulitengenezwa na ni akina mama wa nyumbani waliokuwa na jukumu hilo. Na tunaweza kuangalia maandishi ya Agano Jipya, kwa kweli, na kugundua hilo limetolewa.</w:t>
      </w:r>
    </w:p>
    <w:p w14:paraId="67FAC832" w14:textId="77777777" w:rsidR="00356A6B" w:rsidRPr="00377A74" w:rsidRDefault="00356A6B">
      <w:pPr>
        <w:rPr>
          <w:sz w:val="26"/>
          <w:szCs w:val="26"/>
        </w:rPr>
      </w:pPr>
    </w:p>
    <w:p w14:paraId="1ADF0E3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Luka 17 na mstari wa 35, inazungumzia mgawanyiko utakaofanyika. Kutakuwa na wanawake wawili wakisaga pamoja. Mmoja atachukuliwa na mwingine ataachwa.</w:t>
      </w:r>
    </w:p>
    <w:p w14:paraId="7A321F76" w14:textId="77777777" w:rsidR="00356A6B" w:rsidRPr="00377A74" w:rsidRDefault="00356A6B">
      <w:pPr>
        <w:rPr>
          <w:sz w:val="26"/>
          <w:szCs w:val="26"/>
        </w:rPr>
      </w:pPr>
    </w:p>
    <w:p w14:paraId="6FEDE1E2" w14:textId="1B73D95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Wanawake wawili wakisaga unga pamoja. Pia tunaupata katika maandiko kadhaa katika Agano la Kale. Katika 47, tunapata unabii wa hukumu dhidi ya Babeli.</w:t>
      </w:r>
    </w:p>
    <w:p w14:paraId="13FF8A39" w14:textId="77777777" w:rsidR="00356A6B" w:rsidRPr="00377A74" w:rsidRDefault="00356A6B">
      <w:pPr>
        <w:rPr>
          <w:sz w:val="26"/>
          <w:szCs w:val="26"/>
        </w:rPr>
      </w:pPr>
    </w:p>
    <w:p w14:paraId="4D666E92" w14:textId="7237A28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Babeli inaonyeshwa kama malkia, malkia juu ya himaya. Lakini amri imetolewa na Mungu: chukua mawe ya kusagia na usage unga. Chukua mawe ya kusagia na usage unga.</w:t>
      </w:r>
    </w:p>
    <w:p w14:paraId="6DACA3EA" w14:textId="77777777" w:rsidR="00356A6B" w:rsidRPr="00377A74" w:rsidRDefault="00356A6B">
      <w:pPr>
        <w:rPr>
          <w:sz w:val="26"/>
          <w:szCs w:val="26"/>
        </w:rPr>
      </w:pPr>
    </w:p>
    <w:p w14:paraId="13192FC9" w14:textId="289A78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hii ni kushuka sana, ni udhalilishaji mkubwa kwa mtu wa cheo cha kifalme. Na kisha, pia, tunaweza, ndiyo, nadhani hizo ni mistari ya kutosha kwetu kuziangalia. Lakini pia inaweza kufanywa na watumwa.</w:t>
      </w:r>
    </w:p>
    <w:p w14:paraId="484AFB86" w14:textId="77777777" w:rsidR="00356A6B" w:rsidRPr="00377A74" w:rsidRDefault="00356A6B">
      <w:pPr>
        <w:rPr>
          <w:sz w:val="26"/>
          <w:szCs w:val="26"/>
        </w:rPr>
      </w:pPr>
    </w:p>
    <w:p w14:paraId="7FA024C8" w14:textId="26BEE9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Kama nyumba ingekuwa kubwa vya kutosha, basi kungekuwa na watumwa katika nyumba hiyo, nao wangekuwa na kazi hiyo ikiwa mke na mume wangekuwa na cheo cha juu katika nyumba kubwa. Kwa mfano, tunaona katika Kutoka 11 na mstari wa 5, wakati Musa anapotoa hukumu hiyo dhidi ya Farao na dhidi ya Misri. Kila mzaliwa wa kwanza katika nchi ya Misri atakufa, kuanzia mzaliwa wa kwanza wa Farao aketiye katika kiti chake cha enzi hadi mzaliwa wa kwanza wa mtumwa wa kike aliye nyuma ya kinu cha kusagia.</w:t>
      </w:r>
    </w:p>
    <w:p w14:paraId="3DB01C72" w14:textId="77777777" w:rsidR="00356A6B" w:rsidRPr="00377A74" w:rsidRDefault="00356A6B">
      <w:pPr>
        <w:rPr>
          <w:sz w:val="26"/>
          <w:szCs w:val="26"/>
        </w:rPr>
      </w:pPr>
    </w:p>
    <w:p w14:paraId="28400AC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hapo ndipo tulipo, wakati mwingine kungekuwa na watumwa. Lakini haikuwa jambo ambalo wanaume wangefanya. Na vijana wangeinua pua zao sana wanapofikiria kwamba wanapaswa kusaga nafaka hizi kuwa unga ili kutengeneza mkate.</w:t>
      </w:r>
    </w:p>
    <w:p w14:paraId="3BE9FABD" w14:textId="77777777" w:rsidR="00356A6B" w:rsidRPr="00377A74" w:rsidRDefault="00356A6B">
      <w:pPr>
        <w:rPr>
          <w:sz w:val="26"/>
          <w:szCs w:val="26"/>
        </w:rPr>
      </w:pPr>
    </w:p>
    <w:p w14:paraId="1A44EFF7" w14:textId="275262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hivyo, inachukuliwa kuwa ya aibu sana. Na hivyo desturi za kijamii ni muhimu sana katika kila utamaduni. Na kisha wavulana hujikongoja chini ya mizigo ya kuni.</w:t>
      </w:r>
    </w:p>
    <w:p w14:paraId="61B69F42" w14:textId="77777777" w:rsidR="00356A6B" w:rsidRPr="00377A74" w:rsidRDefault="00356A6B">
      <w:pPr>
        <w:rPr>
          <w:sz w:val="26"/>
          <w:szCs w:val="26"/>
        </w:rPr>
      </w:pPr>
    </w:p>
    <w:p w14:paraId="3608A096"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Tulikuwa tumetaja kuni katika mstari wa 4. Kuni tunazopata lazima zinunuliwe. Na ulihitaji kuni za kuwasha moto ili chakula kiweze kupikwa. Na kwa hivyo kulikuwa na kuni nyingi na wavulana ambao hawakuwa na nguvu za kutosha kubeba mizigo hii mikubwa.</w:t>
      </w:r>
    </w:p>
    <w:p w14:paraId="04056CC4" w14:textId="77777777" w:rsidR="00356A6B" w:rsidRPr="00377A74" w:rsidRDefault="00356A6B">
      <w:pPr>
        <w:rPr>
          <w:sz w:val="26"/>
          <w:szCs w:val="26"/>
        </w:rPr>
      </w:pPr>
    </w:p>
    <w:p w14:paraId="5F2A5F9C" w14:textId="173965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Walilazimishwa kubeba mzigo huu mzito zaidi ya uwezo wao wa kimwili. Na kwa hivyo, hili, tena, ni suala la malalamiko. Na kwa hivyo, kwa njia zote, kulikuwa na malalamiko haya dhidi ya nguvu hii ya kigeni ambayo yalikuwa yakiwasababishia huzuni na malalamiko mengi.</w:t>
      </w:r>
    </w:p>
    <w:p w14:paraId="77A2DDA7" w14:textId="77777777" w:rsidR="00356A6B" w:rsidRPr="00377A74" w:rsidRDefault="00356A6B">
      <w:pPr>
        <w:rPr>
          <w:sz w:val="26"/>
          <w:szCs w:val="26"/>
        </w:rPr>
      </w:pPr>
    </w:p>
    <w:p w14:paraId="3E1E44C8" w14:textId="693815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Kisha 14. Wazee wametoka kwenye lango la jiji, vijana, muziki wao.</w:t>
      </w:r>
    </w:p>
    <w:p w14:paraId="2A4182E6" w14:textId="77777777" w:rsidR="00356A6B" w:rsidRPr="00377A74" w:rsidRDefault="00356A6B">
      <w:pPr>
        <w:rPr>
          <w:sz w:val="26"/>
          <w:szCs w:val="26"/>
        </w:rPr>
      </w:pPr>
    </w:p>
    <w:p w14:paraId="2E478E0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Tofauti katika NIV. Wazee wameondoka kwenye lango la jiji. Vijana wameacha muziki wao.</w:t>
      </w:r>
    </w:p>
    <w:p w14:paraId="0A200ED7" w14:textId="77777777" w:rsidR="00356A6B" w:rsidRPr="00377A74" w:rsidRDefault="00356A6B">
      <w:pPr>
        <w:rPr>
          <w:sz w:val="26"/>
          <w:szCs w:val="26"/>
        </w:rPr>
      </w:pPr>
    </w:p>
    <w:p w14:paraId="0AE60A5A" w14:textId="31BA846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Kwanza, tunapaswa kutambua kwamba ndani ya lango la jiji, kama nilivyosema hapo awali, kungekuwa na uwanja. Ungekuwa uwanja wa umma ambapo watu wangeweza kukusanyika. </w:t>
      </w:r>
      <w:r xmlns:w="http://schemas.openxmlformats.org/wordprocessingml/2006/main" w:rsidR="00000000" w:rsidRPr="00377A74">
        <w:rPr>
          <w:rFonts w:ascii="Calibri" w:eastAsia="Calibri" w:hAnsi="Calibri" w:cs="Calibri"/>
          <w:sz w:val="26"/>
          <w:szCs w:val="26"/>
        </w:rPr>
        <w:t xml:space="preserve">Siku za soko, wakulima wangeleta mazao yao.</w:t>
      </w:r>
    </w:p>
    <w:p w14:paraId="3627D3AC" w14:textId="77777777" w:rsidR="00356A6B" w:rsidRPr="00377A74" w:rsidRDefault="00356A6B">
      <w:pPr>
        <w:rPr>
          <w:sz w:val="26"/>
          <w:szCs w:val="26"/>
        </w:rPr>
      </w:pPr>
    </w:p>
    <w:p w14:paraId="30F03112" w14:textId="3609DE6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ndani tu ya lango la jiji, kungekuwa na soko. Na hivyo ndivyo hali ilivyo kwa ujumla. Lakini tunapaswa kuangalia kwa undani zaidi lango hilo kwa sababu kwa kweli lilikuwa lango lenye kuta pande zote mbili.</w:t>
      </w:r>
    </w:p>
    <w:p w14:paraId="0997533D" w14:textId="77777777" w:rsidR="00356A6B" w:rsidRPr="00377A74" w:rsidRDefault="00356A6B">
      <w:pPr>
        <w:rPr>
          <w:sz w:val="26"/>
          <w:szCs w:val="26"/>
        </w:rPr>
      </w:pPr>
    </w:p>
    <w:p w14:paraId="0D60FA85" w14:textId="415D83C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Nyumba ya lango yenye chumba chenye malango pande zote mbili na viti vilivyotolewa katika nyumba hii ya lango. Kwa hivyo hiyo ndiyo hali. Lakini ni nani aliyekuwa ameketi katika nyumba hii ya lango? Katika NRSV, ni wazee.</w:t>
      </w:r>
    </w:p>
    <w:p w14:paraId="5C776C00" w14:textId="77777777" w:rsidR="00356A6B" w:rsidRPr="00377A74" w:rsidRDefault="00356A6B">
      <w:pPr>
        <w:rPr>
          <w:sz w:val="26"/>
          <w:szCs w:val="26"/>
        </w:rPr>
      </w:pPr>
    </w:p>
    <w:p w14:paraId="6C7711DE" w14:textId="123999BA"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Faida ya hilo ni kwamba ni kinyume cha moja kwa moja cha vijana wa kiume. Na kwa hivyo, inaonekana inafaa vizuri. Lakini kinyume na hilo, nadhani kuna upendeleo wa kupewa toleo jipya la kimataifa.</w:t>
      </w:r>
    </w:p>
    <w:p w14:paraId="2EF551A2" w14:textId="77777777" w:rsidR="00356A6B" w:rsidRPr="00377A74" w:rsidRDefault="00356A6B">
      <w:pPr>
        <w:rPr>
          <w:sz w:val="26"/>
          <w:szCs w:val="26"/>
        </w:rPr>
      </w:pPr>
    </w:p>
    <w:p w14:paraId="1449818E" w14:textId="43E8684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Wazee wametoweka kutoka kwenye lango la jiji kwa sababu lango la jiji lilikuwa hasa mahali ambapo baraza la wazee lingekutana na wangekaa kila siku wakijadili mambo ya mji au jiji. Na watu wangeweza kuja na kuzungumza nao na kuzungumzia malalamiko ambayo huenda yalikuwa yanahitaji kurekebishwa. Na hivyo, ilikuwa chumba cha baraza.</w:t>
      </w:r>
    </w:p>
    <w:p w14:paraId="62FBE5EC" w14:textId="77777777" w:rsidR="00356A6B" w:rsidRPr="00377A74" w:rsidRDefault="00356A6B">
      <w:pPr>
        <w:rPr>
          <w:sz w:val="26"/>
          <w:szCs w:val="26"/>
        </w:rPr>
      </w:pPr>
    </w:p>
    <w:p w14:paraId="74B0778E" w14:textId="60467ED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Nyumba hii ya lango ilikuwa chumba cha baraza. Na tuna mfano wa hilo katika Ruthu, kitabu cha Ruthu, ambapo Boazi, tunaona, anaenda kujaribu kutatua suala hili la ukombozi kwa Ruthu na mama mkwe wake. Na anaenda kwenye lango la jiji.</w:t>
      </w:r>
    </w:p>
    <w:p w14:paraId="30E78736" w14:textId="77777777" w:rsidR="00356A6B" w:rsidRPr="00377A74" w:rsidRDefault="00356A6B">
      <w:pPr>
        <w:rPr>
          <w:sz w:val="26"/>
          <w:szCs w:val="26"/>
        </w:rPr>
      </w:pPr>
    </w:p>
    <w:p w14:paraId="3D3AE99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Akaketi pale karibu na jamaa wa karibu, jamaa huyu. Na hapo ndipo wazee wangekutana. Naye akamkuta pale.</w:t>
      </w:r>
    </w:p>
    <w:p w14:paraId="181F86C5" w14:textId="77777777" w:rsidR="00356A6B" w:rsidRPr="00377A74" w:rsidRDefault="00356A6B">
      <w:pPr>
        <w:rPr>
          <w:sz w:val="26"/>
          <w:szCs w:val="26"/>
        </w:rPr>
      </w:pPr>
    </w:p>
    <w:p w14:paraId="0C81E94B" w14:textId="747EC15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Sawa. Na kwa hivyo, wazee, hii inaonekana kuwa tafsiri sahihi hapa. Kwa sababu hawakuwa wakihudumu tena.</w:t>
      </w:r>
    </w:p>
    <w:p w14:paraId="6EDF9EC9" w14:textId="77777777" w:rsidR="00356A6B" w:rsidRPr="00377A74" w:rsidRDefault="00356A6B">
      <w:pPr>
        <w:rPr>
          <w:sz w:val="26"/>
          <w:szCs w:val="26"/>
        </w:rPr>
      </w:pPr>
    </w:p>
    <w:p w14:paraId="13DB7C3C"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Hawakuwa maafisa. Walikuwa wamepoteza kazi zao. Walikuwa aina ya wale waliokuwa wakilazimishwa, hawa viongozi wa miji na miji.</w:t>
      </w:r>
    </w:p>
    <w:p w14:paraId="6639BCF9" w14:textId="77777777" w:rsidR="00356A6B" w:rsidRPr="00377A74" w:rsidRDefault="00356A6B">
      <w:pPr>
        <w:rPr>
          <w:sz w:val="26"/>
          <w:szCs w:val="26"/>
        </w:rPr>
      </w:pPr>
    </w:p>
    <w:p w14:paraId="5013789E" w14:textId="3DCC61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walikuwa wamepoteza mamlaka yao ya kiraia. Na tena, dharau kubwa inaonyeshwa kwa watu hawa. Lakini dhidi ya hilo, vijana wameacha muziki wao.</w:t>
      </w:r>
    </w:p>
    <w:p w14:paraId="16072F46" w14:textId="77777777" w:rsidR="00356A6B" w:rsidRPr="00377A74" w:rsidRDefault="00356A6B">
      <w:pPr>
        <w:rPr>
          <w:sz w:val="26"/>
          <w:szCs w:val="26"/>
        </w:rPr>
      </w:pPr>
    </w:p>
    <w:p w14:paraId="2CAD5D28" w14:textId="7CF6133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Katika uwanja huu wa umma, fursa kwa vijana kukusanyika na kutengeneza muziki kwa ajili ya burudani, kujiburudisha na kuwaburudisha watu waliokuwa pale katika uwanja huo ulio karibu na lango la jiji. Na hawakuwa wakitengeneza muziki tena. Naam, vijana hawa walikuwa wakifanya nini? Naam, tumeambiwa tu.</w:t>
      </w:r>
    </w:p>
    <w:p w14:paraId="11DBA160" w14:textId="77777777" w:rsidR="00356A6B" w:rsidRPr="00377A74" w:rsidRDefault="00356A6B">
      <w:pPr>
        <w:rPr>
          <w:sz w:val="26"/>
          <w:szCs w:val="26"/>
        </w:rPr>
      </w:pPr>
    </w:p>
    <w:p w14:paraId="31CA8B2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Walikuwa wakisaga. Walipewa kazi ya kufanya. Na maisha yalikuwa kazi tu na hakuna mchezo.</w:t>
      </w:r>
    </w:p>
    <w:p w14:paraId="424A6377" w14:textId="77777777" w:rsidR="00356A6B" w:rsidRPr="00377A74" w:rsidRDefault="00356A6B">
      <w:pPr>
        <w:rPr>
          <w:sz w:val="26"/>
          <w:szCs w:val="26"/>
        </w:rPr>
      </w:pPr>
    </w:p>
    <w:p w14:paraId="3AD69A75" w14:textId="3582416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Nao walikuwa wakifanya kazi kwa bidii, kama ilivyo katika mstari wa 13. Nao hawakupata muda wa mapumziko, hawakupata muda wa mapumziko. Kwa hivyo, baada ya saa za kazi, baada ya siku yako ya kazi, vijana wangekuja na kukusanyika na kucheza muziki.</w:t>
      </w:r>
    </w:p>
    <w:p w14:paraId="55F04641" w14:textId="77777777" w:rsidR="00356A6B" w:rsidRPr="00377A74" w:rsidRDefault="00356A6B">
      <w:pPr>
        <w:rPr>
          <w:sz w:val="26"/>
          <w:szCs w:val="26"/>
        </w:rPr>
      </w:pPr>
    </w:p>
    <w:p w14:paraId="7DC41DF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Unaweza kufikiria kwa urahisi sana. Lakini sasa hilo limesimama kwa sababu hakukuwa na muda wa hili. Kulikuwa na kazi ya kufanywa, walisema mamlaka zilizokuwa zikitawala.</w:t>
      </w:r>
    </w:p>
    <w:p w14:paraId="67BDFA85" w14:textId="77777777" w:rsidR="00356A6B" w:rsidRPr="00377A74" w:rsidRDefault="00356A6B">
      <w:pPr>
        <w:rPr>
          <w:sz w:val="26"/>
          <w:szCs w:val="26"/>
        </w:rPr>
      </w:pPr>
    </w:p>
    <w:p w14:paraId="7E40BB45" w14:textId="370021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hivyo, desturi hii ya kawaida ilikuwa imekoma. Na kisha katika mstari wa 15, tunafikia ujumlishaji tena. Na unapata kutajwa kwa huzuni ya jumla.</w:t>
      </w:r>
    </w:p>
    <w:p w14:paraId="145D490B" w14:textId="77777777" w:rsidR="00356A6B" w:rsidRPr="00377A74" w:rsidRDefault="00356A6B">
      <w:pPr>
        <w:rPr>
          <w:sz w:val="26"/>
          <w:szCs w:val="26"/>
        </w:rPr>
      </w:pPr>
    </w:p>
    <w:p w14:paraId="59C7F1F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mstari wa 15 na mstari wa kwanza wa mstari wa 16 unaenda pamoja. Furaha ya mioyo yetu imekoma. Kucheza kwetu kumegeuzwa kuwa maombolezo.</w:t>
      </w:r>
    </w:p>
    <w:p w14:paraId="6699F801" w14:textId="77777777" w:rsidR="00356A6B" w:rsidRPr="00377A74" w:rsidRDefault="00356A6B">
      <w:pPr>
        <w:rPr>
          <w:sz w:val="26"/>
          <w:szCs w:val="26"/>
        </w:rPr>
      </w:pPr>
    </w:p>
    <w:p w14:paraId="3BCC1A73" w14:textId="03BF4AB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Taji imeanguka kutoka vichwani mwetu. Na usemi huo wa burudani na vijana wenye furaha wakikutana na kutengeneza muziki sasa umeenea, ukisema, hakuna mtu mwenye furaha tena katika hali yetu ya sasa. Na kuna ujumlishaji huu wa huzuni kwa wakati huu.</w:t>
      </w:r>
    </w:p>
    <w:p w14:paraId="201F90AF" w14:textId="77777777" w:rsidR="00356A6B" w:rsidRPr="00377A74" w:rsidRDefault="00356A6B">
      <w:pPr>
        <w:rPr>
          <w:sz w:val="26"/>
          <w:szCs w:val="26"/>
        </w:rPr>
      </w:pPr>
    </w:p>
    <w:p w14:paraId="75FE5A6B"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Kumekuwa na malalamiko hadi sasa katika sehemu hii, lakini sasa kuna huzuni chanya. Furaha ya mioyo yetu imekoma. Kucheza kwetu kumegeuzwa kuwa maombolezo.</w:t>
      </w:r>
    </w:p>
    <w:p w14:paraId="39DFBAB3" w14:textId="77777777" w:rsidR="00356A6B" w:rsidRPr="00377A74" w:rsidRDefault="00356A6B">
      <w:pPr>
        <w:rPr>
          <w:sz w:val="26"/>
          <w:szCs w:val="26"/>
        </w:rPr>
      </w:pPr>
    </w:p>
    <w:p w14:paraId="570A3A5F" w14:textId="10C533D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Taji imeanguka kutoka vichwani mwetu. Na kwa hivyo, usemi huu wa huzuni ni mabadiliko yanayotokea. Kwa namna fulani, malalamiko hayo yote yalikuwa mabadiliko, lakini hasa kwa wazo la malalamiko.</w:t>
      </w:r>
    </w:p>
    <w:p w14:paraId="3E6E2415" w14:textId="77777777" w:rsidR="00356A6B" w:rsidRPr="00377A74" w:rsidRDefault="00356A6B">
      <w:pPr>
        <w:rPr>
          <w:sz w:val="26"/>
          <w:szCs w:val="26"/>
        </w:rPr>
      </w:pPr>
    </w:p>
    <w:p w14:paraId="226AFDB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sasa, hasa zaidi, ni huzuni iliyo akilini. Na tunaweza kulinganisha zaburi, zaburi ya shukrani, Zaburi ya 30, ambapo mtunga-zaburi amekuwa akizungumzia. Alikuwa na mgogoro, lakini alileta mgogoro huo kwa Mungu.</w:t>
      </w:r>
    </w:p>
    <w:p w14:paraId="7D9519C4" w14:textId="77777777" w:rsidR="00356A6B" w:rsidRPr="00377A74" w:rsidRDefault="00356A6B">
      <w:pPr>
        <w:rPr>
          <w:sz w:val="26"/>
          <w:szCs w:val="26"/>
        </w:rPr>
      </w:pPr>
    </w:p>
    <w:p w14:paraId="5C0A79C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mgogoro umeshughulikiwa, na anarudi na wimbo wa shukrani. Na yuko tayari kuleta sadaka yake ya shukrani na kumwabudu Mungu na kumsifu kwa yale ambayo Mungu amefanya. Na hili limefupishwa katika mstari wa 11 wa sura ya 30 kwa njia hii.</w:t>
      </w:r>
    </w:p>
    <w:p w14:paraId="18EF8238" w14:textId="77777777" w:rsidR="00356A6B" w:rsidRPr="00377A74" w:rsidRDefault="00356A6B">
      <w:pPr>
        <w:rPr>
          <w:sz w:val="26"/>
          <w:szCs w:val="26"/>
        </w:rPr>
      </w:pPr>
    </w:p>
    <w:p w14:paraId="37636288" w14:textId="76431E4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Umegeuza maombolezo yangu kuwa ngoma. Umevua gunia langu na kunivika furaha. Hii ni kisa kingine ambapo Zaburi, si maombolezo ya mazishi tu, bali pia zaburi zinaweza kuzungumzia tabia ya maombolezo na desturi za maombolezo kuhusiana na mgogoro wao maalum.</w:t>
      </w:r>
    </w:p>
    <w:p w14:paraId="7AC7BA1E" w14:textId="77777777" w:rsidR="00356A6B" w:rsidRPr="00377A74" w:rsidRDefault="00356A6B">
      <w:pPr>
        <w:rPr>
          <w:sz w:val="26"/>
          <w:szCs w:val="26"/>
        </w:rPr>
      </w:pPr>
    </w:p>
    <w:p w14:paraId="5B3C1260" w14:textId="12E207E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Umegeuza maombolezo yangu kuwa ngoma, umevua gunia langu, na kunivika furaha. Na anamshukuru Mungu, na anasema, ni wewe, Mungu, uliyeniokoa kutoka katika janga hili, na ninashukuru sana. Lakini tuna kinyume chake hapa.</w:t>
      </w:r>
    </w:p>
    <w:p w14:paraId="2A99C1EC" w14:textId="77777777" w:rsidR="00356A6B" w:rsidRPr="00377A74" w:rsidRDefault="00356A6B">
      <w:pPr>
        <w:rPr>
          <w:sz w:val="26"/>
          <w:szCs w:val="26"/>
        </w:rPr>
      </w:pPr>
    </w:p>
    <w:p w14:paraId="67B1346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Furaha ya mioyo yetu imekoma. Kucheza kwetu kumegeuzwa kuwa maombolezo. Na kisha taji imeanguka kutoka vichwani mwetu.</w:t>
      </w:r>
    </w:p>
    <w:p w14:paraId="1435348F" w14:textId="77777777" w:rsidR="00356A6B" w:rsidRPr="00377A74" w:rsidRDefault="00356A6B">
      <w:pPr>
        <w:rPr>
          <w:sz w:val="26"/>
          <w:szCs w:val="26"/>
        </w:rPr>
      </w:pPr>
    </w:p>
    <w:p w14:paraId="582E083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Naam, wachambuzi wachache wanasema, oh, taji? Naam, hilo linasikika kama la kifalme, na tumewahi kuwa na marejeleo ya kifalme hapo awali. Sehemu ya hasara imekuwa utamaduni wa kifalme wa Daudi, na sasa umetoweka. Na hivyo hilo lingefaa.</w:t>
      </w:r>
    </w:p>
    <w:p w14:paraId="78FD537B" w14:textId="77777777" w:rsidR="00356A6B" w:rsidRPr="00377A74" w:rsidRDefault="00356A6B">
      <w:pPr>
        <w:rPr>
          <w:sz w:val="26"/>
          <w:szCs w:val="26"/>
        </w:rPr>
      </w:pPr>
    </w:p>
    <w:p w14:paraId="2978966A"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Lakini, bila shaka, tunapaswa kuangalia muktadha wa karibu. Na taji linatumika kwa njia tofauti hapa. Neno hilo ni pana kuliko taji ya kifalme.</w:t>
      </w:r>
    </w:p>
    <w:p w14:paraId="122F1662" w14:textId="77777777" w:rsidR="00356A6B" w:rsidRPr="00377A74" w:rsidRDefault="00356A6B">
      <w:pPr>
        <w:rPr>
          <w:sz w:val="26"/>
          <w:szCs w:val="26"/>
        </w:rPr>
      </w:pPr>
    </w:p>
    <w:p w14:paraId="337A781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wakati mwingine inaweza kurejelea taji la maua na majani kama alama ya sherehe. Na kuna mfano wa hili katika kitabu cha Isaya, Isaya 28, ambapo nabii anazungumza dhidi ya viongozi katika ufalme wa kaskazini. Na anasema kumekuwa na utawala mbaya.</w:t>
      </w:r>
    </w:p>
    <w:p w14:paraId="7C5D863B" w14:textId="77777777" w:rsidR="00356A6B" w:rsidRPr="00377A74" w:rsidRDefault="00356A6B">
      <w:pPr>
        <w:rPr>
          <w:sz w:val="26"/>
          <w:szCs w:val="26"/>
        </w:rPr>
      </w:pPr>
    </w:p>
    <w:p w14:paraId="2AF3860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sehemu ya utovu huu mbaya ni kwamba wanatumia muda wao kwenye sherehe zenye ghasia na kulewa. Na huvaa taji hizi. Na hoja ambayo Isaya anaitoa ni kwamba taji hizo zitaanguka kama ishara kwamba sherehe zao zitakuwa zimekwisha.</w:t>
      </w:r>
    </w:p>
    <w:p w14:paraId="5B68EF3D" w14:textId="77777777" w:rsidR="00356A6B" w:rsidRPr="00377A74" w:rsidRDefault="00356A6B">
      <w:pPr>
        <w:rPr>
          <w:sz w:val="26"/>
          <w:szCs w:val="26"/>
        </w:rPr>
      </w:pPr>
    </w:p>
    <w:p w14:paraId="63AEE24E" w14:textId="7F6EDD9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Ah, taji la fahari la walevi wa Efraimu, na ua la uzuri wake unaofifia, lililo juu ya vichwa vyao walioshiba chakula kingi, la wale waliolemewa na divai. Tazama, Bwana ana mmoja aliye hodari na mwenye nguvu. Na hivyo, mistari ya 3 na 4, ikikanyagwa chini ya miguu, itakuwa taji la fahari la walevi wa Efraimu, na ua la uzuri wake unaofifia wa utukufu.</w:t>
      </w:r>
    </w:p>
    <w:p w14:paraId="472CC0CC" w14:textId="77777777" w:rsidR="00356A6B" w:rsidRPr="00377A74" w:rsidRDefault="00356A6B">
      <w:pPr>
        <w:rPr>
          <w:sz w:val="26"/>
          <w:szCs w:val="26"/>
        </w:rPr>
      </w:pPr>
    </w:p>
    <w:p w14:paraId="1AED329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kwa hivyo, ndivyo ilivyo. Hii inaonekana kuwa marejeleo hapa. Na kwa hivyo, taji hilo lililoambatana na sherehe, liliambatana na sherehe na kushangilia kwa maana isiyo na hatia, na kwa maana nzuri, limeanguka kutoka vichwani mwetu.</w:t>
      </w:r>
    </w:p>
    <w:p w14:paraId="18BBAF71" w14:textId="77777777" w:rsidR="00356A6B" w:rsidRPr="00377A74" w:rsidRDefault="00356A6B">
      <w:pPr>
        <w:rPr>
          <w:sz w:val="26"/>
          <w:szCs w:val="26"/>
        </w:rPr>
      </w:pPr>
    </w:p>
    <w:p w14:paraId="734645EF" w14:textId="497ED58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Taa limeanguka. Hii ni njia ya kushangaza ya kuonyesha jinsi furaha ya mioyo yetu ilivyokoma, na kucheza kwetu kumegeuka kuwa maombolezo. Lakini basi, katika mstari huo wa mwisho, katika mstari huo wa nusu ya mwisho katika mstari wa 16, kuna mabadiliko kutoka kwa manung'uniko na kutoka kwa huzuni hadi hatia.</w:t>
      </w:r>
    </w:p>
    <w:p w14:paraId="69F5D164" w14:textId="77777777" w:rsidR="00356A6B" w:rsidRPr="00377A74" w:rsidRDefault="00356A6B">
      <w:pPr>
        <w:rPr>
          <w:sz w:val="26"/>
          <w:szCs w:val="26"/>
        </w:rPr>
      </w:pPr>
    </w:p>
    <w:p w14:paraId="166ED501" w14:textId="2BEC1A3A"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Tunarudi kwenye mstari huu muhimu kutoka mstari wa 7, lakini sasa umeelezwa kwa njia tofauti: Ole wetu sisi tuliotenda dhambi. Na hatia hii inayojitokeza inakumbusha sana kile mshauri alikuwa akisema: Lazima wakiri hatia yao mbele za Mungu.</w:t>
      </w:r>
    </w:p>
    <w:p w14:paraId="34EE3B84" w14:textId="77777777" w:rsidR="00356A6B" w:rsidRPr="00377A74" w:rsidRDefault="00356A6B">
      <w:pPr>
        <w:rPr>
          <w:sz w:val="26"/>
          <w:szCs w:val="26"/>
        </w:rPr>
      </w:pPr>
    </w:p>
    <w:p w14:paraId="326DFA9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Wanafanya hivyo katika hatua hizi za kilele, mstari wa 7 na mstari wa 16. Na kinachosemwa hapa ni kwamba, hii ndiyo chanzo kikuu cha mateso haya yote. Tatizo letu si uvamizi wa kigeni tu.</w:t>
      </w:r>
    </w:p>
    <w:p w14:paraId="403433B3" w14:textId="77777777" w:rsidR="00356A6B" w:rsidRPr="00377A74" w:rsidRDefault="00356A6B">
      <w:pPr>
        <w:rPr>
          <w:sz w:val="26"/>
          <w:szCs w:val="26"/>
        </w:rPr>
      </w:pPr>
    </w:p>
    <w:p w14:paraId="2DB02BA0"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Sio tatizo la kibinadamu tu, lakini ni lazima tuangalie nyuma yake na kuona hili kama adhabu ya Yahweh kwa dhambi ya Yuda. Kuna maongozi ya Mungu hapa, nasi tunajua chanzo chake. Na chanzo kiko ndani yetu, katika maisha yetu wenyewe.</w:t>
      </w:r>
    </w:p>
    <w:p w14:paraId="5A866B8B" w14:textId="77777777" w:rsidR="00356A6B" w:rsidRPr="00377A74" w:rsidRDefault="00356A6B">
      <w:pPr>
        <w:rPr>
          <w:sz w:val="26"/>
          <w:szCs w:val="26"/>
        </w:rPr>
      </w:pPr>
    </w:p>
    <w:p w14:paraId="71D8AC34" w14:textId="7C703BD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kwa hivyo, hii inashangaza sana, marejeleo haya ya mwisho kuhusu hatia hapa—ole wetu. Ndiyo, tunateseka, lakini chanzo kikuu cha mateso hayo ni kosa letu wenyewe.</w:t>
      </w:r>
    </w:p>
    <w:p w14:paraId="205338A2" w14:textId="77777777" w:rsidR="00356A6B" w:rsidRPr="00377A74" w:rsidRDefault="00356A6B">
      <w:pPr>
        <w:rPr>
          <w:sz w:val="26"/>
          <w:szCs w:val="26"/>
        </w:rPr>
      </w:pPr>
    </w:p>
    <w:p w14:paraId="33B06E80" w14:textId="716511B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Tumetenda dhambi, na kwa hivyo jukumu liko kwetu. Kwa hivyo, kuna kukiri waziwazi mwishoni mwa maelezo haya yote ya malalamiko na huzuni. Tumefikia msingi wa yote, na ni msingi wa kimungu, na ni suala la uhusiano wao na Mungu.</w:t>
      </w:r>
    </w:p>
    <w:p w14:paraId="128C0190" w14:textId="77777777" w:rsidR="00356A6B" w:rsidRPr="00377A74" w:rsidRDefault="00356A6B">
      <w:pPr>
        <w:rPr>
          <w:sz w:val="26"/>
          <w:szCs w:val="26"/>
        </w:rPr>
      </w:pPr>
    </w:p>
    <w:p w14:paraId="2024BBB8" w14:textId="5DEE951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kwa hivyo, ujumbe hapa ni kwamba kutaniko limegundua kile mshauri amekuwa akiwaambia. Mwitikio wa kutosha kwa hali ya baada ya vita kama mwitikio wa kutosha kwa hali ya kuzingirwa si tu malalamiko na huzuni bali pia hatia. Na kuna kipengele hiki cha toba cha kukiri hapa kwamba kutaniko linachukua jukumu katika hatua hii.</w:t>
      </w:r>
    </w:p>
    <w:p w14:paraId="3C42437B" w14:textId="77777777" w:rsidR="00356A6B" w:rsidRPr="00377A74" w:rsidRDefault="00356A6B">
      <w:pPr>
        <w:rPr>
          <w:sz w:val="26"/>
          <w:szCs w:val="26"/>
        </w:rPr>
      </w:pPr>
    </w:p>
    <w:p w14:paraId="5523A404" w14:textId="06743C4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hili lazima lilikuwa jambo zuri kwa mshauri kusikia kwa sababu tunarudi kwenye suala la tafsiri ya janga hili, janga hili lote. Linaenea kote katika kitabu, na mshauri alikuwa ametafsiri hivyo nyuma katika 1:5 na 1:8, na kisha Sayuni akachukua kilio hiki, shutuma hii ambayo inajulikana kuwa ya kweli katika 1:18 na 1:20. Sayuni alikuwa amerudi tena katika 2:14, na kisha tuna wito wa mshauri wa toba katika sura ya 3 na mistari ya 40 hadi 42. Na kwa hivyo, tunapoangalia huko kupitia kitabu, tunaona kwamba hiki ni kilele.</w:t>
      </w:r>
    </w:p>
    <w:p w14:paraId="53582197" w14:textId="77777777" w:rsidR="00356A6B" w:rsidRPr="00377A74" w:rsidRDefault="00356A6B">
      <w:pPr>
        <w:rPr>
          <w:sz w:val="26"/>
          <w:szCs w:val="26"/>
        </w:rPr>
      </w:pPr>
    </w:p>
    <w:p w14:paraId="770D8C86" w14:textId="68D6D58C"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4 pia, tuna maelezo haya ya tafsiri mbaya katika sura nzima. Mstari wa 6 unasema kwamba adhabu ya watu wangu, asema mshauri, imekuwa kubwa kuliko adhabu ya Sodoma. Msingi wa hili ni kwamba Yahweh anahusika katika visa vyote viwili.</w:t>
      </w:r>
    </w:p>
    <w:p w14:paraId="5DD4D562" w14:textId="77777777" w:rsidR="00356A6B" w:rsidRPr="00377A74" w:rsidRDefault="00356A6B">
      <w:pPr>
        <w:rPr>
          <w:sz w:val="26"/>
          <w:szCs w:val="26"/>
        </w:rPr>
      </w:pPr>
    </w:p>
    <w:p w14:paraId="490AEF3C" w14:textId="754341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tuna mstari wa 13 wa sura ya 4: ilikuwa kwa ajili ya dhambi za manabii wake na maovu ya makuhani kwamba haya yote yaliipata jumuiya. Na mwishowe, kuna marejeleo ya adhabu katika mstari wa 22 katika usemi wa matumaini kwa wakati ujao, adhabu juu, adhabu juu. Lakini ili hilo litokee, kusanyiko ambalo limekuwa likisikiliza linajua vizuri kwamba lazima lifanye sehemu yao, na wanapaswa kukubali dhambi inayosababisha adhabu hiyo.</w:t>
      </w:r>
    </w:p>
    <w:p w14:paraId="4388BA72" w14:textId="77777777" w:rsidR="00356A6B" w:rsidRPr="00377A74" w:rsidRDefault="00356A6B">
      <w:pPr>
        <w:rPr>
          <w:sz w:val="26"/>
          <w:szCs w:val="26"/>
        </w:rPr>
      </w:pPr>
    </w:p>
    <w:p w14:paraId="6F658599" w14:textId="65DE68F2" w:rsidR="00356A6B" w:rsidRPr="00377A74" w:rsidRDefault="00000000" w:rsidP="00377A74">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Na wanafanya hivyo kwa njia hiyo ya vizazi vingi katika mstari wa 6 na 7, na sasa moja kwa moja tunapohusika, ungamo hili la wazi, ole wetu, kwa maana tumetenda dhambi. Wakati ujao, tutaangalia mistari ya mwisho, mstari wa 17 hadi 22 wa Maombolezo 5. </w:t>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t xml:space="preserve">Huyu ni Dkt. Leslie Allen katika mafundisho yake kuhusu kitabu cha Maombolezo. Huu ni kipindi cha 13, </w:t>
      </w:r>
      <w:r xmlns:w="http://schemas.openxmlformats.org/wordprocessingml/2006/main" w:rsidR="00377A74" w:rsidRPr="00377A74">
        <w:rPr>
          <w:rFonts w:ascii="Calibri" w:eastAsia="Calibri" w:hAnsi="Calibri" w:cs="Calibri"/>
          <w:sz w:val="26"/>
          <w:szCs w:val="26"/>
        </w:rPr>
        <w:lastRenderedPageBreak xmlns:w="http://schemas.openxmlformats.org/wordprocessingml/2006/main"/>
      </w:r>
      <w:r xmlns:w="http://schemas.openxmlformats.org/wordprocessingml/2006/main" w:rsidR="00377A74" w:rsidRPr="00377A74">
        <w:rPr>
          <w:rFonts w:ascii="Calibri" w:eastAsia="Calibri" w:hAnsi="Calibri" w:cs="Calibri"/>
          <w:sz w:val="26"/>
          <w:szCs w:val="26"/>
        </w:rPr>
        <w:t xml:space="preserve">Maombolezo 5 </w:t>
      </w:r>
      <w:r xmlns:w="http://schemas.openxmlformats.org/wordprocessingml/2006/main" w:rsidR="00377A74">
        <w:rPr>
          <w:rFonts w:ascii="Calibri" w:eastAsia="Calibri" w:hAnsi="Calibri" w:cs="Calibri"/>
          <w:sz w:val="26"/>
          <w:szCs w:val="26"/>
        </w:rPr>
        <w:t xml:space="preserve">:8-16.</w:t>
      </w:r>
      <w:r xmlns:w="http://schemas.openxmlformats.org/wordprocessingml/2006/main" w:rsidR="00377A74" w:rsidRPr="00377A74">
        <w:rPr>
          <w:rFonts w:ascii="Calibri" w:eastAsia="Calibri" w:hAnsi="Calibri" w:cs="Calibri"/>
          <w:sz w:val="26"/>
          <w:szCs w:val="26"/>
        </w:rPr>
        <w:br xmlns:w="http://schemas.openxmlformats.org/wordprocessingml/2006/main"/>
      </w:r>
    </w:p>
    <w:sectPr w:rsidR="00356A6B" w:rsidRPr="0037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FAD86" w14:textId="77777777" w:rsidR="006F1C4A" w:rsidRDefault="006F1C4A" w:rsidP="00377A74">
      <w:r>
        <w:separator/>
      </w:r>
    </w:p>
  </w:endnote>
  <w:endnote w:type="continuationSeparator" w:id="0">
    <w:p w14:paraId="560B3EC6" w14:textId="77777777" w:rsidR="006F1C4A" w:rsidRDefault="006F1C4A" w:rsidP="003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D2D86" w14:textId="77777777" w:rsidR="006F1C4A" w:rsidRDefault="006F1C4A" w:rsidP="00377A74">
      <w:r>
        <w:separator/>
      </w:r>
    </w:p>
  </w:footnote>
  <w:footnote w:type="continuationSeparator" w:id="0">
    <w:p w14:paraId="6EFE9162" w14:textId="77777777" w:rsidR="006F1C4A" w:rsidRDefault="006F1C4A" w:rsidP="0037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0363"/>
      <w:docPartObj>
        <w:docPartGallery w:val="Page Numbers (Top of Page)"/>
        <w:docPartUnique/>
      </w:docPartObj>
    </w:sdtPr>
    <w:sdtEndPr>
      <w:rPr>
        <w:noProof/>
      </w:rPr>
    </w:sdtEndPr>
    <w:sdtContent>
      <w:p w14:paraId="3B38E078" w14:textId="7379A8E7" w:rsidR="00377A74" w:rsidRDefault="0037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F5E6F2" w14:textId="77777777" w:rsidR="00377A74" w:rsidRDefault="0037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1C6"/>
    <w:multiLevelType w:val="hybridMultilevel"/>
    <w:tmpl w:val="732238FA"/>
    <w:lvl w:ilvl="0" w:tplc="454036F2">
      <w:start w:val="1"/>
      <w:numFmt w:val="bullet"/>
      <w:lvlText w:val="●"/>
      <w:lvlJc w:val="left"/>
      <w:pPr>
        <w:ind w:left="720" w:hanging="360"/>
      </w:pPr>
    </w:lvl>
    <w:lvl w:ilvl="1" w:tplc="669A9FA0">
      <w:start w:val="1"/>
      <w:numFmt w:val="bullet"/>
      <w:lvlText w:val="○"/>
      <w:lvlJc w:val="left"/>
      <w:pPr>
        <w:ind w:left="1440" w:hanging="360"/>
      </w:pPr>
    </w:lvl>
    <w:lvl w:ilvl="2" w:tplc="507E53A8">
      <w:start w:val="1"/>
      <w:numFmt w:val="bullet"/>
      <w:lvlText w:val="■"/>
      <w:lvlJc w:val="left"/>
      <w:pPr>
        <w:ind w:left="2160" w:hanging="360"/>
      </w:pPr>
    </w:lvl>
    <w:lvl w:ilvl="3" w:tplc="AC56CE28">
      <w:start w:val="1"/>
      <w:numFmt w:val="bullet"/>
      <w:lvlText w:val="●"/>
      <w:lvlJc w:val="left"/>
      <w:pPr>
        <w:ind w:left="2880" w:hanging="360"/>
      </w:pPr>
    </w:lvl>
    <w:lvl w:ilvl="4" w:tplc="7820D9EA">
      <w:start w:val="1"/>
      <w:numFmt w:val="bullet"/>
      <w:lvlText w:val="○"/>
      <w:lvlJc w:val="left"/>
      <w:pPr>
        <w:ind w:left="3600" w:hanging="360"/>
      </w:pPr>
    </w:lvl>
    <w:lvl w:ilvl="5" w:tplc="966E799A">
      <w:start w:val="1"/>
      <w:numFmt w:val="bullet"/>
      <w:lvlText w:val="■"/>
      <w:lvlJc w:val="left"/>
      <w:pPr>
        <w:ind w:left="4320" w:hanging="360"/>
      </w:pPr>
    </w:lvl>
    <w:lvl w:ilvl="6" w:tplc="8F9AB0A2">
      <w:start w:val="1"/>
      <w:numFmt w:val="bullet"/>
      <w:lvlText w:val="●"/>
      <w:lvlJc w:val="left"/>
      <w:pPr>
        <w:ind w:left="5040" w:hanging="360"/>
      </w:pPr>
    </w:lvl>
    <w:lvl w:ilvl="7" w:tplc="D858455A">
      <w:start w:val="1"/>
      <w:numFmt w:val="bullet"/>
      <w:lvlText w:val="●"/>
      <w:lvlJc w:val="left"/>
      <w:pPr>
        <w:ind w:left="5760" w:hanging="360"/>
      </w:pPr>
    </w:lvl>
    <w:lvl w:ilvl="8" w:tplc="F4564C44">
      <w:start w:val="1"/>
      <w:numFmt w:val="bullet"/>
      <w:lvlText w:val="●"/>
      <w:lvlJc w:val="left"/>
      <w:pPr>
        <w:ind w:left="6480" w:hanging="360"/>
      </w:pPr>
    </w:lvl>
  </w:abstractNum>
  <w:num w:numId="1" w16cid:durableId="1986470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B"/>
    <w:rsid w:val="00356A6B"/>
    <w:rsid w:val="00377A74"/>
    <w:rsid w:val="006F1C4A"/>
    <w:rsid w:val="00CB11DB"/>
    <w:rsid w:val="00D1379A"/>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42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7A74"/>
    <w:pPr>
      <w:tabs>
        <w:tab w:val="center" w:pos="4680"/>
        <w:tab w:val="right" w:pos="9360"/>
      </w:tabs>
    </w:pPr>
  </w:style>
  <w:style w:type="character" w:customStyle="1" w:styleId="HeaderChar">
    <w:name w:val="Header Char"/>
    <w:basedOn w:val="DefaultParagraphFont"/>
    <w:link w:val="Header"/>
    <w:uiPriority w:val="99"/>
    <w:rsid w:val="00377A74"/>
  </w:style>
  <w:style w:type="paragraph" w:styleId="Footer">
    <w:name w:val="footer"/>
    <w:basedOn w:val="Normal"/>
    <w:link w:val="FooterChar"/>
    <w:uiPriority w:val="99"/>
    <w:unhideWhenUsed/>
    <w:rsid w:val="00377A74"/>
    <w:pPr>
      <w:tabs>
        <w:tab w:val="center" w:pos="4680"/>
        <w:tab w:val="right" w:pos="9360"/>
      </w:tabs>
    </w:pPr>
  </w:style>
  <w:style w:type="character" w:customStyle="1" w:styleId="FooterChar">
    <w:name w:val="Footer Char"/>
    <w:basedOn w:val="DefaultParagraphFont"/>
    <w:link w:val="Footer"/>
    <w:uiPriority w:val="99"/>
    <w:rsid w:val="0037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4860</Words>
  <Characters>21501</Characters>
  <Application>Microsoft Office Word</Application>
  <DocSecurity>0</DocSecurity>
  <Lines>475</Lines>
  <Paragraphs>106</Paragraphs>
  <ScaleCrop>false</ScaleCrop>
  <HeadingPairs>
    <vt:vector size="2" baseType="variant">
      <vt:variant>
        <vt:lpstr>Title</vt:lpstr>
      </vt:variant>
      <vt:variant>
        <vt:i4>1</vt:i4>
      </vt:variant>
    </vt:vector>
  </HeadingPairs>
  <TitlesOfParts>
    <vt:vector size="1" baseType="lpstr">
      <vt:lpstr>Allen Lamentations Session13 Lam5 8 16</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Session13 Lam5 8 16</dc:title>
  <dc:creator>TurboScribe.ai</dc:creator>
  <cp:lastModifiedBy>Ted Hildebrandt</cp:lastModifiedBy>
  <cp:revision>2</cp:revision>
  <dcterms:created xsi:type="dcterms:W3CDTF">2024-07-11T17:37:00Z</dcterms:created>
  <dcterms:modified xsi:type="dcterms:W3CDTF">2024-07-11T17:37:00Z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1d20727f562cd976cc4992dbf1994430bd1ca007636ffc4fe3ebd92a961c8d2e</vt:lpwstr>
  </property>
</Properties>
</file>